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38171" w14:textId="77777777" w:rsidR="00CC68E3" w:rsidRDefault="00CC68E3" w:rsidP="002F2E3C">
      <w:pPr>
        <w:jc w:val="center"/>
        <w:rPr>
          <w:rFonts w:ascii="Arial" w:hAnsi="Arial" w:cs="Arial"/>
          <w:b/>
          <w:sz w:val="32"/>
          <w:szCs w:val="32"/>
        </w:rPr>
      </w:pPr>
    </w:p>
    <w:p w14:paraId="3339A9CA" w14:textId="77777777" w:rsidR="00097B89" w:rsidRDefault="00097B89" w:rsidP="008746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5395EB" w14:textId="5C311680" w:rsidR="00720764" w:rsidRDefault="00720764" w:rsidP="00720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Texas Trust Credit Union </w:t>
      </w:r>
      <w:r w:rsidR="00F82F74">
        <w:rPr>
          <w:rFonts w:ascii="Times New Roman" w:hAnsi="Times New Roman" w:cs="Times New Roman"/>
          <w:b/>
          <w:sz w:val="28"/>
          <w:szCs w:val="28"/>
        </w:rPr>
        <w:t xml:space="preserve">Names Peggy Esparza </w:t>
      </w:r>
      <w:r w:rsidR="00F5365C">
        <w:rPr>
          <w:rFonts w:ascii="Times New Roman" w:hAnsi="Times New Roman" w:cs="Times New Roman"/>
          <w:b/>
          <w:sz w:val="28"/>
          <w:szCs w:val="28"/>
        </w:rPr>
        <w:t>New</w:t>
      </w:r>
      <w:r w:rsidR="00F82F74">
        <w:rPr>
          <w:rFonts w:ascii="Times New Roman" w:hAnsi="Times New Roman" w:cs="Times New Roman"/>
          <w:b/>
          <w:sz w:val="28"/>
          <w:szCs w:val="28"/>
        </w:rPr>
        <w:t xml:space="preserve"> CFO</w:t>
      </w:r>
    </w:p>
    <w:p w14:paraId="14AB082E" w14:textId="77777777" w:rsidR="00720764" w:rsidRPr="006A72AB" w:rsidRDefault="00720764" w:rsidP="00720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D1BFA" w14:textId="2EE44AD2" w:rsidR="00CE6FF4" w:rsidRDefault="00720764" w:rsidP="00720764">
      <w:pPr>
        <w:pStyle w:val="NormalWeb"/>
        <w:spacing w:before="0" w:beforeAutospacing="0" w:after="0" w:afterAutospacing="0"/>
      </w:pPr>
      <w:r>
        <w:rPr>
          <w:b/>
        </w:rPr>
        <w:t>ARLINGTON</w:t>
      </w:r>
      <w:r w:rsidRPr="00E35291">
        <w:rPr>
          <w:b/>
        </w:rPr>
        <w:t xml:space="preserve">, </w:t>
      </w:r>
      <w:r>
        <w:rPr>
          <w:b/>
        </w:rPr>
        <w:t xml:space="preserve">Texas – </w:t>
      </w:r>
      <w:r w:rsidR="006F439E">
        <w:rPr>
          <w:b/>
        </w:rPr>
        <w:t>Nov</w:t>
      </w:r>
      <w:r>
        <w:rPr>
          <w:b/>
        </w:rPr>
        <w:t xml:space="preserve">. </w:t>
      </w:r>
      <w:r w:rsidR="00D6296B" w:rsidRPr="00FE7B96">
        <w:rPr>
          <w:b/>
        </w:rPr>
        <w:t>9</w:t>
      </w:r>
      <w:r w:rsidRPr="00FE7B96">
        <w:rPr>
          <w:b/>
        </w:rPr>
        <w:t>,</w:t>
      </w:r>
      <w:bookmarkStart w:id="0" w:name="_GoBack"/>
      <w:bookmarkEnd w:id="0"/>
      <w:r>
        <w:rPr>
          <w:b/>
        </w:rPr>
        <w:t xml:space="preserve"> 2021</w:t>
      </w:r>
      <w:r>
        <w:t xml:space="preserve"> </w:t>
      </w:r>
      <w:r w:rsidRPr="00AD13E4">
        <w:t>–</w:t>
      </w:r>
      <w:r>
        <w:t xml:space="preserve"> </w:t>
      </w:r>
      <w:r w:rsidR="00F82F74">
        <w:t xml:space="preserve">Peggy </w:t>
      </w:r>
      <w:r w:rsidR="00743DB4">
        <w:t>E</w:t>
      </w:r>
      <w:r w:rsidR="00F82F74">
        <w:t>s</w:t>
      </w:r>
      <w:r w:rsidR="00743DB4">
        <w:t>parza</w:t>
      </w:r>
      <w:r w:rsidR="00F82F74">
        <w:t xml:space="preserve"> has been </w:t>
      </w:r>
      <w:r w:rsidR="00FD3A55">
        <w:t xml:space="preserve">named </w:t>
      </w:r>
      <w:r w:rsidR="00F82F74">
        <w:t xml:space="preserve">as the new CFO at </w:t>
      </w:r>
      <w:hyperlink r:id="rId8" w:history="1">
        <w:r w:rsidR="00EC3602" w:rsidRPr="00CC681A">
          <w:rPr>
            <w:rStyle w:val="Hyperlink"/>
          </w:rPr>
          <w:t>Texas Trust Credit Union</w:t>
        </w:r>
      </w:hyperlink>
      <w:r w:rsidR="00F82F74">
        <w:t xml:space="preserve">. </w:t>
      </w:r>
      <w:r w:rsidR="00F5365C">
        <w:t>She is a 2</w:t>
      </w:r>
      <w:r w:rsidR="00EC3602">
        <w:t>6</w:t>
      </w:r>
      <w:r w:rsidR="00F5365C">
        <w:t xml:space="preserve">-year Texas Trust veteran who </w:t>
      </w:r>
      <w:r w:rsidR="009E2708">
        <w:t>began her career at the $1.</w:t>
      </w:r>
      <w:r w:rsidR="00FD3A55">
        <w:t xml:space="preserve">7 </w:t>
      </w:r>
      <w:r w:rsidR="009E2708">
        <w:t xml:space="preserve">billion credit union </w:t>
      </w:r>
      <w:r w:rsidR="00A84B91">
        <w:t>a</w:t>
      </w:r>
      <w:r w:rsidR="009E2708">
        <w:t xml:space="preserve">s a part-time teller. </w:t>
      </w:r>
    </w:p>
    <w:p w14:paraId="03195554" w14:textId="77777777" w:rsidR="0072479A" w:rsidRDefault="0072479A" w:rsidP="00720764">
      <w:pPr>
        <w:pStyle w:val="NormalWeb"/>
        <w:spacing w:before="0" w:beforeAutospacing="0" w:after="0" w:afterAutospacing="0"/>
      </w:pPr>
    </w:p>
    <w:p w14:paraId="7DEB1D33" w14:textId="7E3D6DAB" w:rsidR="0072479A" w:rsidRDefault="0072479A" w:rsidP="00720764">
      <w:pPr>
        <w:pStyle w:val="NormalWeb"/>
        <w:spacing w:before="0" w:beforeAutospacing="0" w:after="0" w:afterAutospacing="0"/>
      </w:pPr>
      <w:r>
        <w:t xml:space="preserve">Esparza joined the credit union </w:t>
      </w:r>
      <w:r w:rsidR="00FD3A55">
        <w:t xml:space="preserve">in 1995 </w:t>
      </w:r>
      <w:r>
        <w:t xml:space="preserve">with a high school diploma. Today she holds a </w:t>
      </w:r>
      <w:r w:rsidR="00F5365C">
        <w:t>m</w:t>
      </w:r>
      <w:r>
        <w:t xml:space="preserve">aster’s </w:t>
      </w:r>
      <w:r w:rsidR="00A84B91">
        <w:t xml:space="preserve">degree </w:t>
      </w:r>
      <w:r>
        <w:t xml:space="preserve">in </w:t>
      </w:r>
      <w:r w:rsidR="00F5365C">
        <w:t>b</w:t>
      </w:r>
      <w:r>
        <w:t xml:space="preserve">usiness </w:t>
      </w:r>
      <w:r w:rsidR="00F5365C">
        <w:t>a</w:t>
      </w:r>
      <w:r>
        <w:t xml:space="preserve">dministration and a </w:t>
      </w:r>
      <w:r w:rsidR="00F5365C">
        <w:t>b</w:t>
      </w:r>
      <w:r>
        <w:t>achelor’s</w:t>
      </w:r>
      <w:r w:rsidR="00F5365C">
        <w:t xml:space="preserve"> degree</w:t>
      </w:r>
      <w:r>
        <w:t xml:space="preserve"> in </w:t>
      </w:r>
      <w:r w:rsidR="00F5365C">
        <w:t>a</w:t>
      </w:r>
      <w:r>
        <w:t>ccounting. She obtained both degrees from</w:t>
      </w:r>
      <w:r w:rsidR="00F5365C">
        <w:t xml:space="preserve"> the University of Texas at Arlington</w:t>
      </w:r>
      <w:r>
        <w:t xml:space="preserve"> while </w:t>
      </w:r>
      <w:r w:rsidR="00F5365C">
        <w:t xml:space="preserve">simultaneously </w:t>
      </w:r>
      <w:r w:rsidR="00591A02">
        <w:t xml:space="preserve">advancing </w:t>
      </w:r>
      <w:r w:rsidR="00F5365C">
        <w:t xml:space="preserve">her </w:t>
      </w:r>
      <w:r w:rsidR="00591A02">
        <w:t>career</w:t>
      </w:r>
      <w:r>
        <w:t xml:space="preserve"> at Texas Trust and raising </w:t>
      </w:r>
      <w:r w:rsidR="00FD3A55">
        <w:t xml:space="preserve">two </w:t>
      </w:r>
      <w:r>
        <w:t>children.</w:t>
      </w:r>
    </w:p>
    <w:p w14:paraId="03C98685" w14:textId="77777777" w:rsidR="00A84B91" w:rsidRDefault="00A84B91" w:rsidP="00720764">
      <w:pPr>
        <w:pStyle w:val="NormalWeb"/>
        <w:spacing w:before="0" w:beforeAutospacing="0" w:after="0" w:afterAutospacing="0"/>
      </w:pPr>
    </w:p>
    <w:p w14:paraId="6F7238D9" w14:textId="071E0F51" w:rsidR="00F21329" w:rsidRDefault="00FE7B96" w:rsidP="00720764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F22AF4" wp14:editId="65E1A0C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038350" cy="2448560"/>
            <wp:effectExtent l="0" t="0" r="0" b="8890"/>
            <wp:wrapTight wrapText="bothSides">
              <wp:wrapPolygon edited="0">
                <wp:start x="0" y="0"/>
                <wp:lineTo x="0" y="21510"/>
                <wp:lineTo x="21398" y="21510"/>
                <wp:lineTo x="213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ggy 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7" t="10168" r="1591"/>
                    <a:stretch/>
                  </pic:blipFill>
                  <pic:spPr bwMode="auto">
                    <a:xfrm>
                      <a:off x="0" y="0"/>
                      <a:ext cx="2038350" cy="244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91">
        <w:t>During her early days at Texas Trust, E</w:t>
      </w:r>
      <w:r w:rsidR="009E2708">
        <w:t xml:space="preserve">sparza </w:t>
      </w:r>
      <w:r w:rsidR="00F5365C">
        <w:t xml:space="preserve">took an interest in </w:t>
      </w:r>
      <w:r w:rsidR="009E2708">
        <w:t>the accounting department</w:t>
      </w:r>
      <w:r w:rsidR="00A84B91">
        <w:t xml:space="preserve">, </w:t>
      </w:r>
      <w:r w:rsidR="009E2708">
        <w:t>wh</w:t>
      </w:r>
      <w:r w:rsidR="00A84B91">
        <w:t>ere she quickly demonstrated a strong financial aptitude. Her strong work ethic and willin</w:t>
      </w:r>
      <w:r w:rsidR="00643208">
        <w:t>gness to take on challenges</w:t>
      </w:r>
      <w:r w:rsidR="00F5365C">
        <w:t>,</w:t>
      </w:r>
      <w:r w:rsidR="0009798D">
        <w:t xml:space="preserve"> solve </w:t>
      </w:r>
      <w:r w:rsidR="002E318D">
        <w:t xml:space="preserve">critical </w:t>
      </w:r>
      <w:r w:rsidR="0009798D">
        <w:t>problems</w:t>
      </w:r>
      <w:r w:rsidR="00F5365C">
        <w:t>,</w:t>
      </w:r>
      <w:r w:rsidR="0009798D">
        <w:t xml:space="preserve"> </w:t>
      </w:r>
      <w:r w:rsidR="004E2007">
        <w:t xml:space="preserve">and </w:t>
      </w:r>
      <w:r w:rsidR="00A84B91">
        <w:t>step i</w:t>
      </w:r>
      <w:r w:rsidR="0009798D">
        <w:t xml:space="preserve">n to help wherever needed </w:t>
      </w:r>
      <w:r w:rsidR="002E318D">
        <w:t>led to numerous promotions and advancement into management</w:t>
      </w:r>
      <w:r w:rsidR="005F1787">
        <w:t xml:space="preserve"> and senior leadership</w:t>
      </w:r>
      <w:r w:rsidR="002E318D">
        <w:t xml:space="preserve">. </w:t>
      </w:r>
    </w:p>
    <w:p w14:paraId="3950E4B7" w14:textId="77777777" w:rsidR="00F21329" w:rsidRDefault="00F21329" w:rsidP="00720764">
      <w:pPr>
        <w:pStyle w:val="NormalWeb"/>
        <w:spacing w:before="0" w:beforeAutospacing="0" w:after="0" w:afterAutospacing="0"/>
      </w:pPr>
    </w:p>
    <w:p w14:paraId="2612DBF7" w14:textId="6B7CD94E" w:rsidR="0008789A" w:rsidRDefault="00F21329" w:rsidP="00720764">
      <w:pPr>
        <w:pStyle w:val="NormalWeb"/>
        <w:spacing w:before="0" w:beforeAutospacing="0" w:after="0" w:afterAutospacing="0"/>
      </w:pPr>
      <w:r>
        <w:t xml:space="preserve">Esparza has </w:t>
      </w:r>
      <w:r w:rsidR="00A63B62">
        <w:t xml:space="preserve">held </w:t>
      </w:r>
      <w:r w:rsidR="004A6980">
        <w:t xml:space="preserve">senior </w:t>
      </w:r>
      <w:r w:rsidR="00A63B62">
        <w:t xml:space="preserve">leadership roles </w:t>
      </w:r>
      <w:r w:rsidR="00154D11">
        <w:t>managing</w:t>
      </w:r>
      <w:r>
        <w:t xml:space="preserve"> all aspects of Texas Trust’s financial </w:t>
      </w:r>
      <w:proofErr w:type="gramStart"/>
      <w:r>
        <w:t>operations</w:t>
      </w:r>
      <w:proofErr w:type="gramEnd"/>
      <w:r w:rsidR="00A63B62">
        <w:t>. Her most recent accomplishments include the rollout of a new accounting system and the custom development of an internal budgeting and forecasting software system.</w:t>
      </w:r>
    </w:p>
    <w:p w14:paraId="138048C8" w14:textId="77777777" w:rsidR="0008789A" w:rsidRDefault="0008789A" w:rsidP="00720764">
      <w:pPr>
        <w:pStyle w:val="NormalWeb"/>
        <w:spacing w:before="0" w:beforeAutospacing="0" w:after="0" w:afterAutospacing="0"/>
      </w:pPr>
    </w:p>
    <w:p w14:paraId="2449ABCF" w14:textId="3CB95B22" w:rsidR="00F21329" w:rsidRDefault="008A0255" w:rsidP="00720764">
      <w:pPr>
        <w:pStyle w:val="NormalWeb"/>
        <w:spacing w:before="0" w:beforeAutospacing="0" w:after="0" w:afterAutospacing="0"/>
      </w:pPr>
      <w:r>
        <w:t>Esparza</w:t>
      </w:r>
      <w:r w:rsidR="004A6980">
        <w:t xml:space="preserve">’s </w:t>
      </w:r>
      <w:r w:rsidR="00154D11">
        <w:t xml:space="preserve">contributions </w:t>
      </w:r>
      <w:r w:rsidR="00F87B4E">
        <w:t xml:space="preserve">to Texas Trust </w:t>
      </w:r>
      <w:r>
        <w:t xml:space="preserve">have helped </w:t>
      </w:r>
      <w:r w:rsidR="004A6980">
        <w:t>build</w:t>
      </w:r>
      <w:r w:rsidR="00154D11">
        <w:t xml:space="preserve"> a </w:t>
      </w:r>
      <w:r w:rsidR="003436E1">
        <w:t xml:space="preserve">competitively and </w:t>
      </w:r>
      <w:r w:rsidR="00154D11">
        <w:t>financially sound credit union</w:t>
      </w:r>
      <w:r w:rsidR="00F5365C">
        <w:t>. During her 2</w:t>
      </w:r>
      <w:r w:rsidR="00EC3602">
        <w:t>6</w:t>
      </w:r>
      <w:r w:rsidR="00F5365C">
        <w:t xml:space="preserve">-year career, Texas Trust has grown its number of branches from </w:t>
      </w:r>
      <w:r w:rsidR="00200A70">
        <w:t>three</w:t>
      </w:r>
      <w:r w:rsidR="00FD3A55">
        <w:t xml:space="preserve"> </w:t>
      </w:r>
      <w:r w:rsidR="00154D11">
        <w:t>to 22</w:t>
      </w:r>
      <w:r>
        <w:t xml:space="preserve">, </w:t>
      </w:r>
      <w:r w:rsidR="00F5365C">
        <w:t xml:space="preserve">its membership from </w:t>
      </w:r>
      <w:r w:rsidR="00FD3A55">
        <w:t xml:space="preserve">28,000 </w:t>
      </w:r>
      <w:r>
        <w:t xml:space="preserve">to </w:t>
      </w:r>
      <w:r w:rsidR="00FD3A55">
        <w:t xml:space="preserve">over </w:t>
      </w:r>
      <w:r>
        <w:t>120,000</w:t>
      </w:r>
      <w:r w:rsidR="00154D11">
        <w:t xml:space="preserve"> and </w:t>
      </w:r>
      <w:r w:rsidR="00F5365C">
        <w:t xml:space="preserve">its assets </w:t>
      </w:r>
      <w:r w:rsidR="00154D11">
        <w:t xml:space="preserve">from </w:t>
      </w:r>
      <w:r w:rsidR="00FD3A55">
        <w:t xml:space="preserve">$257 million </w:t>
      </w:r>
      <w:r w:rsidR="00154D11">
        <w:t>to $1.</w:t>
      </w:r>
      <w:r w:rsidR="00FD3A55">
        <w:t>7</w:t>
      </w:r>
      <w:r w:rsidR="00154D11">
        <w:t xml:space="preserve"> billion today.</w:t>
      </w:r>
    </w:p>
    <w:p w14:paraId="251DDF7F" w14:textId="77777777" w:rsidR="0009798D" w:rsidRDefault="0009798D" w:rsidP="00720764">
      <w:pPr>
        <w:pStyle w:val="NormalWeb"/>
        <w:spacing w:before="0" w:beforeAutospacing="0" w:after="0" w:afterAutospacing="0"/>
      </w:pPr>
    </w:p>
    <w:p w14:paraId="4019CDC2" w14:textId="4FD5B0E1" w:rsidR="00525342" w:rsidRDefault="00B27C35" w:rsidP="00720764">
      <w:pPr>
        <w:pStyle w:val="NormalWeb"/>
        <w:spacing w:before="0" w:beforeAutospacing="0" w:after="0" w:afterAutospacing="0"/>
      </w:pPr>
      <w:r>
        <w:t>“</w:t>
      </w:r>
      <w:r w:rsidR="00591A02">
        <w:t>Peggy is an inspiration to all of us,” said Jim Ming</w:t>
      </w:r>
      <w:r w:rsidR="00F5365C">
        <w:t>e</w:t>
      </w:r>
      <w:r w:rsidR="00591A02">
        <w:t>, CEO of Texas Trust Credit Union. “S</w:t>
      </w:r>
      <w:r w:rsidR="001A5F4B">
        <w:t xml:space="preserve">he is a </w:t>
      </w:r>
      <w:r w:rsidR="00D71FB4">
        <w:t xml:space="preserve">servant leader, </w:t>
      </w:r>
      <w:r w:rsidR="001A5F4B">
        <w:t>creative problem solver</w:t>
      </w:r>
      <w:r w:rsidR="00525342">
        <w:t>,</w:t>
      </w:r>
      <w:r w:rsidR="00591A02">
        <w:t xml:space="preserve"> and </w:t>
      </w:r>
      <w:r w:rsidR="00D71FB4">
        <w:t>role model</w:t>
      </w:r>
      <w:r w:rsidR="001A5F4B">
        <w:t xml:space="preserve"> who </w:t>
      </w:r>
      <w:r w:rsidR="00525342">
        <w:t>is always looking for ways to improve the credit union for the betterment of our members.”</w:t>
      </w:r>
    </w:p>
    <w:p w14:paraId="04B1D4B7" w14:textId="77777777" w:rsidR="00525342" w:rsidRDefault="00525342" w:rsidP="00720764">
      <w:pPr>
        <w:pStyle w:val="NormalWeb"/>
        <w:spacing w:before="0" w:beforeAutospacing="0" w:after="0" w:afterAutospacing="0"/>
      </w:pPr>
    </w:p>
    <w:p w14:paraId="36051729" w14:textId="78E48966" w:rsidR="001A5F4B" w:rsidRDefault="00F5365C" w:rsidP="00720764">
      <w:pPr>
        <w:pStyle w:val="NormalWeb"/>
        <w:spacing w:before="0" w:beforeAutospacing="0" w:after="0" w:afterAutospacing="0"/>
      </w:pPr>
      <w:r>
        <w:t xml:space="preserve">He </w:t>
      </w:r>
      <w:r w:rsidR="001A5F4B">
        <w:t>added, “</w:t>
      </w:r>
      <w:r>
        <w:t>We</w:t>
      </w:r>
      <w:r w:rsidR="001A5F4B">
        <w:t xml:space="preserve"> are proud of everything Peggy has accomplished, both professionally and personally. Her contributions to Texas Trust are too many to count and </w:t>
      </w:r>
      <w:r>
        <w:t>we are</w:t>
      </w:r>
      <w:r w:rsidR="001A5F4B">
        <w:t xml:space="preserve"> honored to </w:t>
      </w:r>
      <w:r>
        <w:t>have</w:t>
      </w:r>
      <w:r w:rsidR="001A5F4B">
        <w:t xml:space="preserve"> her as our </w:t>
      </w:r>
      <w:r w:rsidR="00E95105">
        <w:t xml:space="preserve">new </w:t>
      </w:r>
      <w:r w:rsidR="001A5F4B">
        <w:t>CFO.”</w:t>
      </w:r>
    </w:p>
    <w:p w14:paraId="776310ED" w14:textId="0B38AA27" w:rsidR="00E95105" w:rsidRDefault="00E95105" w:rsidP="00720764">
      <w:pPr>
        <w:pStyle w:val="NormalWeb"/>
        <w:spacing w:before="0" w:beforeAutospacing="0" w:after="0" w:afterAutospacing="0"/>
      </w:pPr>
    </w:p>
    <w:p w14:paraId="0D23D44E" w14:textId="2DE9EBB0" w:rsidR="001A5F4B" w:rsidRDefault="00E95105" w:rsidP="00720764">
      <w:pPr>
        <w:pStyle w:val="NormalWeb"/>
        <w:spacing w:before="0" w:beforeAutospacing="0" w:after="0" w:afterAutospacing="0"/>
      </w:pPr>
      <w:r>
        <w:t xml:space="preserve">“I am humbled that Jim </w:t>
      </w:r>
      <w:r w:rsidR="00F5365C">
        <w:t xml:space="preserve">Minge </w:t>
      </w:r>
      <w:r>
        <w:t>and the Board of Directors have selected me a</w:t>
      </w:r>
      <w:r w:rsidR="00B24BEA">
        <w:t>s</w:t>
      </w:r>
      <w:r>
        <w:t xml:space="preserve"> CFO,” </w:t>
      </w:r>
      <w:r w:rsidR="001A5F4B">
        <w:t>said Esparza. “</w:t>
      </w:r>
      <w:r w:rsidR="00FD3A55">
        <w:t xml:space="preserve">I give glory to God for opening doors along the way and feel blessed to have such a supportive husband and family. </w:t>
      </w:r>
      <w:r w:rsidR="001A5F4B">
        <w:t>I plan to continue the work of my predecessor and serve as a financial steward for the long-term stability and interests of our members and the credit union.”</w:t>
      </w:r>
    </w:p>
    <w:p w14:paraId="329477FF" w14:textId="77777777" w:rsidR="001A5F4B" w:rsidRDefault="001A5F4B" w:rsidP="00720764">
      <w:pPr>
        <w:pStyle w:val="NormalWeb"/>
        <w:spacing w:before="0" w:beforeAutospacing="0" w:after="0" w:afterAutospacing="0"/>
      </w:pPr>
    </w:p>
    <w:p w14:paraId="712F0CFF" w14:textId="47FB2C41" w:rsidR="00CE6FF4" w:rsidRDefault="00E95105" w:rsidP="00720764">
      <w:pPr>
        <w:pStyle w:val="NormalWeb"/>
        <w:spacing w:before="0" w:beforeAutospacing="0" w:after="0" w:afterAutospacing="0"/>
      </w:pPr>
      <w:r>
        <w:lastRenderedPageBreak/>
        <w:t xml:space="preserve">Esparza is </w:t>
      </w:r>
      <w:r w:rsidR="00F5365C">
        <w:t xml:space="preserve">moving into </w:t>
      </w:r>
      <w:r w:rsidR="001A5F4B">
        <w:t>the CFO role following the recent retirement of David Pickney.</w:t>
      </w:r>
    </w:p>
    <w:p w14:paraId="48B932CF" w14:textId="1D176591" w:rsidR="001A5F4B" w:rsidRDefault="001A5F4B" w:rsidP="00720764">
      <w:pPr>
        <w:pStyle w:val="NormalWeb"/>
        <w:spacing w:before="0" w:beforeAutospacing="0" w:after="0" w:afterAutospacing="0"/>
      </w:pPr>
    </w:p>
    <w:p w14:paraId="0918EBD7" w14:textId="77777777" w:rsidR="00720764" w:rsidRDefault="00720764" w:rsidP="00720764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5962F5">
        <w:rPr>
          <w:b/>
          <w:sz w:val="22"/>
          <w:szCs w:val="22"/>
        </w:rPr>
        <w:t>About Texas Trust Credit Union</w:t>
      </w:r>
    </w:p>
    <w:p w14:paraId="494D8571" w14:textId="77777777" w:rsidR="00D070A5" w:rsidRPr="00D26EDE" w:rsidRDefault="00D070A5" w:rsidP="00D070A5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 w:rsidRPr="00D26EDE">
        <w:rPr>
          <w:sz w:val="22"/>
          <w:szCs w:val="22"/>
        </w:rPr>
        <w:t>Texas Trust Credit Union has been helping build brighter financial futures since its modest beginning in 1936. Today, the full-service credit union serves more than 120,000 members. With assets of more than $1.</w:t>
      </w:r>
      <w:r>
        <w:rPr>
          <w:sz w:val="22"/>
          <w:szCs w:val="22"/>
        </w:rPr>
        <w:t>7</w:t>
      </w:r>
      <w:r w:rsidRPr="00D26EDE">
        <w:rPr>
          <w:sz w:val="22"/>
          <w:szCs w:val="22"/>
        </w:rPr>
        <w:t xml:space="preserve"> billion, Texas Trust is the </w:t>
      </w:r>
      <w:r>
        <w:rPr>
          <w:sz w:val="22"/>
          <w:szCs w:val="22"/>
        </w:rPr>
        <w:t>6</w:t>
      </w:r>
      <w:r w:rsidRPr="00D26EDE">
        <w:rPr>
          <w:sz w:val="22"/>
          <w:szCs w:val="22"/>
          <w:vertAlign w:val="superscript"/>
        </w:rPr>
        <w:t>th</w:t>
      </w:r>
      <w:r w:rsidRPr="00D26EDE">
        <w:rPr>
          <w:sz w:val="22"/>
          <w:szCs w:val="22"/>
        </w:rPr>
        <w:t xml:space="preserve"> largest credit union in North Texas and the 1</w:t>
      </w:r>
      <w:r>
        <w:rPr>
          <w:sz w:val="22"/>
          <w:szCs w:val="22"/>
        </w:rPr>
        <w:t>7</w:t>
      </w:r>
      <w:r w:rsidRPr="00D26EDE">
        <w:rPr>
          <w:sz w:val="22"/>
          <w:szCs w:val="22"/>
          <w:vertAlign w:val="superscript"/>
        </w:rPr>
        <w:t>th</w:t>
      </w:r>
      <w:r w:rsidRPr="00D26EDE">
        <w:rPr>
          <w:sz w:val="22"/>
          <w:szCs w:val="22"/>
        </w:rPr>
        <w:t xml:space="preserve"> largest in Texas. With a focus on the community, Texas Trust is creating a legacy of giving through generous financial donations that support local school programs and activities, non-profit organizations, and student scholarships; and by providing volunteer resources through its Community Unity team, which supports scores of charitable events each year. For more information, visit </w:t>
      </w:r>
      <w:hyperlink r:id="rId10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TexasTrustCU.org</w:t>
        </w:r>
      </w:hyperlink>
      <w:r w:rsidRPr="00D26EDE">
        <w:rPr>
          <w:sz w:val="22"/>
          <w:szCs w:val="22"/>
        </w:rPr>
        <w:t xml:space="preserve"> or follow us on Facebook at </w:t>
      </w:r>
      <w:hyperlink r:id="rId11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facebook.com/</w:t>
        </w:r>
        <w:proofErr w:type="spellStart"/>
        <w:r w:rsidRPr="00D26EDE">
          <w:rPr>
            <w:rStyle w:val="Hyperlink"/>
            <w:color w:val="0070C0"/>
            <w:sz w:val="22"/>
            <w:szCs w:val="22"/>
            <w:u w:color="0070C0"/>
          </w:rPr>
          <w:t>texastrustcu</w:t>
        </w:r>
        <w:proofErr w:type="spellEnd"/>
      </w:hyperlink>
      <w:r w:rsidRPr="00D26EDE">
        <w:rPr>
          <w:sz w:val="22"/>
          <w:szCs w:val="22"/>
        </w:rPr>
        <w:t xml:space="preserve"> or Twitter at </w:t>
      </w:r>
      <w:hyperlink r:id="rId12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@</w:t>
        </w:r>
        <w:proofErr w:type="spellStart"/>
        <w:r w:rsidRPr="00D26EDE">
          <w:rPr>
            <w:rStyle w:val="Hyperlink"/>
            <w:color w:val="0070C0"/>
            <w:sz w:val="22"/>
            <w:szCs w:val="22"/>
            <w:u w:color="0070C0"/>
          </w:rPr>
          <w:t>texastrustcu</w:t>
        </w:r>
        <w:proofErr w:type="spellEnd"/>
      </w:hyperlink>
      <w:r w:rsidRPr="00D26EDE">
        <w:rPr>
          <w:rStyle w:val="Hyperlink"/>
          <w:sz w:val="22"/>
          <w:szCs w:val="22"/>
        </w:rPr>
        <w:t>.</w:t>
      </w:r>
    </w:p>
    <w:p w14:paraId="06F84A30" w14:textId="77777777" w:rsidR="00720764" w:rsidRPr="00FB3719" w:rsidRDefault="00720764" w:rsidP="00720764">
      <w:pPr>
        <w:rPr>
          <w:b/>
        </w:rPr>
      </w:pPr>
    </w:p>
    <w:p w14:paraId="7E42D5D2" w14:textId="77777777" w:rsidR="00720764" w:rsidRPr="005962F5" w:rsidRDefault="00720764" w:rsidP="00720764">
      <w:pPr>
        <w:jc w:val="center"/>
        <w:rPr>
          <w:rFonts w:ascii="Times New Roman" w:hAnsi="Times New Roman" w:cs="Times New Roman"/>
        </w:rPr>
      </w:pPr>
      <w:r w:rsidRPr="005962F5">
        <w:rPr>
          <w:rFonts w:ascii="Times New Roman" w:hAnsi="Times New Roman" w:cs="Times New Roman"/>
        </w:rPr>
        <w:t>###</w:t>
      </w:r>
    </w:p>
    <w:p w14:paraId="723D0ACB" w14:textId="1FEE1346" w:rsidR="00986879" w:rsidRDefault="00986879" w:rsidP="00986879">
      <w:pPr>
        <w:jc w:val="center"/>
        <w:rPr>
          <w:rFonts w:ascii="Times New Roman" w:hAnsi="Times New Roman"/>
        </w:rPr>
      </w:pPr>
    </w:p>
    <w:sectPr w:rsidR="00986879" w:rsidSect="00CC68E3">
      <w:headerReference w:type="default" r:id="rId13"/>
      <w:pgSz w:w="12240" w:h="15840" w:code="1"/>
      <w:pgMar w:top="1440" w:right="1440" w:bottom="864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4ED5F" w14:textId="77777777" w:rsidR="00B700C9" w:rsidRDefault="00B700C9">
      <w:r>
        <w:separator/>
      </w:r>
    </w:p>
  </w:endnote>
  <w:endnote w:type="continuationSeparator" w:id="0">
    <w:p w14:paraId="0C86EC59" w14:textId="77777777" w:rsidR="00B700C9" w:rsidRDefault="00B7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326F3" w14:textId="77777777" w:rsidR="00B700C9" w:rsidRDefault="00B700C9">
      <w:r>
        <w:separator/>
      </w:r>
    </w:p>
  </w:footnote>
  <w:footnote w:type="continuationSeparator" w:id="0">
    <w:p w14:paraId="424FE5FA" w14:textId="77777777" w:rsidR="00B700C9" w:rsidRDefault="00B70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715DE" w14:textId="77777777" w:rsidR="002F6F9D" w:rsidRDefault="003D692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5849BE" wp14:editId="4311DB02">
              <wp:simplePos x="0" y="0"/>
              <wp:positionH relativeFrom="column">
                <wp:posOffset>3629025</wp:posOffset>
              </wp:positionH>
              <wp:positionV relativeFrom="paragraph">
                <wp:posOffset>44450</wp:posOffset>
              </wp:positionV>
              <wp:extent cx="2693670" cy="13957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670" cy="139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7436E" w14:textId="77777777" w:rsidR="005C4AB9" w:rsidRPr="00AD13E4" w:rsidRDefault="005C4AB9" w:rsidP="005C4AB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  <w:b/>
                            </w:rPr>
                            <w:t>Press Contacts:</w:t>
                          </w:r>
                        </w:p>
                        <w:p w14:paraId="5EB450FA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Toni Nichols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, Texas Trust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Credit Union</w:t>
                          </w:r>
                        </w:p>
                        <w:p w14:paraId="46935F03" w14:textId="77777777" w:rsidR="00070552" w:rsidRPr="0071113E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972-595-</w:t>
                          </w:r>
                          <w:r w:rsidRPr="0071113E">
                            <w:rPr>
                              <w:rFonts w:ascii="Times New Roman" w:hAnsi="Times New Roman" w:cs="Times New Roman"/>
                            </w:rPr>
                            <w:t>1017</w:t>
                          </w:r>
                        </w:p>
                        <w:p w14:paraId="1EB0C7EA" w14:textId="77777777" w:rsidR="00070552" w:rsidRPr="0071113E" w:rsidRDefault="00FE7B96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1" w:history="1">
                            <w:r w:rsidR="00070552" w:rsidRPr="0071113E">
                              <w:rPr>
                                <w:rStyle w:val="Hyperlink"/>
                                <w:rFonts w:ascii="Times New Roman" w:hAnsi="Times New Roman"/>
                              </w:rPr>
                              <w:t>tnichols@texastrustcu.org</w:t>
                            </w:r>
                          </w:hyperlink>
                        </w:p>
                        <w:p w14:paraId="7EF21CF8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294E4271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</w:rPr>
                            <w:t>Kristine Tanzillo, Dux Public Relations</w:t>
                          </w:r>
                        </w:p>
                        <w:p w14:paraId="3A57B5B4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903-865-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1078</w:t>
                          </w:r>
                        </w:p>
                        <w:p w14:paraId="51E28D43" w14:textId="77777777" w:rsidR="00070552" w:rsidRPr="00AD13E4" w:rsidRDefault="00FE7B96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2" w:history="1">
                            <w:r w:rsidR="00070552" w:rsidRPr="00AD13E4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kristine@duxpr.com</w:t>
                            </w:r>
                          </w:hyperlink>
                        </w:p>
                        <w:p w14:paraId="4AAB5CD2" w14:textId="77777777" w:rsidR="005C4AB9" w:rsidRPr="00AD13E4" w:rsidRDefault="005C4AB9" w:rsidP="005C4AB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2B14C8C5" w14:textId="77777777" w:rsidR="005C4AB9" w:rsidRDefault="005C4AB9" w:rsidP="005C4A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849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75pt;margin-top:3.5pt;width:212.1pt;height:10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" stroked="f">
              <v:textbox>
                <w:txbxContent>
                  <w:p w14:paraId="67D7436E" w14:textId="77777777" w:rsidR="005C4AB9" w:rsidRPr="00AD13E4" w:rsidRDefault="005C4AB9" w:rsidP="005C4AB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AD13E4">
                      <w:rPr>
                        <w:rFonts w:ascii="Times New Roman" w:hAnsi="Times New Roman" w:cs="Times New Roman"/>
                        <w:b/>
                      </w:rPr>
                      <w:t>Press Contacts:</w:t>
                    </w:r>
                  </w:p>
                  <w:p w14:paraId="5EB450FA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Toni Nichols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, Texas Trust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Credit Union</w:t>
                    </w:r>
                  </w:p>
                  <w:p w14:paraId="46935F03" w14:textId="77777777" w:rsidR="00070552" w:rsidRPr="0071113E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972-595-</w:t>
                    </w:r>
                    <w:r w:rsidRPr="0071113E">
                      <w:rPr>
                        <w:rFonts w:ascii="Times New Roman" w:hAnsi="Times New Roman" w:cs="Times New Roman"/>
                      </w:rPr>
                      <w:t>1017</w:t>
                    </w:r>
                  </w:p>
                  <w:p w14:paraId="1EB0C7EA" w14:textId="77777777" w:rsidR="00070552" w:rsidRPr="0071113E" w:rsidRDefault="00B700C9" w:rsidP="00070552">
                    <w:pPr>
                      <w:rPr>
                        <w:rFonts w:ascii="Times New Roman" w:hAnsi="Times New Roman" w:cs="Times New Roman"/>
                      </w:rPr>
                    </w:pPr>
                    <w:hyperlink r:id="rId3" w:history="1">
                      <w:r w:rsidR="00070552" w:rsidRPr="0071113E">
                        <w:rPr>
                          <w:rStyle w:val="Hyperlink"/>
                          <w:rFonts w:ascii="Times New Roman" w:hAnsi="Times New Roman"/>
                        </w:rPr>
                        <w:t>tnichols@texastrustcu.org</w:t>
                      </w:r>
                    </w:hyperlink>
                  </w:p>
                  <w:p w14:paraId="7EF21CF8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294E4271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 w:rsidRPr="00AD13E4">
                      <w:rPr>
                        <w:rFonts w:ascii="Times New Roman" w:hAnsi="Times New Roman" w:cs="Times New Roman"/>
                      </w:rPr>
                      <w:t>Kristine Tanzillo, Dux Public Relations</w:t>
                    </w:r>
                  </w:p>
                  <w:p w14:paraId="3A57B5B4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903-865-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1078</w:t>
                    </w:r>
                  </w:p>
                  <w:p w14:paraId="51E28D43" w14:textId="77777777" w:rsidR="00070552" w:rsidRPr="00AD13E4" w:rsidRDefault="00B700C9" w:rsidP="00070552">
                    <w:pPr>
                      <w:rPr>
                        <w:rFonts w:ascii="Times New Roman" w:hAnsi="Times New Roman" w:cs="Times New Roman"/>
                      </w:rPr>
                    </w:pPr>
                    <w:hyperlink r:id="rId4" w:history="1">
                      <w:r w:rsidR="00070552" w:rsidRPr="00AD13E4">
                        <w:rPr>
                          <w:rStyle w:val="Hyperlink"/>
                          <w:rFonts w:ascii="Times New Roman" w:hAnsi="Times New Roman" w:cs="Times New Roman"/>
                        </w:rPr>
                        <w:t>kristine@duxpr.com</w:t>
                      </w:r>
                    </w:hyperlink>
                  </w:p>
                  <w:p w14:paraId="4AAB5CD2" w14:textId="77777777" w:rsidR="005C4AB9" w:rsidRPr="00AD13E4" w:rsidRDefault="005C4AB9" w:rsidP="005C4AB9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2B14C8C5" w14:textId="77777777" w:rsidR="005C4AB9" w:rsidRDefault="005C4AB9" w:rsidP="005C4AB9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1F0BC587" wp14:editId="21A591CE">
          <wp:extent cx="1708150" cy="1000760"/>
          <wp:effectExtent l="0" t="0" r="6350" b="8890"/>
          <wp:docPr id="2" name="Picture 2" descr="2012_logo_blue_cropped_Jan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_logo_blue_cropped_Jan 20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EA6C4" w14:textId="77777777" w:rsidR="002F6F9D" w:rsidRDefault="002F6F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3017907"/>
    <w:multiLevelType w:val="multilevel"/>
    <w:tmpl w:val="B4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C6F3E"/>
    <w:multiLevelType w:val="hybridMultilevel"/>
    <w:tmpl w:val="C9F8D776"/>
    <w:lvl w:ilvl="0" w:tplc="F4841256">
      <w:start w:val="106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4E43"/>
    <w:multiLevelType w:val="hybridMultilevel"/>
    <w:tmpl w:val="6116DEB8"/>
    <w:lvl w:ilvl="0" w:tplc="DAF6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2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2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E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4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2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BD38EB"/>
    <w:multiLevelType w:val="multilevel"/>
    <w:tmpl w:val="042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80908"/>
    <w:multiLevelType w:val="hybridMultilevel"/>
    <w:tmpl w:val="B56E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57368"/>
    <w:multiLevelType w:val="hybridMultilevel"/>
    <w:tmpl w:val="C9C29E50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040A5"/>
    <w:multiLevelType w:val="hybridMultilevel"/>
    <w:tmpl w:val="9A66E16A"/>
    <w:lvl w:ilvl="0" w:tplc="3E641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A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E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D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28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E9111B"/>
    <w:multiLevelType w:val="multilevel"/>
    <w:tmpl w:val="BC7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65594"/>
    <w:multiLevelType w:val="hybridMultilevel"/>
    <w:tmpl w:val="CB04D5FA"/>
    <w:lvl w:ilvl="0" w:tplc="60229530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F430867E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246CB48E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1DF0D036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4968ADE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D844272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F23684F2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A11AEEE2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49E16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9" w15:restartNumberingAfterBreak="0">
    <w:nsid w:val="6F2D6493"/>
    <w:multiLevelType w:val="hybridMultilevel"/>
    <w:tmpl w:val="CF243708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DE"/>
    <w:rsid w:val="000013FF"/>
    <w:rsid w:val="0000734A"/>
    <w:rsid w:val="00036751"/>
    <w:rsid w:val="0003712C"/>
    <w:rsid w:val="00050C18"/>
    <w:rsid w:val="00054BC9"/>
    <w:rsid w:val="00063395"/>
    <w:rsid w:val="000647E4"/>
    <w:rsid w:val="0006787E"/>
    <w:rsid w:val="00070552"/>
    <w:rsid w:val="000728C4"/>
    <w:rsid w:val="00075883"/>
    <w:rsid w:val="000806BA"/>
    <w:rsid w:val="0008789A"/>
    <w:rsid w:val="00087A1A"/>
    <w:rsid w:val="00093BA6"/>
    <w:rsid w:val="0009798D"/>
    <w:rsid w:val="00097B89"/>
    <w:rsid w:val="000A1DE4"/>
    <w:rsid w:val="000A3068"/>
    <w:rsid w:val="000A6891"/>
    <w:rsid w:val="000C785F"/>
    <w:rsid w:val="000D306A"/>
    <w:rsid w:val="000E070D"/>
    <w:rsid w:val="000E49F5"/>
    <w:rsid w:val="000E6BE9"/>
    <w:rsid w:val="000F5F09"/>
    <w:rsid w:val="001037D9"/>
    <w:rsid w:val="001142A4"/>
    <w:rsid w:val="00115BD9"/>
    <w:rsid w:val="00131B38"/>
    <w:rsid w:val="00134AF0"/>
    <w:rsid w:val="00154D11"/>
    <w:rsid w:val="00161C9C"/>
    <w:rsid w:val="0017122D"/>
    <w:rsid w:val="00173F29"/>
    <w:rsid w:val="0018195D"/>
    <w:rsid w:val="00184535"/>
    <w:rsid w:val="001907FE"/>
    <w:rsid w:val="00195819"/>
    <w:rsid w:val="001A015E"/>
    <w:rsid w:val="001A1B01"/>
    <w:rsid w:val="001A3DB2"/>
    <w:rsid w:val="001A5F4B"/>
    <w:rsid w:val="001A7F52"/>
    <w:rsid w:val="001B0F81"/>
    <w:rsid w:val="001B5F8A"/>
    <w:rsid w:val="001D24E3"/>
    <w:rsid w:val="001D3C9C"/>
    <w:rsid w:val="001E6764"/>
    <w:rsid w:val="001F1D7E"/>
    <w:rsid w:val="00200A70"/>
    <w:rsid w:val="002174A4"/>
    <w:rsid w:val="00220679"/>
    <w:rsid w:val="00221A3A"/>
    <w:rsid w:val="00223685"/>
    <w:rsid w:val="002341D2"/>
    <w:rsid w:val="00237D46"/>
    <w:rsid w:val="002574CC"/>
    <w:rsid w:val="002650A3"/>
    <w:rsid w:val="00286316"/>
    <w:rsid w:val="002901B9"/>
    <w:rsid w:val="002C00A6"/>
    <w:rsid w:val="002D6D58"/>
    <w:rsid w:val="002E05C4"/>
    <w:rsid w:val="002E2170"/>
    <w:rsid w:val="002E318D"/>
    <w:rsid w:val="002F2E3C"/>
    <w:rsid w:val="002F3FA7"/>
    <w:rsid w:val="002F66C6"/>
    <w:rsid w:val="002F6F9D"/>
    <w:rsid w:val="00301487"/>
    <w:rsid w:val="00304CB4"/>
    <w:rsid w:val="003050FF"/>
    <w:rsid w:val="00311513"/>
    <w:rsid w:val="0032044A"/>
    <w:rsid w:val="00330DB6"/>
    <w:rsid w:val="003407B1"/>
    <w:rsid w:val="00342EB3"/>
    <w:rsid w:val="003436E1"/>
    <w:rsid w:val="00354BE9"/>
    <w:rsid w:val="00380475"/>
    <w:rsid w:val="003824CE"/>
    <w:rsid w:val="003934BB"/>
    <w:rsid w:val="003A659C"/>
    <w:rsid w:val="003A7914"/>
    <w:rsid w:val="003C48E5"/>
    <w:rsid w:val="003D19B1"/>
    <w:rsid w:val="003D27FC"/>
    <w:rsid w:val="003D6925"/>
    <w:rsid w:val="003E56A3"/>
    <w:rsid w:val="003E76C2"/>
    <w:rsid w:val="003F1272"/>
    <w:rsid w:val="003F17D4"/>
    <w:rsid w:val="003F5D14"/>
    <w:rsid w:val="003F742C"/>
    <w:rsid w:val="00403DAE"/>
    <w:rsid w:val="004058F4"/>
    <w:rsid w:val="0041096D"/>
    <w:rsid w:val="00427E52"/>
    <w:rsid w:val="00445C69"/>
    <w:rsid w:val="0045485E"/>
    <w:rsid w:val="00466860"/>
    <w:rsid w:val="00466954"/>
    <w:rsid w:val="00473627"/>
    <w:rsid w:val="0047368B"/>
    <w:rsid w:val="004757B5"/>
    <w:rsid w:val="0048100C"/>
    <w:rsid w:val="00481FDD"/>
    <w:rsid w:val="004851C8"/>
    <w:rsid w:val="004A6980"/>
    <w:rsid w:val="004B00B4"/>
    <w:rsid w:val="004B639C"/>
    <w:rsid w:val="004B6437"/>
    <w:rsid w:val="004D0A17"/>
    <w:rsid w:val="004E1CD2"/>
    <w:rsid w:val="004E2007"/>
    <w:rsid w:val="004F3F11"/>
    <w:rsid w:val="004F7BB2"/>
    <w:rsid w:val="00500D46"/>
    <w:rsid w:val="00502A3D"/>
    <w:rsid w:val="00513373"/>
    <w:rsid w:val="0051367F"/>
    <w:rsid w:val="00514920"/>
    <w:rsid w:val="00514DC1"/>
    <w:rsid w:val="005178DC"/>
    <w:rsid w:val="00521AA6"/>
    <w:rsid w:val="00525342"/>
    <w:rsid w:val="0053581C"/>
    <w:rsid w:val="00541AD2"/>
    <w:rsid w:val="00543C9C"/>
    <w:rsid w:val="0054630C"/>
    <w:rsid w:val="0054664E"/>
    <w:rsid w:val="005521BF"/>
    <w:rsid w:val="00555AEC"/>
    <w:rsid w:val="00556A43"/>
    <w:rsid w:val="00567DBC"/>
    <w:rsid w:val="00591A02"/>
    <w:rsid w:val="005A0624"/>
    <w:rsid w:val="005A46A8"/>
    <w:rsid w:val="005A55F4"/>
    <w:rsid w:val="005B49F4"/>
    <w:rsid w:val="005B516B"/>
    <w:rsid w:val="005C387E"/>
    <w:rsid w:val="005C4AB9"/>
    <w:rsid w:val="005C65D1"/>
    <w:rsid w:val="005E0514"/>
    <w:rsid w:val="005E6519"/>
    <w:rsid w:val="005E7C19"/>
    <w:rsid w:val="005F1787"/>
    <w:rsid w:val="005F5804"/>
    <w:rsid w:val="00616BC0"/>
    <w:rsid w:val="00631E92"/>
    <w:rsid w:val="00635727"/>
    <w:rsid w:val="00641F9F"/>
    <w:rsid w:val="00643208"/>
    <w:rsid w:val="006553B7"/>
    <w:rsid w:val="00665AD5"/>
    <w:rsid w:val="00667827"/>
    <w:rsid w:val="006759F9"/>
    <w:rsid w:val="00676C64"/>
    <w:rsid w:val="00680DF0"/>
    <w:rsid w:val="00681DC1"/>
    <w:rsid w:val="006840FD"/>
    <w:rsid w:val="00686265"/>
    <w:rsid w:val="00686659"/>
    <w:rsid w:val="006878BF"/>
    <w:rsid w:val="0069153A"/>
    <w:rsid w:val="0069664A"/>
    <w:rsid w:val="006A033D"/>
    <w:rsid w:val="006A09EC"/>
    <w:rsid w:val="006B5630"/>
    <w:rsid w:val="006D4E24"/>
    <w:rsid w:val="006F439E"/>
    <w:rsid w:val="006F65B5"/>
    <w:rsid w:val="00702573"/>
    <w:rsid w:val="007047B9"/>
    <w:rsid w:val="00710C08"/>
    <w:rsid w:val="00720764"/>
    <w:rsid w:val="00720A45"/>
    <w:rsid w:val="0072107A"/>
    <w:rsid w:val="0072479A"/>
    <w:rsid w:val="00735D6C"/>
    <w:rsid w:val="00737110"/>
    <w:rsid w:val="00742E87"/>
    <w:rsid w:val="00743DB4"/>
    <w:rsid w:val="00745425"/>
    <w:rsid w:val="0074793E"/>
    <w:rsid w:val="0077129B"/>
    <w:rsid w:val="00772D67"/>
    <w:rsid w:val="00773722"/>
    <w:rsid w:val="00774EA9"/>
    <w:rsid w:val="00782E0E"/>
    <w:rsid w:val="007903E5"/>
    <w:rsid w:val="00790D09"/>
    <w:rsid w:val="007959B3"/>
    <w:rsid w:val="007A190E"/>
    <w:rsid w:val="007A6546"/>
    <w:rsid w:val="007B2CD9"/>
    <w:rsid w:val="007B4FA8"/>
    <w:rsid w:val="007C483C"/>
    <w:rsid w:val="007C723B"/>
    <w:rsid w:val="007D5ED2"/>
    <w:rsid w:val="007D6AFB"/>
    <w:rsid w:val="007E135F"/>
    <w:rsid w:val="007E6662"/>
    <w:rsid w:val="007F22F4"/>
    <w:rsid w:val="007F2D29"/>
    <w:rsid w:val="00803BC2"/>
    <w:rsid w:val="0081278A"/>
    <w:rsid w:val="00821EC9"/>
    <w:rsid w:val="0082345F"/>
    <w:rsid w:val="0082424B"/>
    <w:rsid w:val="008258EA"/>
    <w:rsid w:val="00835F8D"/>
    <w:rsid w:val="0084006C"/>
    <w:rsid w:val="0086418F"/>
    <w:rsid w:val="008728AC"/>
    <w:rsid w:val="008746C6"/>
    <w:rsid w:val="008A0255"/>
    <w:rsid w:val="008A455C"/>
    <w:rsid w:val="008A796F"/>
    <w:rsid w:val="008B63A0"/>
    <w:rsid w:val="008C3290"/>
    <w:rsid w:val="008F122B"/>
    <w:rsid w:val="00907C88"/>
    <w:rsid w:val="00910C4E"/>
    <w:rsid w:val="00912497"/>
    <w:rsid w:val="009158C8"/>
    <w:rsid w:val="009369CF"/>
    <w:rsid w:val="00941EB7"/>
    <w:rsid w:val="00956096"/>
    <w:rsid w:val="00956C30"/>
    <w:rsid w:val="009616A8"/>
    <w:rsid w:val="00963C6C"/>
    <w:rsid w:val="00963D48"/>
    <w:rsid w:val="00964693"/>
    <w:rsid w:val="00984A3A"/>
    <w:rsid w:val="00986879"/>
    <w:rsid w:val="009A6569"/>
    <w:rsid w:val="009A7BF7"/>
    <w:rsid w:val="009B351A"/>
    <w:rsid w:val="009C313F"/>
    <w:rsid w:val="009C3CAB"/>
    <w:rsid w:val="009C41FB"/>
    <w:rsid w:val="009E115E"/>
    <w:rsid w:val="009E2708"/>
    <w:rsid w:val="009E3234"/>
    <w:rsid w:val="009F11FB"/>
    <w:rsid w:val="009F7064"/>
    <w:rsid w:val="00A01B36"/>
    <w:rsid w:val="00A043CF"/>
    <w:rsid w:val="00A139BF"/>
    <w:rsid w:val="00A13FB6"/>
    <w:rsid w:val="00A20B8A"/>
    <w:rsid w:val="00A2369A"/>
    <w:rsid w:val="00A265DE"/>
    <w:rsid w:val="00A31D4B"/>
    <w:rsid w:val="00A339E6"/>
    <w:rsid w:val="00A43BCD"/>
    <w:rsid w:val="00A47B97"/>
    <w:rsid w:val="00A518BB"/>
    <w:rsid w:val="00A63B62"/>
    <w:rsid w:val="00A71331"/>
    <w:rsid w:val="00A84B91"/>
    <w:rsid w:val="00A87A36"/>
    <w:rsid w:val="00A87CA2"/>
    <w:rsid w:val="00A915B0"/>
    <w:rsid w:val="00A9320A"/>
    <w:rsid w:val="00A97B75"/>
    <w:rsid w:val="00AB3721"/>
    <w:rsid w:val="00AC42C6"/>
    <w:rsid w:val="00AE40F3"/>
    <w:rsid w:val="00AE53B1"/>
    <w:rsid w:val="00AF4EFC"/>
    <w:rsid w:val="00B15F8E"/>
    <w:rsid w:val="00B219BA"/>
    <w:rsid w:val="00B21FFE"/>
    <w:rsid w:val="00B230DE"/>
    <w:rsid w:val="00B24BEA"/>
    <w:rsid w:val="00B26933"/>
    <w:rsid w:val="00B277A5"/>
    <w:rsid w:val="00B27C35"/>
    <w:rsid w:val="00B335D9"/>
    <w:rsid w:val="00B35580"/>
    <w:rsid w:val="00B37812"/>
    <w:rsid w:val="00B42310"/>
    <w:rsid w:val="00B55F69"/>
    <w:rsid w:val="00B61631"/>
    <w:rsid w:val="00B67FA7"/>
    <w:rsid w:val="00B700C9"/>
    <w:rsid w:val="00B84652"/>
    <w:rsid w:val="00B93560"/>
    <w:rsid w:val="00BA0321"/>
    <w:rsid w:val="00BA3573"/>
    <w:rsid w:val="00BA4875"/>
    <w:rsid w:val="00BB29A3"/>
    <w:rsid w:val="00BB29FF"/>
    <w:rsid w:val="00BD0808"/>
    <w:rsid w:val="00BD336E"/>
    <w:rsid w:val="00BD56C5"/>
    <w:rsid w:val="00BD6908"/>
    <w:rsid w:val="00BE32BE"/>
    <w:rsid w:val="00BF198F"/>
    <w:rsid w:val="00C06444"/>
    <w:rsid w:val="00C0696B"/>
    <w:rsid w:val="00C14E43"/>
    <w:rsid w:val="00C16F12"/>
    <w:rsid w:val="00C27863"/>
    <w:rsid w:val="00C33672"/>
    <w:rsid w:val="00C36C68"/>
    <w:rsid w:val="00C426B2"/>
    <w:rsid w:val="00C5380E"/>
    <w:rsid w:val="00C541F7"/>
    <w:rsid w:val="00C611D9"/>
    <w:rsid w:val="00C66DDC"/>
    <w:rsid w:val="00C67A77"/>
    <w:rsid w:val="00C764DB"/>
    <w:rsid w:val="00CB5329"/>
    <w:rsid w:val="00CC0F7C"/>
    <w:rsid w:val="00CC5E18"/>
    <w:rsid w:val="00CC6058"/>
    <w:rsid w:val="00CC6063"/>
    <w:rsid w:val="00CC68E3"/>
    <w:rsid w:val="00CC7F1D"/>
    <w:rsid w:val="00CE6FF4"/>
    <w:rsid w:val="00CF29EC"/>
    <w:rsid w:val="00D05935"/>
    <w:rsid w:val="00D070A5"/>
    <w:rsid w:val="00D12A3B"/>
    <w:rsid w:val="00D20330"/>
    <w:rsid w:val="00D25B9F"/>
    <w:rsid w:val="00D27115"/>
    <w:rsid w:val="00D3103B"/>
    <w:rsid w:val="00D31737"/>
    <w:rsid w:val="00D34432"/>
    <w:rsid w:val="00D44D12"/>
    <w:rsid w:val="00D605C3"/>
    <w:rsid w:val="00D60A44"/>
    <w:rsid w:val="00D6296B"/>
    <w:rsid w:val="00D62A1B"/>
    <w:rsid w:val="00D70222"/>
    <w:rsid w:val="00D716F9"/>
    <w:rsid w:val="00D71FB4"/>
    <w:rsid w:val="00D721DD"/>
    <w:rsid w:val="00D90633"/>
    <w:rsid w:val="00D93547"/>
    <w:rsid w:val="00D97320"/>
    <w:rsid w:val="00DA5717"/>
    <w:rsid w:val="00DC0E44"/>
    <w:rsid w:val="00DC4AE2"/>
    <w:rsid w:val="00DE68EF"/>
    <w:rsid w:val="00DF1D06"/>
    <w:rsid w:val="00E03A48"/>
    <w:rsid w:val="00E0621C"/>
    <w:rsid w:val="00E3161B"/>
    <w:rsid w:val="00E3166C"/>
    <w:rsid w:val="00E42207"/>
    <w:rsid w:val="00E4344F"/>
    <w:rsid w:val="00E519E8"/>
    <w:rsid w:val="00E55D2E"/>
    <w:rsid w:val="00E67AE2"/>
    <w:rsid w:val="00E766FC"/>
    <w:rsid w:val="00E826C1"/>
    <w:rsid w:val="00E833C8"/>
    <w:rsid w:val="00E95105"/>
    <w:rsid w:val="00EA1B99"/>
    <w:rsid w:val="00EC195F"/>
    <w:rsid w:val="00EC3602"/>
    <w:rsid w:val="00EE15C4"/>
    <w:rsid w:val="00EE522A"/>
    <w:rsid w:val="00EE646F"/>
    <w:rsid w:val="00F01C25"/>
    <w:rsid w:val="00F02703"/>
    <w:rsid w:val="00F12911"/>
    <w:rsid w:val="00F20B53"/>
    <w:rsid w:val="00F21329"/>
    <w:rsid w:val="00F2543C"/>
    <w:rsid w:val="00F25530"/>
    <w:rsid w:val="00F30D93"/>
    <w:rsid w:val="00F3208D"/>
    <w:rsid w:val="00F52093"/>
    <w:rsid w:val="00F52E2E"/>
    <w:rsid w:val="00F5365C"/>
    <w:rsid w:val="00F66870"/>
    <w:rsid w:val="00F72EF0"/>
    <w:rsid w:val="00F74561"/>
    <w:rsid w:val="00F80BE3"/>
    <w:rsid w:val="00F82F74"/>
    <w:rsid w:val="00F87B4E"/>
    <w:rsid w:val="00FA0241"/>
    <w:rsid w:val="00FA07A3"/>
    <w:rsid w:val="00FA2AE9"/>
    <w:rsid w:val="00FA6AD4"/>
    <w:rsid w:val="00FA75F2"/>
    <w:rsid w:val="00FC17CA"/>
    <w:rsid w:val="00FD0B2F"/>
    <w:rsid w:val="00FD3A55"/>
    <w:rsid w:val="00FD5326"/>
    <w:rsid w:val="00FE359B"/>
    <w:rsid w:val="00FE4124"/>
    <w:rsid w:val="00FE59A1"/>
    <w:rsid w:val="00FE7952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A4509"/>
  <w15:docId w15:val="{0B17A865-84D5-4541-9795-AA7C4A7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qFormat/>
    <w:pPr>
      <w:outlineLvl w:val="2"/>
    </w:pPr>
    <w:rPr>
      <w:rFonts w:ascii="Georgia" w:eastAsia="Times New Roman" w:hAnsi="Georgia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Pr>
      <w:rFonts w:ascii="Georgia" w:eastAsia="Times New Roman" w:hAnsi="Georgia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rPr>
      <w:rFonts w:ascii="Calibri" w:hAnsi="Calibri" w:cs="Calibri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rPr>
      <w:rFonts w:ascii="Calibri" w:hAnsi="Calibri" w:cs="Calibri"/>
    </w:rPr>
  </w:style>
  <w:style w:type="paragraph" w:styleId="BalloonText">
    <w:name w:val="Balloon Text"/>
    <w:basedOn w:val="Normal"/>
    <w:semiHidden/>
    <w:unhideWhenUsed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uiPriority w:val="99"/>
    <w:semiHidden/>
    <w:rPr>
      <w:rFonts w:cs="Calibri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rFonts w:cs="Calibri"/>
      <w:b/>
      <w:bCs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</w:style>
  <w:style w:type="character" w:customStyle="1" w:styleId="xn-chron">
    <w:name w:val="xn-chron"/>
    <w:basedOn w:val="DefaultParagraphFont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semiHidden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4CC"/>
    <w:pPr>
      <w:ind w:left="720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52E2E"/>
    <w:rPr>
      <w:color w:val="954F72" w:themeColor="followedHyperlink"/>
      <w:u w:val="single"/>
    </w:rPr>
  </w:style>
  <w:style w:type="paragraph" w:customStyle="1" w:styleId="gmail-m6986658854581821291msolistparagraph">
    <w:name w:val="gmail-m_6986658854581821291msolistparagraph"/>
    <w:basedOn w:val="Normal"/>
    <w:rsid w:val="00D31737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trustcu.org/my-texas-trust/abou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texastrustc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texastrustc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xasTrustCU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nichols@texastrustcu.org" TargetMode="External"/><Relationship Id="rId2" Type="http://schemas.openxmlformats.org/officeDocument/2006/relationships/hyperlink" Target="mailto:kristine@duxpr.com" TargetMode="External"/><Relationship Id="rId1" Type="http://schemas.openxmlformats.org/officeDocument/2006/relationships/hyperlink" Target="mailto:tnichols@texastrustcu.org" TargetMode="External"/><Relationship Id="rId5" Type="http://schemas.openxmlformats.org/officeDocument/2006/relationships/image" Target="media/image3.jpeg"/><Relationship Id="rId4" Type="http://schemas.openxmlformats.org/officeDocument/2006/relationships/hyperlink" Target="mailto:kristine@duxp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B74C-3938-425B-A21D-E688537C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Trust Pumps Up Online Banking Tools</vt:lpstr>
    </vt:vector>
  </TitlesOfParts>
  <Company>Hewlett-Packard</Company>
  <LinksUpToDate>false</LinksUpToDate>
  <CharactersWithSpaces>3460</CharactersWithSpaces>
  <SharedDoc>false</SharedDoc>
  <HLinks>
    <vt:vector size="42" baseType="variant">
      <vt:variant>
        <vt:i4>2293801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http://www.twitter.com/texastrustcu</vt:lpwstr>
      </vt:variant>
      <vt:variant>
        <vt:lpwstr/>
      </vt:variant>
      <vt:variant>
        <vt:i4>4784195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http://www.facebook.com/texastrustcu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https://www.texastrustcu.org/news/texas-trust-credit-union-achieves-1-billion-assets/</vt:lpwstr>
      </vt:variant>
      <vt:variant>
        <vt:lpwstr/>
      </vt:variant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mailto:kristine@duxpr.com</vt:lpwstr>
      </vt:variant>
      <vt:variant>
        <vt:lpwstr/>
      </vt:variant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mailto:adanford@texastrustcu.org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Trust Pumps Up Online Banking Tools</dc:title>
  <dc:subject/>
  <dc:creator>Dux Public Relations</dc:creator>
  <cp:keywords/>
  <dc:description/>
  <cp:lastModifiedBy>Kristine</cp:lastModifiedBy>
  <cp:revision>4</cp:revision>
  <cp:lastPrinted>2012-03-04T21:57:00Z</cp:lastPrinted>
  <dcterms:created xsi:type="dcterms:W3CDTF">2021-11-08T16:49:00Z</dcterms:created>
  <dcterms:modified xsi:type="dcterms:W3CDTF">2021-11-08T16:51:00Z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