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C4389" w:rsidRDefault="00F8071B" w14:paraId="49609EB7" w14:textId="77777777">
      <w:pPr>
        <w:tabs>
          <w:tab w:val="left" w:pos="-180"/>
          <w:tab w:val="left" w:pos="0"/>
        </w:tabs>
        <w:jc w:val="right"/>
        <w:rPr>
          <w:rFonts w:ascii="Calibri" w:hAnsi="Calibri" w:eastAsia="Calibri" w:cs="Calibri"/>
          <w:b/>
          <w:i/>
          <w:sz w:val="28"/>
          <w:szCs w:val="28"/>
        </w:rPr>
      </w:pPr>
      <w:r>
        <w:rPr>
          <w:rFonts w:ascii="Calibri" w:hAnsi="Calibri" w:eastAsia="Calibri" w:cs="Calibri"/>
          <w:b/>
          <w:i/>
          <w:sz w:val="28"/>
          <w:szCs w:val="28"/>
        </w:rPr>
        <w:t>FOR IMMEDIATE RELEASE</w:t>
      </w:r>
    </w:p>
    <w:p w:rsidR="005C4389" w:rsidRDefault="005C4389" w14:paraId="1AB5B371" w14:textId="77777777">
      <w:pPr>
        <w:tabs>
          <w:tab w:val="left" w:pos="-180"/>
          <w:tab w:val="left" w:pos="0"/>
        </w:tabs>
        <w:jc w:val="right"/>
        <w:rPr>
          <w:rFonts w:ascii="Calibri" w:hAnsi="Calibri" w:eastAsia="Calibri" w:cs="Calibri"/>
          <w:b/>
          <w:i/>
          <w:sz w:val="22"/>
          <w:szCs w:val="22"/>
        </w:rPr>
      </w:pPr>
    </w:p>
    <w:p w:rsidR="005C4389" w:rsidRDefault="00F8071B" w14:paraId="47B1AB2D" w14:textId="77777777">
      <w:pPr>
        <w:tabs>
          <w:tab w:val="left" w:pos="-180"/>
          <w:tab w:val="left" w:pos="0"/>
        </w:tabs>
        <w:jc w:val="right"/>
        <w:rPr>
          <w:rFonts w:ascii="Calibri" w:hAnsi="Calibri" w:eastAsia="Calibri" w:cs="Calibri"/>
          <w:i/>
          <w:sz w:val="22"/>
          <w:szCs w:val="22"/>
        </w:rPr>
      </w:pPr>
      <w:r>
        <w:rPr>
          <w:rFonts w:ascii="Calibri" w:hAnsi="Calibri" w:eastAsia="Calibri" w:cs="Calibri"/>
          <w:i/>
          <w:sz w:val="22"/>
          <w:szCs w:val="22"/>
        </w:rPr>
        <w:t>FOR MORE INFORMATION CONTACT:</w:t>
      </w:r>
    </w:p>
    <w:p w:rsidR="005C4389" w:rsidRDefault="00F8071B" w14:paraId="0600AEE0" w14:textId="77777777">
      <w:pPr>
        <w:tabs>
          <w:tab w:val="left" w:pos="-180"/>
          <w:tab w:val="left" w:pos="0"/>
        </w:tabs>
        <w:jc w:val="right"/>
        <w:rPr>
          <w:rFonts w:ascii="Calibri" w:hAnsi="Calibri" w:eastAsia="Calibri" w:cs="Calibri"/>
          <w:i/>
          <w:sz w:val="22"/>
          <w:szCs w:val="22"/>
        </w:rPr>
      </w:pPr>
      <w:r>
        <w:rPr>
          <w:rFonts w:ascii="Calibri" w:hAnsi="Calibri" w:eastAsia="Calibri" w:cs="Calibri"/>
          <w:i/>
          <w:sz w:val="22"/>
          <w:szCs w:val="22"/>
        </w:rPr>
        <w:t>Gregg Tushaus, President</w:t>
      </w:r>
    </w:p>
    <w:p w:rsidR="005C4389" w:rsidRDefault="00F8071B" w14:paraId="63416C76" w14:textId="77777777">
      <w:pPr>
        <w:tabs>
          <w:tab w:val="left" w:pos="-180"/>
          <w:tab w:val="left" w:pos="0"/>
        </w:tabs>
        <w:jc w:val="right"/>
        <w:rPr>
          <w:rFonts w:ascii="Calibri" w:hAnsi="Calibri" w:eastAsia="Calibri" w:cs="Calibri"/>
          <w:i/>
          <w:sz w:val="22"/>
          <w:szCs w:val="22"/>
        </w:rPr>
      </w:pPr>
      <w:r>
        <w:rPr>
          <w:rFonts w:ascii="Calibri" w:hAnsi="Calibri" w:eastAsia="Calibri" w:cs="Calibri"/>
          <w:i/>
          <w:sz w:val="22"/>
          <w:szCs w:val="22"/>
        </w:rPr>
        <w:t>Emergifi, LLC</w:t>
      </w:r>
    </w:p>
    <w:p w:rsidR="005C4389" w:rsidRDefault="00F8071B" w14:paraId="5FEAE7B2" w14:textId="77777777">
      <w:pPr>
        <w:tabs>
          <w:tab w:val="left" w:pos="-180"/>
          <w:tab w:val="left" w:pos="0"/>
        </w:tabs>
        <w:jc w:val="right"/>
        <w:rPr>
          <w:rFonts w:ascii="Calibri" w:hAnsi="Calibri" w:eastAsia="Calibri" w:cs="Calibri"/>
          <w:i/>
          <w:sz w:val="22"/>
          <w:szCs w:val="22"/>
        </w:rPr>
      </w:pPr>
      <w:r>
        <w:rPr>
          <w:rFonts w:ascii="Calibri" w:hAnsi="Calibri" w:eastAsia="Calibri" w:cs="Calibri"/>
          <w:i/>
          <w:sz w:val="22"/>
          <w:szCs w:val="22"/>
        </w:rPr>
        <w:t>info@emergifi.com</w:t>
      </w:r>
    </w:p>
    <w:p w:rsidR="005C4389" w:rsidRDefault="00F8071B" w14:paraId="51C78908" w14:textId="77777777">
      <w:pPr>
        <w:tabs>
          <w:tab w:val="left" w:pos="-180"/>
          <w:tab w:val="left" w:pos="0"/>
        </w:tabs>
        <w:jc w:val="right"/>
        <w:rPr>
          <w:rFonts w:ascii="Calibri" w:hAnsi="Calibri" w:eastAsia="Calibri" w:cs="Calibri"/>
          <w:i/>
          <w:sz w:val="22"/>
          <w:szCs w:val="22"/>
        </w:rPr>
      </w:pPr>
      <w:r>
        <w:rPr>
          <w:rFonts w:ascii="Calibri" w:hAnsi="Calibri" w:eastAsia="Calibri" w:cs="Calibri"/>
          <w:i/>
          <w:sz w:val="22"/>
          <w:szCs w:val="22"/>
        </w:rPr>
        <w:t>(414) 433-0177</w:t>
      </w:r>
    </w:p>
    <w:p w:rsidR="005C4389" w:rsidRDefault="005C4389" w14:paraId="6EE0CAED" w14:textId="77777777">
      <w:pPr>
        <w:tabs>
          <w:tab w:val="left" w:pos="-180"/>
          <w:tab w:val="left" w:pos="0"/>
        </w:tabs>
        <w:jc w:val="right"/>
        <w:rPr>
          <w:rFonts w:ascii="Calibri" w:hAnsi="Calibri" w:eastAsia="Calibri" w:cs="Calibri"/>
          <w:i/>
          <w:sz w:val="22"/>
          <w:szCs w:val="22"/>
        </w:rPr>
      </w:pPr>
    </w:p>
    <w:p w:rsidRPr="003D1418" w:rsidR="00034134" w:rsidP="00034134" w:rsidRDefault="00F40C54" w14:paraId="15CCB202" w14:textId="1365CC4D">
      <w:pPr>
        <w:autoSpaceDE w:val="0"/>
        <w:autoSpaceDN w:val="0"/>
        <w:adjustRightInd w:val="0"/>
        <w:rPr>
          <w:rFonts w:asciiTheme="majorHAnsi" w:hAnsiTheme="majorHAnsi" w:cstheme="majorHAnsi"/>
          <w:b/>
          <w:bCs/>
          <w:sz w:val="36"/>
          <w:szCs w:val="36"/>
        </w:rPr>
      </w:pPr>
      <w:r w:rsidRPr="003D1418">
        <w:rPr>
          <w:rFonts w:asciiTheme="majorHAnsi" w:hAnsiTheme="majorHAnsi" w:cstheme="majorHAnsi"/>
          <w:b/>
          <w:bCs/>
          <w:sz w:val="36"/>
          <w:szCs w:val="36"/>
        </w:rPr>
        <w:t>Ryan McMillan</w:t>
      </w:r>
      <w:r w:rsidRPr="003D1418" w:rsidR="00034134">
        <w:rPr>
          <w:rFonts w:asciiTheme="majorHAnsi" w:hAnsiTheme="majorHAnsi" w:cstheme="majorHAnsi"/>
          <w:b/>
          <w:bCs/>
          <w:sz w:val="36"/>
          <w:szCs w:val="36"/>
        </w:rPr>
        <w:t xml:space="preserve"> Presents </w:t>
      </w:r>
      <w:r w:rsidRPr="003D1418" w:rsidR="00AA4664">
        <w:rPr>
          <w:rFonts w:asciiTheme="majorHAnsi" w:hAnsiTheme="majorHAnsi" w:cstheme="majorHAnsi"/>
          <w:b/>
          <w:bCs/>
          <w:sz w:val="36"/>
          <w:szCs w:val="36"/>
        </w:rPr>
        <w:t>Cybersecurity for Credit Unions</w:t>
      </w:r>
      <w:r w:rsidRPr="003D1418" w:rsidR="00034134">
        <w:rPr>
          <w:rFonts w:asciiTheme="majorHAnsi" w:hAnsiTheme="majorHAnsi" w:cstheme="majorHAnsi"/>
          <w:b/>
          <w:bCs/>
          <w:sz w:val="36"/>
          <w:szCs w:val="36"/>
        </w:rPr>
        <w:t xml:space="preserve"> at Kentucky Directors’ College Hosted by NASCUS</w:t>
      </w:r>
    </w:p>
    <w:p w:rsidRPr="00034134" w:rsidR="00034134" w:rsidP="00034134" w:rsidRDefault="00034134" w14:paraId="68D5B7D6" w14:textId="77777777">
      <w:pPr>
        <w:tabs>
          <w:tab w:val="left" w:pos="-180"/>
        </w:tabs>
        <w:rPr>
          <w:rFonts w:asciiTheme="majorHAnsi" w:hAnsiTheme="majorHAnsi" w:cstheme="majorHAnsi"/>
          <w:sz w:val="22"/>
          <w:szCs w:val="22"/>
        </w:rPr>
      </w:pPr>
    </w:p>
    <w:p w:rsidRPr="00034134" w:rsidR="00034134" w:rsidP="00034134" w:rsidRDefault="00034134" w14:paraId="69FA8706" w14:textId="185B9835">
      <w:pPr>
        <w:autoSpaceDE w:val="0"/>
        <w:autoSpaceDN w:val="0"/>
        <w:adjustRightInd w:val="0"/>
        <w:rPr>
          <w:rFonts w:asciiTheme="majorHAnsi" w:hAnsiTheme="majorHAnsi" w:cstheme="majorHAnsi"/>
          <w:sz w:val="22"/>
          <w:szCs w:val="22"/>
        </w:rPr>
      </w:pPr>
      <w:r w:rsidRPr="00034134">
        <w:rPr>
          <w:rFonts w:asciiTheme="majorHAnsi" w:hAnsiTheme="majorHAnsi" w:cstheme="majorHAnsi"/>
          <w:noProof/>
          <w:sz w:val="22"/>
          <w:szCs w:val="22"/>
        </w:rPr>
        <w:drawing>
          <wp:anchor distT="0" distB="0" distL="114300" distR="114300" simplePos="0" relativeHeight="251659264" behindDoc="0" locked="0" layoutInCell="1" allowOverlap="1" wp14:anchorId="6E260E54" wp14:editId="31710AE9">
            <wp:simplePos x="0" y="0"/>
            <wp:positionH relativeFrom="column">
              <wp:posOffset>4477385</wp:posOffset>
            </wp:positionH>
            <wp:positionV relativeFrom="paragraph">
              <wp:posOffset>6985</wp:posOffset>
            </wp:positionV>
            <wp:extent cx="1464310" cy="1400175"/>
            <wp:effectExtent l="0" t="0" r="2540" b="9525"/>
            <wp:wrapThrough wrapText="bothSides">
              <wp:wrapPolygon edited="0">
                <wp:start x="0" y="0"/>
                <wp:lineTo x="0" y="21453"/>
                <wp:lineTo x="21356" y="21453"/>
                <wp:lineTo x="21356" y="0"/>
                <wp:lineTo x="0" y="0"/>
              </wp:wrapPolygon>
            </wp:wrapThrough>
            <wp:docPr id="2142764832" name="Picture 214276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764832" name="Picture 2142764832"/>
                    <pic:cNvPicPr/>
                  </pic:nvPicPr>
                  <pic:blipFill>
                    <a:blip r:embed="rId10">
                      <a:extLst>
                        <a:ext uri="{28A0092B-C50C-407E-A947-70E740481C1C}">
                          <a14:useLocalDpi xmlns:a14="http://schemas.microsoft.com/office/drawing/2010/main" val="0"/>
                        </a:ext>
                      </a:extLst>
                    </a:blip>
                    <a:stretch>
                      <a:fillRect/>
                    </a:stretch>
                  </pic:blipFill>
                  <pic:spPr>
                    <a:xfrm>
                      <a:off x="0" y="0"/>
                      <a:ext cx="1464310" cy="1400175"/>
                    </a:xfrm>
                    <a:prstGeom prst="rect">
                      <a:avLst/>
                    </a:prstGeom>
                  </pic:spPr>
                </pic:pic>
              </a:graphicData>
            </a:graphic>
            <wp14:sizeRelH relativeFrom="page">
              <wp14:pctWidth>0</wp14:pctWidth>
            </wp14:sizeRelH>
            <wp14:sizeRelV relativeFrom="page">
              <wp14:pctHeight>0</wp14:pctHeight>
            </wp14:sizeRelV>
          </wp:anchor>
        </w:drawing>
      </w:r>
      <w:r w:rsidRPr="00034134">
        <w:rPr>
          <w:rFonts w:asciiTheme="majorHAnsi" w:hAnsiTheme="majorHAnsi" w:cstheme="majorHAnsi"/>
          <w:b/>
          <w:bCs/>
          <w:sz w:val="22"/>
          <w:szCs w:val="22"/>
        </w:rPr>
        <w:t>MILWAUKEE, WI – December 2</w:t>
      </w:r>
      <w:r w:rsidR="0078559D">
        <w:rPr>
          <w:rFonts w:asciiTheme="majorHAnsi" w:hAnsiTheme="majorHAnsi" w:cstheme="majorHAnsi"/>
          <w:b/>
          <w:bCs/>
          <w:sz w:val="22"/>
          <w:szCs w:val="22"/>
        </w:rPr>
        <w:t>2</w:t>
      </w:r>
      <w:r w:rsidRPr="00034134">
        <w:rPr>
          <w:rFonts w:asciiTheme="majorHAnsi" w:hAnsiTheme="majorHAnsi" w:cstheme="majorHAnsi"/>
          <w:b/>
          <w:bCs/>
          <w:sz w:val="22"/>
          <w:szCs w:val="22"/>
        </w:rPr>
        <w:t xml:space="preserve">, 2021 – </w:t>
      </w:r>
      <w:r w:rsidRPr="00034134">
        <w:rPr>
          <w:rFonts w:asciiTheme="majorHAnsi" w:hAnsiTheme="majorHAnsi" w:cstheme="majorHAnsi"/>
          <w:sz w:val="22"/>
          <w:szCs w:val="22"/>
        </w:rPr>
        <w:t xml:space="preserve">On Tuesday, December 14, 2021, </w:t>
      </w:r>
      <w:r w:rsidR="0078559D">
        <w:rPr>
          <w:rFonts w:asciiTheme="majorHAnsi" w:hAnsiTheme="majorHAnsi" w:cstheme="majorHAnsi"/>
          <w:sz w:val="22"/>
          <w:szCs w:val="22"/>
        </w:rPr>
        <w:t>Ryan McMillan, Director of Technology Solutions</w:t>
      </w:r>
      <w:r w:rsidR="00887AE0">
        <w:rPr>
          <w:rFonts w:asciiTheme="majorHAnsi" w:hAnsiTheme="majorHAnsi" w:cstheme="majorHAnsi"/>
          <w:sz w:val="22"/>
          <w:szCs w:val="22"/>
        </w:rPr>
        <w:t>,</w:t>
      </w:r>
      <w:r w:rsidRPr="00034134">
        <w:rPr>
          <w:rFonts w:asciiTheme="majorHAnsi" w:hAnsiTheme="majorHAnsi" w:cstheme="majorHAnsi"/>
          <w:sz w:val="22"/>
          <w:szCs w:val="22"/>
        </w:rPr>
        <w:t xml:space="preserve"> presented </w:t>
      </w:r>
      <w:r w:rsidR="00F40C54">
        <w:rPr>
          <w:rFonts w:asciiTheme="majorHAnsi" w:hAnsiTheme="majorHAnsi" w:cstheme="majorHAnsi"/>
          <w:sz w:val="22"/>
          <w:szCs w:val="22"/>
        </w:rPr>
        <w:t>Cybersecurity for Credit Unions</w:t>
      </w:r>
      <w:r w:rsidRPr="00034134">
        <w:rPr>
          <w:rFonts w:asciiTheme="majorHAnsi" w:hAnsiTheme="majorHAnsi" w:cstheme="majorHAnsi"/>
          <w:sz w:val="22"/>
          <w:szCs w:val="22"/>
        </w:rPr>
        <w:t xml:space="preserve"> at the Kentucky Directors’ College hosted by NASCUS in Louisville, KY.</w:t>
      </w:r>
    </w:p>
    <w:p w:rsidRPr="00034134" w:rsidR="00034134" w:rsidP="00034134" w:rsidRDefault="00034134" w14:paraId="4B1ADBCD" w14:textId="55D82A13">
      <w:pPr>
        <w:textAlignment w:val="baseline"/>
        <w:rPr>
          <w:rFonts w:asciiTheme="majorHAnsi" w:hAnsiTheme="majorHAnsi" w:cstheme="majorHAnsi"/>
          <w:sz w:val="22"/>
          <w:szCs w:val="22"/>
        </w:rPr>
      </w:pPr>
      <w:r w:rsidRPr="00034134">
        <w:rPr>
          <w:rFonts w:asciiTheme="majorHAnsi" w:hAnsiTheme="majorHAnsi" w:cstheme="majorHAnsi"/>
          <w:noProof/>
          <w:sz w:val="22"/>
          <w:szCs w:val="22"/>
        </w:rPr>
        <mc:AlternateContent>
          <mc:Choice Requires="wps">
            <w:drawing>
              <wp:anchor distT="0" distB="0" distL="114300" distR="114300" simplePos="0" relativeHeight="251660288" behindDoc="1" locked="0" layoutInCell="1" allowOverlap="1" wp14:anchorId="179A90A1" wp14:editId="6CDF8402">
                <wp:simplePos x="0" y="0"/>
                <wp:positionH relativeFrom="column">
                  <wp:posOffset>4453255</wp:posOffset>
                </wp:positionH>
                <wp:positionV relativeFrom="paragraph">
                  <wp:posOffset>750570</wp:posOffset>
                </wp:positionV>
                <wp:extent cx="1485900" cy="314325"/>
                <wp:effectExtent l="0" t="0" r="4445" b="1905"/>
                <wp:wrapThrough wrapText="bothSides">
                  <wp:wrapPolygon edited="0">
                    <wp:start x="-138" y="0"/>
                    <wp:lineTo x="-138" y="21425"/>
                    <wp:lineTo x="21600" y="21425"/>
                    <wp:lineTo x="21600" y="0"/>
                    <wp:lineTo x="-138"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A63AA" w:rsidR="00034134" w:rsidP="00034134" w:rsidRDefault="006F15A1" w14:paraId="05EB313F" w14:textId="1CE9BB9C">
                            <w:pPr>
                              <w:pStyle w:val="Caption"/>
                              <w:rPr>
                                <w:b/>
                                <w:noProof/>
                                <w:sz w:val="22"/>
                                <w:szCs w:val="22"/>
                              </w:rPr>
                            </w:pPr>
                            <w:r>
                              <w:rPr>
                                <w:rStyle w:val="Hyperlink"/>
                                <w:rFonts w:asciiTheme="majorHAnsi" w:hAnsiTheme="majorHAnsi" w:cstheme="majorHAnsi"/>
                                <w:i w:val="0"/>
                                <w:color w:val="808080" w:themeColor="background1" w:themeShade="80"/>
                                <w:u w:val="none"/>
                              </w:rPr>
                              <w:t>Ryan McMillan, Director of Technology Solutions, Emergifi.</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179A90A1">
                <v:stroke joinstyle="miter"/>
                <v:path gradientshapeok="t" o:connecttype="rect"/>
              </v:shapetype>
              <v:shape id="Text Box 2" style="position:absolute;margin-left:350.65pt;margin-top:59.1pt;width:117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sl2QEAAKMDAAAOAAAAZHJzL2Uyb0RvYy54bWysU1Fv0zAQfkfiP1h+p2m7DY2o6QSbipAG&#10;Qxr7AY7jNBaOz9y5Tcqv5+y0HbA3RB6ss+/8+b7vvqxuxt6JvUGy4Cu5mM2lMF5DY/22kk/fNm+u&#10;paCofKMceFPJgyF5s379ajWE0iyhA9cYFAziqRxCJbsYQ1kUpDvTK5pBMJ6TLWCvIm9xWzSoBkbv&#10;XbGcz98WA2ATELQh4tO7KSnXGb9tjY4PbUsmCldJ7i3mFfNap7VYr1S5RRU6q49tqH/oolfW86Nn&#10;qDsVldihfQHVW41A0MaZhr6AtrXaZA7MZjH/i81jp4LJXFgcCmeZ6P/B6i/7x/AVRRw/wMgDzCQo&#10;3IP+TqxNMQQqjzVJUyopVdfDZ2h4mmoXId8YW+wTfSYkGIaVPpzVNWMUOmFfXl+9m3NKc+5icXmx&#10;vEryF6o83Q5I8aOBXqSgksjTy+hqf09xKj2VpMcInG021rm8wW1961DsFU96k78j+h9lzqdiD+na&#10;hJhOMs3EbOIYx3rkZKJbQ3NgwgiTc9jpHHSAP6UY2DWVpB87hUYK98nzWJLFTgGegvoUKK/5aiWj&#10;FFN4Gycr7gLabcfIk/4e3rOwrc2cn7s49slOyKodXZus9vs+Vz3/W+tfAAAA//8DAFBLAwQUAAYA&#10;CAAAACEAxlQT+d8AAAALAQAADwAAAGRycy9kb3ducmV2LnhtbEyPwU7DMBBE70j8g7VI3KiTFpo2&#10;xKkQEqrEpWraD3DjJY6I11HsNOnfs5zguDNPszPFbnaduOIQWk8K0kUCAqn2pqVGwfn08bQBEaIm&#10;oztPqOCGAXbl/V2hc+MnOuK1io3gEAq5VmBj7HMpQ23R6bDwPRJ7X35wOvI5NNIMeuJw18llkqyl&#10;0y3xB6t7fLdYf1ejU9BmlH6O1fMs02l7Ph3s/nAb90o9PsxvryAizvEPht/6XB1K7nTxI5kgOgVZ&#10;kq4YZSPdLEEwsV29sHJhZZ1lIMtC/t9Q/gAAAP//AwBQSwECLQAUAAYACAAAACEAtoM4kv4AAADh&#10;AQAAEwAAAAAAAAAAAAAAAAAAAAAAW0NvbnRlbnRfVHlwZXNdLnhtbFBLAQItABQABgAIAAAAIQA4&#10;/SH/1gAAAJQBAAALAAAAAAAAAAAAAAAAAC8BAABfcmVscy8ucmVsc1BLAQItABQABgAIAAAAIQA8&#10;Jusl2QEAAKMDAAAOAAAAAAAAAAAAAAAAAC4CAABkcnMvZTJvRG9jLnhtbFBLAQItABQABgAIAAAA&#10;IQDGVBP53wAAAAsBAAAPAAAAAAAAAAAAAAAAADMEAABkcnMvZG93bnJldi54bWxQSwUGAAAAAAQA&#10;BADzAAAAPwUAAAAA&#10;">
                <v:path arrowok="t"/>
                <v:textbox inset="0,0,0,0">
                  <w:txbxContent>
                    <w:p w:rsidRPr="002A63AA" w:rsidR="00034134" w:rsidP="00034134" w:rsidRDefault="006F15A1" w14:paraId="05EB313F" w14:textId="1CE9BB9C">
                      <w:pPr>
                        <w:pStyle w:val="Caption"/>
                        <w:rPr>
                          <w:b/>
                          <w:noProof/>
                          <w:sz w:val="22"/>
                          <w:szCs w:val="22"/>
                        </w:rPr>
                      </w:pPr>
                      <w:r>
                        <w:rPr>
                          <w:rStyle w:val="Hyperlink"/>
                          <w:rFonts w:asciiTheme="majorHAnsi" w:hAnsiTheme="majorHAnsi" w:cstheme="majorHAnsi"/>
                          <w:i w:val="0"/>
                          <w:color w:val="808080" w:themeColor="background1" w:themeShade="80"/>
                          <w:u w:val="none"/>
                        </w:rPr>
                        <w:t>Ryan McMillan, Director of Technology Solutions, Emergifi.</w:t>
                      </w:r>
                    </w:p>
                  </w:txbxContent>
                </v:textbox>
                <w10:wrap type="through"/>
              </v:shape>
            </w:pict>
          </mc:Fallback>
        </mc:AlternateContent>
      </w:r>
    </w:p>
    <w:p w:rsidRPr="00034134" w:rsidR="00034134" w:rsidP="00034134" w:rsidRDefault="00034134" w14:paraId="606F3385" w14:textId="77777777">
      <w:pPr>
        <w:shd w:val="clear" w:color="auto" w:fill="FFFFFF"/>
        <w:rPr>
          <w:rFonts w:asciiTheme="majorHAnsi" w:hAnsiTheme="majorHAnsi" w:cstheme="majorHAnsi"/>
          <w:color w:val="212529"/>
          <w:sz w:val="22"/>
          <w:szCs w:val="22"/>
        </w:rPr>
      </w:pPr>
      <w:r w:rsidRPr="00034134">
        <w:rPr>
          <w:rFonts w:asciiTheme="majorHAnsi" w:hAnsiTheme="majorHAnsi" w:cstheme="majorHAnsi"/>
          <w:color w:val="212529"/>
          <w:sz w:val="22"/>
          <w:szCs w:val="22"/>
        </w:rPr>
        <w:t>The event is designed to present an opportunity for credit union leaders to hear firsthand from state regulators, and learn about BSA requirements, cybersecurity, succession planning, interest rate risk, and national issues.</w:t>
      </w:r>
    </w:p>
    <w:p w:rsidRPr="00034134" w:rsidR="00034134" w:rsidP="00034134" w:rsidRDefault="00034134" w14:paraId="25184C4F" w14:textId="77777777">
      <w:pPr>
        <w:autoSpaceDE w:val="0"/>
        <w:autoSpaceDN w:val="0"/>
        <w:adjustRightInd w:val="0"/>
        <w:rPr>
          <w:rFonts w:asciiTheme="majorHAnsi" w:hAnsiTheme="majorHAnsi" w:cstheme="majorHAnsi"/>
          <w:sz w:val="22"/>
          <w:szCs w:val="22"/>
        </w:rPr>
      </w:pPr>
    </w:p>
    <w:p w:rsidRPr="00150592" w:rsidR="00150592" w:rsidP="00150592" w:rsidRDefault="00150592" w14:paraId="0CFB6220" w14:textId="37B940AC">
      <w:pPr>
        <w:pStyle w:val="NormalWeb"/>
        <w:shd w:val="clear" w:color="auto" w:fill="FFFFFF"/>
        <w:spacing w:before="0" w:beforeAutospacing="0" w:after="0" w:afterAutospacing="0"/>
        <w:rPr>
          <w:rFonts w:asciiTheme="majorHAnsi" w:hAnsiTheme="majorHAnsi" w:cstheme="majorHAnsi"/>
          <w:color w:val="242424"/>
          <w:sz w:val="22"/>
          <w:szCs w:val="22"/>
        </w:rPr>
      </w:pPr>
      <w:r>
        <w:rPr>
          <w:rFonts w:asciiTheme="majorHAnsi" w:hAnsiTheme="majorHAnsi" w:cstheme="majorHAnsi"/>
          <w:color w:val="242424"/>
          <w:sz w:val="22"/>
          <w:szCs w:val="22"/>
        </w:rPr>
        <w:t>“</w:t>
      </w:r>
      <w:r w:rsidRPr="00150592">
        <w:rPr>
          <w:rFonts w:asciiTheme="majorHAnsi" w:hAnsiTheme="majorHAnsi" w:cstheme="majorHAnsi"/>
          <w:color w:val="242424"/>
          <w:sz w:val="22"/>
          <w:szCs w:val="22"/>
        </w:rPr>
        <w:t>Cybersecurity is an ever-changing concern</w:t>
      </w:r>
      <w:r>
        <w:rPr>
          <w:rFonts w:asciiTheme="majorHAnsi" w:hAnsiTheme="majorHAnsi" w:cstheme="majorHAnsi"/>
          <w:color w:val="242424"/>
          <w:sz w:val="22"/>
          <w:szCs w:val="22"/>
        </w:rPr>
        <w:t>,” said McMillan. “</w:t>
      </w:r>
      <w:r w:rsidRPr="00150592">
        <w:rPr>
          <w:rFonts w:asciiTheme="majorHAnsi" w:hAnsiTheme="majorHAnsi" w:cstheme="majorHAnsi"/>
          <w:color w:val="242424"/>
          <w:sz w:val="22"/>
          <w:szCs w:val="22"/>
        </w:rPr>
        <w:t>Today's threat landscape challenges credit unions more than ever to stay updated with relevant information about cybersecurity trends and tools that can thwart a potential attack.</w:t>
      </w:r>
      <w:r w:rsidR="00805DA3">
        <w:rPr>
          <w:rFonts w:asciiTheme="majorHAnsi" w:hAnsiTheme="majorHAnsi" w:cstheme="majorHAnsi"/>
          <w:color w:val="242424"/>
          <w:sz w:val="22"/>
          <w:szCs w:val="22"/>
        </w:rPr>
        <w:t>”</w:t>
      </w:r>
    </w:p>
    <w:p w:rsidRPr="00150592" w:rsidR="00150592" w:rsidP="00150592" w:rsidRDefault="00150592" w14:paraId="22F02491" w14:textId="77777777">
      <w:pPr>
        <w:pStyle w:val="NormalWeb"/>
        <w:shd w:val="clear" w:color="auto" w:fill="FFFFFF"/>
        <w:spacing w:before="0" w:beforeAutospacing="0" w:after="0" w:afterAutospacing="0"/>
        <w:rPr>
          <w:rFonts w:asciiTheme="majorHAnsi" w:hAnsiTheme="majorHAnsi" w:cstheme="majorHAnsi"/>
          <w:color w:val="242424"/>
          <w:sz w:val="22"/>
          <w:szCs w:val="22"/>
        </w:rPr>
      </w:pPr>
    </w:p>
    <w:p w:rsidRPr="00150592" w:rsidR="00150592" w:rsidP="0EE5803C" w:rsidRDefault="00805DA3" w14:paraId="56296E71" w14:textId="48ECA42A">
      <w:pPr>
        <w:pStyle w:val="NormalWeb"/>
        <w:shd w:val="clear" w:color="auto" w:fill="FFFFFF" w:themeFill="background1"/>
        <w:spacing w:before="0" w:beforeAutospacing="off" w:after="0" w:afterAutospacing="off"/>
        <w:rPr>
          <w:rFonts w:ascii="Calibri" w:hAnsi="Calibri" w:cs="Calibri" w:asciiTheme="majorAscii" w:hAnsiTheme="majorAscii" w:cstheme="majorAscii"/>
          <w:sz w:val="22"/>
          <w:szCs w:val="22"/>
        </w:rPr>
      </w:pPr>
      <w:r w:rsidRPr="58A5616E" w:rsidR="00805DA3">
        <w:rPr>
          <w:rFonts w:ascii="Calibri" w:hAnsi="Calibri" w:cs="Calibri" w:asciiTheme="majorAscii" w:hAnsiTheme="majorAscii" w:cstheme="majorAscii"/>
          <w:color w:val="242424"/>
          <w:sz w:val="22"/>
          <w:szCs w:val="22"/>
        </w:rPr>
        <w:t>McMillan continued, “</w:t>
      </w:r>
      <w:r w:rsidRPr="58A5616E" w:rsidR="00150592">
        <w:rPr>
          <w:rFonts w:ascii="Calibri" w:hAnsi="Calibri" w:cs="Calibri" w:asciiTheme="majorAscii" w:hAnsiTheme="majorAscii" w:cstheme="majorAscii"/>
          <w:color w:val="242424"/>
          <w:sz w:val="22"/>
          <w:szCs w:val="22"/>
        </w:rPr>
        <w:t xml:space="preserve">Keeping members data safe is top priority for our credit union clients. I was happy to be able to educate members of the Kentucky Credit Union League about </w:t>
      </w:r>
      <w:proofErr w:type="spellStart"/>
      <w:r w:rsidRPr="58A5616E" w:rsidR="00150592">
        <w:rPr>
          <w:rFonts w:ascii="Calibri" w:hAnsi="Calibri" w:cs="Calibri" w:asciiTheme="majorAscii" w:hAnsiTheme="majorAscii" w:cstheme="majorAscii"/>
          <w:color w:val="242424"/>
          <w:sz w:val="22"/>
          <w:szCs w:val="22"/>
        </w:rPr>
        <w:t>Emergifi’s</w:t>
      </w:r>
      <w:proofErr w:type="spellEnd"/>
      <w:r w:rsidRPr="58A5616E" w:rsidR="00150592">
        <w:rPr>
          <w:rFonts w:ascii="Calibri" w:hAnsi="Calibri" w:cs="Calibri" w:asciiTheme="majorAscii" w:hAnsiTheme="majorAscii" w:cstheme="majorAscii"/>
          <w:color w:val="242424"/>
          <w:sz w:val="22"/>
          <w:szCs w:val="22"/>
        </w:rPr>
        <w:t xml:space="preserve"> cloud-based approach.</w:t>
      </w:r>
      <w:r w:rsidRPr="58A5616E" w:rsidR="005030AD">
        <w:rPr>
          <w:rFonts w:ascii="Calibri" w:hAnsi="Calibri" w:cs="Calibri" w:asciiTheme="majorAscii" w:hAnsiTheme="majorAscii" w:cstheme="majorAscii"/>
          <w:color w:val="242424"/>
          <w:sz w:val="22"/>
          <w:szCs w:val="22"/>
        </w:rPr>
        <w:t xml:space="preserve"> </w:t>
      </w:r>
      <w:r w:rsidRPr="58A5616E" w:rsidR="00150592">
        <w:rPr>
          <w:rFonts w:ascii="Calibri" w:hAnsi="Calibri" w:cs="Calibri" w:asciiTheme="majorAscii" w:hAnsiTheme="majorAscii" w:cstheme="majorAscii"/>
          <w:color w:val="242424"/>
          <w:sz w:val="22"/>
          <w:szCs w:val="22"/>
        </w:rPr>
        <w:t>Utilizing modern tool</w:t>
      </w:r>
      <w:r w:rsidRPr="58A5616E" w:rsidR="75AA5547">
        <w:rPr>
          <w:rFonts w:ascii="Calibri" w:hAnsi="Calibri" w:cs="Calibri" w:asciiTheme="majorAscii" w:hAnsiTheme="majorAscii" w:cstheme="majorAscii"/>
          <w:color w:val="242424"/>
          <w:sz w:val="22"/>
          <w:szCs w:val="22"/>
        </w:rPr>
        <w:t xml:space="preserve">s </w:t>
      </w:r>
      <w:r w:rsidRPr="58A5616E" w:rsidR="00150592">
        <w:rPr>
          <w:rFonts w:ascii="Calibri" w:hAnsi="Calibri" w:cs="Calibri" w:asciiTheme="majorAscii" w:hAnsiTheme="majorAscii" w:cstheme="majorAscii"/>
          <w:color w:val="242424"/>
          <w:sz w:val="22"/>
          <w:szCs w:val="22"/>
        </w:rPr>
        <w:t>and educating credit union staff adds more layers to existing defenses and helps eliminate the risks of legacy on-premise systems.</w:t>
      </w:r>
      <w:r w:rsidRPr="58A5616E" w:rsidR="005030AD">
        <w:rPr>
          <w:rFonts w:ascii="Calibri" w:hAnsi="Calibri" w:cs="Calibri" w:asciiTheme="majorAscii" w:hAnsiTheme="majorAscii" w:cstheme="majorAscii"/>
          <w:color w:val="242424"/>
          <w:sz w:val="22"/>
          <w:szCs w:val="22"/>
        </w:rPr>
        <w:t>”</w:t>
      </w:r>
    </w:p>
    <w:p w:rsidRPr="00034134" w:rsidR="00150592" w:rsidP="00034134" w:rsidRDefault="00150592" w14:paraId="2E151205" w14:textId="77777777">
      <w:pPr>
        <w:rPr>
          <w:rFonts w:asciiTheme="majorHAnsi" w:hAnsiTheme="majorHAnsi" w:cstheme="majorHAnsi"/>
          <w:sz w:val="22"/>
          <w:szCs w:val="22"/>
        </w:rPr>
      </w:pPr>
    </w:p>
    <w:p w:rsidRPr="00034134" w:rsidR="00034134" w:rsidP="00034134" w:rsidRDefault="00034134" w14:paraId="2E221FAD" w14:textId="39BEC3C5">
      <w:pPr>
        <w:rPr>
          <w:rFonts w:asciiTheme="majorHAnsi" w:hAnsiTheme="majorHAnsi" w:cstheme="majorHAnsi"/>
          <w:sz w:val="22"/>
          <w:szCs w:val="22"/>
        </w:rPr>
      </w:pPr>
      <w:r w:rsidRPr="00034134">
        <w:rPr>
          <w:rFonts w:asciiTheme="majorHAnsi" w:hAnsiTheme="majorHAnsi" w:cstheme="majorHAnsi"/>
          <w:sz w:val="22"/>
          <w:szCs w:val="22"/>
        </w:rPr>
        <w:t xml:space="preserve">The one-day session was held both in-person and virtually. Other presenters included Commissioner Charles Vice from the Kentucky Department of Financial Institutions; Debbie Painter, President of the Kentucky Credit Union League; David Redd, Partner at Reed &amp; Jolly, LLC; and </w:t>
      </w:r>
      <w:r w:rsidR="00AA4664">
        <w:rPr>
          <w:rFonts w:asciiTheme="majorHAnsi" w:hAnsiTheme="majorHAnsi" w:cstheme="majorHAnsi"/>
          <w:sz w:val="22"/>
          <w:szCs w:val="22"/>
        </w:rPr>
        <w:t>Kevin Chiappetta, CFA, President of QuantyPhi.</w:t>
      </w:r>
    </w:p>
    <w:p w:rsidRPr="00034134" w:rsidR="005F766B" w:rsidP="009800FE" w:rsidRDefault="005F766B" w14:paraId="530B3E28" w14:textId="77777777">
      <w:pPr>
        <w:rPr>
          <w:rFonts w:eastAsia="Calibri" w:asciiTheme="majorHAnsi" w:hAnsiTheme="majorHAnsi" w:cstheme="majorHAnsi"/>
          <w:sz w:val="22"/>
          <w:szCs w:val="22"/>
        </w:rPr>
      </w:pPr>
    </w:p>
    <w:p w:rsidR="00792A19" w:rsidRDefault="00792A19" w14:paraId="256AF3FD" w14:textId="77777777">
      <w:pPr>
        <w:rPr>
          <w:rFonts w:asciiTheme="majorHAnsi" w:hAnsiTheme="majorHAnsi" w:cstheme="majorHAnsi"/>
          <w:sz w:val="22"/>
          <w:szCs w:val="22"/>
        </w:rPr>
      </w:pPr>
      <w:r w:rsidRPr="00792A19">
        <w:rPr>
          <w:rFonts w:asciiTheme="majorHAnsi" w:hAnsiTheme="majorHAnsi" w:cstheme="majorHAnsi"/>
          <w:b/>
          <w:bCs/>
          <w:sz w:val="22"/>
          <w:szCs w:val="22"/>
        </w:rPr>
        <w:t xml:space="preserve">About Emergifi </w:t>
      </w:r>
    </w:p>
    <w:p w:rsidRPr="00034134" w:rsidR="00E333F7" w:rsidP="00B7735C" w:rsidRDefault="00792A19" w14:paraId="721E1A3B" w14:textId="6CF9A443">
      <w:pPr>
        <w:rPr>
          <w:rFonts w:eastAsia="Calibri" w:asciiTheme="majorHAnsi" w:hAnsiTheme="majorHAnsi" w:cstheme="majorHAnsi"/>
          <w:sz w:val="22"/>
          <w:szCs w:val="22"/>
        </w:rPr>
      </w:pPr>
      <w:r w:rsidRPr="00792A19">
        <w:rPr>
          <w:rFonts w:asciiTheme="majorHAnsi" w:hAnsiTheme="majorHAnsi" w:cstheme="majorHAnsi"/>
          <w:i/>
          <w:iCs/>
          <w:sz w:val="22"/>
          <w:szCs w:val="22"/>
        </w:rPr>
        <w:t xml:space="preserve">Emergifi is a wholly owned credit union service organization (CUSO). The CUSO specializes in credit union technology solutions that improve productivity and security while reducing costs and risk. Emergifi’s mission is to equip credit unions with the tools they need to remain sustainable, competitive, and successful. Please visit </w:t>
      </w:r>
      <w:hyperlink w:tgtFrame="_blank" w:history="1" r:id="rId11">
        <w:r w:rsidRPr="00792A19">
          <w:rPr>
            <w:rStyle w:val="Hyperlink"/>
            <w:rFonts w:asciiTheme="majorHAnsi" w:hAnsiTheme="majorHAnsi" w:cstheme="majorHAnsi"/>
            <w:i/>
            <w:iCs/>
            <w:color w:val="6EA349"/>
            <w:sz w:val="22"/>
            <w:szCs w:val="22"/>
          </w:rPr>
          <w:t>emergifi.com</w:t>
        </w:r>
      </w:hyperlink>
      <w:r w:rsidRPr="00792A19">
        <w:rPr>
          <w:rFonts w:asciiTheme="majorHAnsi" w:hAnsiTheme="majorHAnsi" w:cstheme="majorHAnsi"/>
          <w:i/>
          <w:iCs/>
          <w:sz w:val="22"/>
          <w:szCs w:val="22"/>
        </w:rPr>
        <w:t xml:space="preserve"> to learn more, and follow us on </w:t>
      </w:r>
      <w:hyperlink w:tgtFrame="_blank" w:history="1" r:id="rId12">
        <w:r w:rsidRPr="00792A19">
          <w:rPr>
            <w:rStyle w:val="Hyperlink"/>
            <w:rFonts w:asciiTheme="majorHAnsi" w:hAnsiTheme="majorHAnsi" w:cstheme="majorHAnsi"/>
            <w:i/>
            <w:iCs/>
            <w:color w:val="6EA349"/>
            <w:sz w:val="22"/>
            <w:szCs w:val="22"/>
          </w:rPr>
          <w:t>LinkedIn</w:t>
        </w:r>
      </w:hyperlink>
      <w:r w:rsidRPr="00792A19">
        <w:rPr>
          <w:rFonts w:asciiTheme="majorHAnsi" w:hAnsiTheme="majorHAnsi" w:cstheme="majorHAnsi"/>
          <w:i/>
          <w:iCs/>
          <w:sz w:val="22"/>
          <w:szCs w:val="22"/>
        </w:rPr>
        <w:t>.</w:t>
      </w:r>
    </w:p>
    <w:sectPr w:rsidRPr="00034134" w:rsidR="00E333F7">
      <w:headerReference w:type="first" r:id="rId13"/>
      <w:footerReference w:type="first" r:id="rId14"/>
      <w:pgSz w:w="12240" w:h="15840" w:orient="portrait"/>
      <w:pgMar w:top="1440" w:right="1440" w:bottom="1440" w:left="1440" w:header="720" w:footer="432" w:gutter="0"/>
      <w:pgNumType w:start="1"/>
      <w:cols w:space="720"/>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556F" w:rsidRDefault="0031556F" w14:paraId="1E0994C0" w14:textId="77777777">
      <w:r>
        <w:separator/>
      </w:r>
    </w:p>
  </w:endnote>
  <w:endnote w:type="continuationSeparator" w:id="0">
    <w:p w:rsidR="0031556F" w:rsidRDefault="0031556F" w14:paraId="371352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4389" w:rsidRDefault="00F8071B" w14:paraId="783CD274" w14:textId="77777777">
    <w:pPr>
      <w:pBdr>
        <w:top w:val="nil"/>
        <w:left w:val="nil"/>
        <w:bottom w:val="nil"/>
        <w:right w:val="nil"/>
        <w:between w:val="nil"/>
      </w:pBdr>
      <w:tabs>
        <w:tab w:val="center" w:pos="4680"/>
        <w:tab w:val="right" w:pos="9360"/>
      </w:tabs>
      <w:jc w:val="center"/>
      <w:rPr>
        <w:rFonts w:ascii="Calibri" w:hAnsi="Calibri" w:eastAsia="Calibri" w:cs="Calibri"/>
        <w:color w:val="6EA249"/>
        <w:sz w:val="22"/>
        <w:szCs w:val="22"/>
      </w:rPr>
    </w:pPr>
    <w:r>
      <w:rPr>
        <w:rFonts w:ascii="Calibri" w:hAnsi="Calibri" w:eastAsia="Calibri" w:cs="Calibri"/>
        <w:color w:val="6EA249"/>
        <w:sz w:val="22"/>
        <w:szCs w:val="22"/>
      </w:rPr>
      <w:t>(414) 433-0177 | emergifi.com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556F" w:rsidRDefault="0031556F" w14:paraId="52DC9B6F" w14:textId="77777777">
      <w:r>
        <w:separator/>
      </w:r>
    </w:p>
  </w:footnote>
  <w:footnote w:type="continuationSeparator" w:id="0">
    <w:p w:rsidR="0031556F" w:rsidRDefault="0031556F" w14:paraId="69B0269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C4389" w:rsidRDefault="00F8071B" w14:paraId="5FC93230" w14:textId="77777777">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3810731A" wp14:editId="6A1C85FB">
          <wp:simplePos x="0" y="0"/>
          <wp:positionH relativeFrom="column">
            <wp:posOffset>1</wp:posOffset>
          </wp:positionH>
          <wp:positionV relativeFrom="paragraph">
            <wp:posOffset>819929</wp:posOffset>
          </wp:positionV>
          <wp:extent cx="2070340" cy="64293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70340" cy="64293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4BC3"/>
    <w:multiLevelType w:val="multilevel"/>
    <w:tmpl w:val="650A9E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3B5447B"/>
    <w:multiLevelType w:val="hybridMultilevel"/>
    <w:tmpl w:val="D9064B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F2B2EB1"/>
    <w:multiLevelType w:val="multilevel"/>
    <w:tmpl w:val="140EB6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73EC02E5"/>
    <w:multiLevelType w:val="multilevel"/>
    <w:tmpl w:val="7142521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1"/>
  </w:num>
  <w:num w:numId="3">
    <w:abstractNumId w:val="2"/>
  </w:num>
  <w:num w:numId="4">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SwMDW2NDE0MLK0NDVT0lEKTi0uzszPAykwqgUAvXNQUCwAAAA="/>
  </w:docVars>
  <w:rsids>
    <w:rsidRoot w:val="005C4389"/>
    <w:rsid w:val="000322BC"/>
    <w:rsid w:val="00034134"/>
    <w:rsid w:val="00034987"/>
    <w:rsid w:val="000A7B81"/>
    <w:rsid w:val="000F1739"/>
    <w:rsid w:val="00116A5C"/>
    <w:rsid w:val="00135A7C"/>
    <w:rsid w:val="00150592"/>
    <w:rsid w:val="00164609"/>
    <w:rsid w:val="001A6319"/>
    <w:rsid w:val="002C596D"/>
    <w:rsid w:val="0031556F"/>
    <w:rsid w:val="00323165"/>
    <w:rsid w:val="0033115D"/>
    <w:rsid w:val="003D1418"/>
    <w:rsid w:val="003D4E3A"/>
    <w:rsid w:val="00450E3E"/>
    <w:rsid w:val="00480CA3"/>
    <w:rsid w:val="004E200D"/>
    <w:rsid w:val="005030AD"/>
    <w:rsid w:val="00536DF6"/>
    <w:rsid w:val="0055605A"/>
    <w:rsid w:val="005B62DD"/>
    <w:rsid w:val="005C4389"/>
    <w:rsid w:val="005F766B"/>
    <w:rsid w:val="006165D0"/>
    <w:rsid w:val="00621D78"/>
    <w:rsid w:val="00622A7B"/>
    <w:rsid w:val="006B2192"/>
    <w:rsid w:val="006F15A1"/>
    <w:rsid w:val="0075438F"/>
    <w:rsid w:val="00760E7A"/>
    <w:rsid w:val="00764B0F"/>
    <w:rsid w:val="00771E44"/>
    <w:rsid w:val="0078559D"/>
    <w:rsid w:val="00792A19"/>
    <w:rsid w:val="007B1A37"/>
    <w:rsid w:val="007C5461"/>
    <w:rsid w:val="00805DA3"/>
    <w:rsid w:val="008141D9"/>
    <w:rsid w:val="0088325A"/>
    <w:rsid w:val="00887AE0"/>
    <w:rsid w:val="008A25D6"/>
    <w:rsid w:val="00933EDA"/>
    <w:rsid w:val="00945553"/>
    <w:rsid w:val="009545AC"/>
    <w:rsid w:val="009626B8"/>
    <w:rsid w:val="009800FE"/>
    <w:rsid w:val="009D6FA3"/>
    <w:rsid w:val="009F248D"/>
    <w:rsid w:val="00A82C80"/>
    <w:rsid w:val="00AA4664"/>
    <w:rsid w:val="00B77304"/>
    <w:rsid w:val="00B7735C"/>
    <w:rsid w:val="00C051CB"/>
    <w:rsid w:val="00C104F0"/>
    <w:rsid w:val="00C64145"/>
    <w:rsid w:val="00C745DF"/>
    <w:rsid w:val="00CA0178"/>
    <w:rsid w:val="00DB487B"/>
    <w:rsid w:val="00E17095"/>
    <w:rsid w:val="00E2117D"/>
    <w:rsid w:val="00E25F18"/>
    <w:rsid w:val="00E333F7"/>
    <w:rsid w:val="00E65D21"/>
    <w:rsid w:val="00F17156"/>
    <w:rsid w:val="00F40C54"/>
    <w:rsid w:val="00F53AFC"/>
    <w:rsid w:val="00F62D04"/>
    <w:rsid w:val="00F8071B"/>
    <w:rsid w:val="00FA1FC6"/>
    <w:rsid w:val="00FC47AC"/>
    <w:rsid w:val="00FD1C6C"/>
    <w:rsid w:val="018DFAA2"/>
    <w:rsid w:val="02B89B60"/>
    <w:rsid w:val="05A162D2"/>
    <w:rsid w:val="0CC7F45D"/>
    <w:rsid w:val="0EE5803C"/>
    <w:rsid w:val="11B75A01"/>
    <w:rsid w:val="1B60C950"/>
    <w:rsid w:val="23C47A5F"/>
    <w:rsid w:val="253EF4B2"/>
    <w:rsid w:val="2C15C126"/>
    <w:rsid w:val="2C30AA5E"/>
    <w:rsid w:val="3012E144"/>
    <w:rsid w:val="33B167A6"/>
    <w:rsid w:val="35311FC1"/>
    <w:rsid w:val="3E08DC58"/>
    <w:rsid w:val="4A3F51F2"/>
    <w:rsid w:val="52C32C0E"/>
    <w:rsid w:val="55B78B07"/>
    <w:rsid w:val="57B64204"/>
    <w:rsid w:val="58A5616E"/>
    <w:rsid w:val="59F7F000"/>
    <w:rsid w:val="630C7557"/>
    <w:rsid w:val="63F1DAC6"/>
    <w:rsid w:val="75AA5547"/>
    <w:rsid w:val="7BA7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39A1"/>
  <w15:docId w15:val="{864B46D7-4D23-4FA3-BC2F-93D97962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outlineLvl w:val="2"/>
    </w:pPr>
    <w:rPr>
      <w:rFonts w:ascii="Calibri" w:hAnsi="Calibri" w:eastAsia="Calibri" w:cs="Calibri"/>
      <w:color w:val="1E4D78"/>
    </w:rPr>
  </w:style>
  <w:style w:type="paragraph" w:styleId="Heading4">
    <w:name w:val="heading 4"/>
    <w:basedOn w:val="Normal"/>
    <w:next w:val="Normal"/>
    <w:uiPriority w:val="9"/>
    <w:semiHidden/>
    <w:unhideWhenUsed/>
    <w:qFormat/>
    <w:pPr>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Hyperlink">
    <w:name w:val="Hyperlink"/>
    <w:basedOn w:val="DefaultParagraphFont"/>
    <w:uiPriority w:val="99"/>
    <w:unhideWhenUsed/>
    <w:rPr>
      <w:color w:val="0000FF" w:themeColor="hyperlink"/>
      <w:u w:val="single"/>
    </w:rPr>
  </w:style>
  <w:style w:type="character" w:styleId="normaltextrun" w:customStyle="1">
    <w:name w:val="normaltextrun"/>
    <w:basedOn w:val="DefaultParagraphFont"/>
    <w:rsid w:val="007B1A37"/>
  </w:style>
  <w:style w:type="character" w:styleId="eop" w:customStyle="1">
    <w:name w:val="eop"/>
    <w:basedOn w:val="DefaultParagraphFont"/>
    <w:rsid w:val="007B1A37"/>
  </w:style>
  <w:style w:type="paragraph" w:styleId="ListParagraph">
    <w:name w:val="List Paragraph"/>
    <w:basedOn w:val="Normal"/>
    <w:uiPriority w:val="34"/>
    <w:qFormat/>
    <w:rsid w:val="00622A7B"/>
    <w:pPr>
      <w:ind w:left="720"/>
      <w:contextualSpacing/>
    </w:pPr>
  </w:style>
  <w:style w:type="character" w:styleId="UnresolvedMention">
    <w:name w:val="Unresolved Mention"/>
    <w:basedOn w:val="DefaultParagraphFont"/>
    <w:uiPriority w:val="99"/>
    <w:semiHidden/>
    <w:unhideWhenUsed/>
    <w:rsid w:val="00164609"/>
    <w:rPr>
      <w:color w:val="605E5C"/>
      <w:shd w:val="clear" w:color="auto" w:fill="E1DFDD"/>
    </w:rPr>
  </w:style>
  <w:style w:type="paragraph" w:styleId="NormalWeb">
    <w:name w:val="Normal (Web)"/>
    <w:basedOn w:val="Normal"/>
    <w:uiPriority w:val="99"/>
    <w:unhideWhenUsed/>
    <w:rsid w:val="00E65D21"/>
    <w:pPr>
      <w:spacing w:before="100" w:beforeAutospacing="1" w:after="100" w:afterAutospacing="1"/>
    </w:pPr>
  </w:style>
  <w:style w:type="paragraph" w:styleId="Caption">
    <w:name w:val="caption"/>
    <w:basedOn w:val="Normal"/>
    <w:next w:val="Normal"/>
    <w:unhideWhenUsed/>
    <w:qFormat/>
    <w:rsid w:val="0003413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5763">
      <w:bodyDiv w:val="1"/>
      <w:marLeft w:val="0"/>
      <w:marRight w:val="0"/>
      <w:marTop w:val="0"/>
      <w:marBottom w:val="0"/>
      <w:divBdr>
        <w:top w:val="none" w:sz="0" w:space="0" w:color="auto"/>
        <w:left w:val="none" w:sz="0" w:space="0" w:color="auto"/>
        <w:bottom w:val="none" w:sz="0" w:space="0" w:color="auto"/>
        <w:right w:val="none" w:sz="0" w:space="0" w:color="auto"/>
      </w:divBdr>
    </w:div>
    <w:div w:id="725030255">
      <w:bodyDiv w:val="1"/>
      <w:marLeft w:val="0"/>
      <w:marRight w:val="0"/>
      <w:marTop w:val="0"/>
      <w:marBottom w:val="0"/>
      <w:divBdr>
        <w:top w:val="none" w:sz="0" w:space="0" w:color="auto"/>
        <w:left w:val="none" w:sz="0" w:space="0" w:color="auto"/>
        <w:bottom w:val="none" w:sz="0" w:space="0" w:color="auto"/>
        <w:right w:val="none" w:sz="0" w:space="0" w:color="auto"/>
      </w:divBdr>
    </w:div>
    <w:div w:id="1007054309">
      <w:bodyDiv w:val="1"/>
      <w:marLeft w:val="0"/>
      <w:marRight w:val="0"/>
      <w:marTop w:val="0"/>
      <w:marBottom w:val="0"/>
      <w:divBdr>
        <w:top w:val="none" w:sz="0" w:space="0" w:color="auto"/>
        <w:left w:val="none" w:sz="0" w:space="0" w:color="auto"/>
        <w:bottom w:val="none" w:sz="0" w:space="0" w:color="auto"/>
        <w:right w:val="none" w:sz="0" w:space="0" w:color="auto"/>
      </w:divBdr>
    </w:div>
    <w:div w:id="1478035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nam04.safelinks.protection.outlook.com/?url=https%3A%2F%2Fcorpcu.lt.acemlna.com%2FProd%2Flink-tracker%3FredirectUrl%3DaHR0cHMlM0ElMkYlMkZ3d3cubGlua2VkaW4uY29tJTJGY29tcGFueSUyRmVtZXJnaWZpJTJGJTNGdXRtX3NvdXJjZSUzREFjdGl2ZUNhbXBhaWduJTI2dXRtX21lZGl1bSUzRGVtYWlsJTI2dXRtX2NvbnRlbnQlM0RZb3VyJTJCY29tcGxpbWVudGFyeSUyQnRyaWFsJTJCb2YlMkJQYXNzd29yZCUyQk1hbmFnZW1lbnQlMkIlMjUyOGFzJTJCYSUyQlNlcnZpY2UlMjUyOSUyNnV0bV9jYW1wYWlnbiUzRDIwMjElMkIwNSUyQjEyJTJCLSUyQkVtZXJnaWZpJTJCUHJvbW90aW9uJTJCLSUyQktlZXBlciUyQlBhc3N3b3JkJTJCTWFuYWdlbWVudCUyQiUyNTI4YXMlMkJhJTJCU2VydmljZSUyNTI5%26a%3D610656876%26account%3Dcorpcu.activehosted.com%26email%3Di0oQAx5tMMKs80ytEjK4OIvy7T5YEJ8ohjC9vauJg30%253D%26s%3D18f3e64522be3d5d7fe0701fd8fb6eb4%26i%3D378A512A18A3604&amp;data=04%7C01%7CJulie.woloszyn%40corpcu.com%7Cdfd72b9fad6f49d4278f08d91580d7ef%7C8c98155452aa4e2fb39e7bf6d1dcbc82%7C0%7C0%7C637564465920929300%7CUnknown%7CTWFpbGZsb3d8eyJWIjoiMC4wLjAwMDAiLCJQIjoiV2luMzIiLCJBTiI6Ik1haWwiLCJXVCI6Mn0%3D%7C3000&amp;sdata=d%2B%2BAdDaE2rWH3yHZB3h2n5yCiRch0DJAkjpbScTU0%2FI%3D&amp;reserved=0"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nam04.safelinks.protection.outlook.com/?url=https%3A%2F%2Fcorpcu.lt.acemlna.com%2FProd%2Flink-tracker%3FredirectUrl%3DaHR0cCUzQSUyRiUyRnd3dy5lbWVyZ2lmaS5jb20lM0Z1dG1fc291cmNlJTNEQWN0aXZlQ2FtcGFpZ24lMjZ1dG1fbWVkaXVtJTNEZW1haWwlMjZ1dG1fY29udGVudCUzRFlvdXIlMkJjb21wbGltZW50YXJ5JTJCdHJpYWwlMkJvZiUyQlBhc3N3b3JkJTJCTWFuYWdlbWVudCUyQiUyNTI4YXMlMkJhJTJCU2VydmljZSUyNTI5JTI2dXRtX2NhbXBhaWduJTNEMjAyMSUyQjA1JTJCMTIlMkItJTJCRW1lcmdpZmklMkJQcm9tb3Rpb24lMkItJTJCS2VlcGVyJTJCUGFzc3dvcmQlMkJNYW5hZ2VtZW50JTJCJTI1MjhhcyUyQmElMkJTZXJ2aWNlJTI1Mjk%3D%26a%3D610656876%26account%3Dcorpcu.activehosted.com%26email%3Di0oQAx5tMMKs80ytEjK4OIvy7T5YEJ8ohjC9vauJg30%253D%26s%3D18f3e64522be3d5d7fe0701fd8fb6eb4%26i%3D378A512A18A3603&amp;data=04%7C01%7CJulie.woloszyn%40corpcu.com%7Cdfd72b9fad6f49d4278f08d91580d7ef%7C8c98155452aa4e2fb39e7bf6d1dcbc82%7C0%7C0%7C637564465920919313%7CUnknown%7CTWFpbGZsb3d8eyJWIjoiMC4wLjAwMDAiLCJQIjoiV2luMzIiLCJBTiI6Ik1haWwiLCJXVCI6Mn0%3D%7C3000&amp;sdata=3zOaU%2FGpqIi89aL0gNUFuJ5O5MlBhKF9JCqFuP8JreU%3D&amp;reserved=0"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microsoft.com/office/2011/relationships/people" Target="people.xml" Id="R51772eefb88742bb" /><Relationship Type="http://schemas.microsoft.com/office/2011/relationships/commentsExtended" Target="commentsExtended.xml" Id="R9665ed2262cd4a33" /><Relationship Type="http://schemas.microsoft.com/office/2016/09/relationships/commentsIds" Target="commentsIds.xml" Id="R62d518e85b974d68"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D15BE8C3AAD478F3CA599B5911E02" ma:contentTypeVersion="15" ma:contentTypeDescription="Create a new document." ma:contentTypeScope="" ma:versionID="89ecf7a459cb30be731cb7a38625687b">
  <xsd:schema xmlns:xsd="http://www.w3.org/2001/XMLSchema" xmlns:xs="http://www.w3.org/2001/XMLSchema" xmlns:p="http://schemas.microsoft.com/office/2006/metadata/properties" xmlns:ns1="http://schemas.microsoft.com/sharepoint/v3" xmlns:ns2="b39b6f39-9769-47c4-b20c-e5789beab756" xmlns:ns3="8fa91308-2270-44f4-a937-00eb1e0213cd" targetNamespace="http://schemas.microsoft.com/office/2006/metadata/properties" ma:root="true" ma:fieldsID="7f2fd65a3a1125089a484b98fcecdeca" ns1:_="" ns2:_="" ns3:_="">
    <xsd:import namespace="http://schemas.microsoft.com/sharepoint/v3"/>
    <xsd:import namespace="b39b6f39-9769-47c4-b20c-e5789beab756"/>
    <xsd:import namespace="8fa91308-2270-44f4-a937-00eb1e021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b6f39-9769-47c4-b20c-e5789beab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a91308-2270-44f4-a937-00eb1e0213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E9D86-003C-4F61-A3AB-8521CFD53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9b6f39-9769-47c4-b20c-e5789beab756"/>
    <ds:schemaRef ds:uri="8fa91308-2270-44f4-a937-00eb1e021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17022-F6CF-40EE-A44B-3255232C5518}">
  <ds:schemaRefs>
    <ds:schemaRef ds:uri="http://www.w3.org/XML/1998/namespace"/>
    <ds:schemaRef ds:uri="b39b6f39-9769-47c4-b20c-e5789beab756"/>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8fa91308-2270-44f4-a937-00eb1e0213cd"/>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5BE7D52-4C15-4224-BE52-584B586C5D0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Julie Woloszyn</dc:creator>
  <lastModifiedBy>Julie Woloszyn</lastModifiedBy>
  <revision>16</revision>
  <dcterms:created xsi:type="dcterms:W3CDTF">2021-12-16T17:06:00.0000000Z</dcterms:created>
  <dcterms:modified xsi:type="dcterms:W3CDTF">2021-12-16T19:42:13.0454875Z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0x0101008BBD15BE8C3AAD478F3CA599B5911E02</vt:lpwstr>
  </property>
  <property fmtid="{D5CDD505-2E9C-101B-9397-08002B2CF9AE}" pid="3" name="MSIP_Label_3b755366-e463-4795-bdac-0e0db3b824c0_Enabled">
    <vt:lpwstr>true</vt:lpwstr>
  </property>
  <property fmtid="{D5CDD505-2E9C-101B-9397-08002B2CF9AE}" pid="4" name="MSIP_Label_3b755366-e463-4795-bdac-0e0db3b824c0_SetDate">
    <vt:lpwstr>2021-07-15T16:54:59Z</vt:lpwstr>
  </property>
  <property fmtid="{D5CDD505-2E9C-101B-9397-08002B2CF9AE}" pid="5" name="MSIP_Label_3b755366-e463-4795-bdac-0e0db3b824c0_Method">
    <vt:lpwstr>Privileged</vt:lpwstr>
  </property>
  <property fmtid="{D5CDD505-2E9C-101B-9397-08002B2CF9AE}" pid="6" name="MSIP_Label_3b755366-e463-4795-bdac-0e0db3b824c0_Name">
    <vt:lpwstr>UNCLASSIFIED</vt:lpwstr>
  </property>
  <property fmtid="{D5CDD505-2E9C-101B-9397-08002B2CF9AE}" pid="7" name="MSIP_Label_3b755366-e463-4795-bdac-0e0db3b824c0_SiteId">
    <vt:lpwstr>8c981554-52aa-4e2f-b39e-7bf6d1dcbc82</vt:lpwstr>
  </property>
  <property fmtid="{D5CDD505-2E9C-101B-9397-08002B2CF9AE}" pid="8" name="MSIP_Label_3b755366-e463-4795-bdac-0e0db3b824c0_ActionId">
    <vt:lpwstr>d70fb997-b314-4412-af6e-322506746de9</vt:lpwstr>
  </property>
  <property fmtid="{D5CDD505-2E9C-101B-9397-08002B2CF9AE}" pid="9" name="MSIP_Label_3b755366-e463-4795-bdac-0e0db3b824c0_ContentBits">
    <vt:lpwstr>0</vt:lpwstr>
  </property>
</Properties>
</file>