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B4" w:rsidRDefault="00193DB4" w:rsidP="00193DB4">
      <w:pPr>
        <w:ind w:left="2880"/>
        <w:rPr>
          <w:rFonts w:ascii="Times New Roman" w:hAnsi="Times New Roman"/>
          <w:sz w:val="24"/>
          <w:szCs w:val="24"/>
        </w:rPr>
      </w:pPr>
      <w:r>
        <w:rPr>
          <w:noProof/>
        </w:rPr>
        <w:drawing>
          <wp:inline distT="0" distB="0" distL="0" distR="0" wp14:anchorId="4DDA70B2" wp14:editId="5022348E">
            <wp:extent cx="2199640" cy="888365"/>
            <wp:effectExtent l="0" t="0" r="0" b="6985"/>
            <wp:docPr id="1" name="Picture 1" descr="JDA_4C_Logo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_4C_Logo_H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9640" cy="888365"/>
                    </a:xfrm>
                    <a:prstGeom prst="rect">
                      <a:avLst/>
                    </a:prstGeom>
                    <a:noFill/>
                    <a:ln>
                      <a:noFill/>
                    </a:ln>
                  </pic:spPr>
                </pic:pic>
              </a:graphicData>
            </a:graphic>
          </wp:inline>
        </w:drawing>
      </w:r>
    </w:p>
    <w:p w:rsidR="00193DB4" w:rsidRDefault="00193DB4" w:rsidP="00193DB4">
      <w:pPr>
        <w:spacing w:after="0" w:line="240" w:lineRule="auto"/>
        <w:rPr>
          <w:rFonts w:ascii="Times New Roman" w:hAnsi="Times New Roman"/>
          <w:sz w:val="24"/>
          <w:szCs w:val="24"/>
        </w:rPr>
      </w:pPr>
    </w:p>
    <w:p w:rsidR="00193DB4" w:rsidRDefault="00193DB4" w:rsidP="00193DB4">
      <w:pPr>
        <w:spacing w:after="0" w:line="240" w:lineRule="auto"/>
        <w:rPr>
          <w:rFonts w:ascii="Times New Roman" w:hAnsi="Times New Roman"/>
          <w:sz w:val="24"/>
          <w:szCs w:val="24"/>
        </w:rPr>
      </w:pPr>
      <w:r>
        <w:rPr>
          <w:rFonts w:ascii="Times New Roman" w:hAnsi="Times New Roman"/>
          <w:sz w:val="24"/>
          <w:szCs w:val="24"/>
        </w:rPr>
        <w:t>FOR IMMEDIATE RELEASE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F7C2D">
        <w:rPr>
          <w:rFonts w:ascii="Times New Roman" w:hAnsi="Times New Roman"/>
          <w:sz w:val="24"/>
          <w:szCs w:val="24"/>
        </w:rPr>
        <w:tab/>
      </w:r>
      <w:r>
        <w:rPr>
          <w:rFonts w:ascii="Times New Roman" w:hAnsi="Times New Roman"/>
          <w:sz w:val="24"/>
          <w:szCs w:val="24"/>
        </w:rPr>
        <w:t xml:space="preserve">CONTACT: </w:t>
      </w:r>
      <w:r w:rsidR="009E5EC9">
        <w:rPr>
          <w:rFonts w:ascii="Times New Roman" w:hAnsi="Times New Roman"/>
          <w:sz w:val="24"/>
          <w:szCs w:val="24"/>
        </w:rPr>
        <w:t>Robin Lorenzen</w:t>
      </w:r>
    </w:p>
    <w:p w:rsidR="00193DB4" w:rsidRDefault="00193DB4" w:rsidP="00193DB4">
      <w:pPr>
        <w:spacing w:after="0" w:line="240" w:lineRule="auto"/>
        <w:rPr>
          <w:rFonts w:ascii="Times New Roman" w:hAnsi="Times New Roman"/>
          <w:sz w:val="24"/>
          <w:szCs w:val="24"/>
        </w:rPr>
      </w:pPr>
      <w:r>
        <w:rPr>
          <w:rFonts w:ascii="Times New Roman" w:hAnsi="Times New Roman"/>
          <w:sz w:val="24"/>
          <w:szCs w:val="24"/>
        </w:rPr>
        <w:t>WITH PHOTO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978-323-</w:t>
      </w:r>
      <w:r w:rsidR="009E5EC9">
        <w:rPr>
          <w:rFonts w:ascii="Times New Roman" w:hAnsi="Times New Roman"/>
          <w:sz w:val="24"/>
          <w:szCs w:val="24"/>
        </w:rPr>
        <w:t>3226</w:t>
      </w:r>
    </w:p>
    <w:p w:rsidR="00193DB4" w:rsidRPr="00442B52" w:rsidRDefault="006B3030" w:rsidP="00193DB4">
      <w:pPr>
        <w:contextualSpacing/>
        <w:rPr>
          <w:rFonts w:ascii="Times New Roman" w:hAnsi="Times New Roman"/>
          <w:sz w:val="24"/>
          <w:szCs w:val="24"/>
        </w:rPr>
      </w:pPr>
      <w:r>
        <w:rPr>
          <w:rFonts w:ascii="Times New Roman" w:hAnsi="Times New Roman"/>
          <w:sz w:val="24"/>
          <w:szCs w:val="24"/>
        </w:rPr>
        <w:t xml:space="preserve">June </w:t>
      </w:r>
      <w:r w:rsidR="00A7042D">
        <w:rPr>
          <w:rFonts w:ascii="Times New Roman" w:hAnsi="Times New Roman"/>
          <w:sz w:val="24"/>
          <w:szCs w:val="24"/>
        </w:rPr>
        <w:t>2</w:t>
      </w:r>
      <w:bookmarkStart w:id="0" w:name="_GoBack"/>
      <w:bookmarkEnd w:id="0"/>
      <w:r w:rsidR="003978B2">
        <w:rPr>
          <w:rFonts w:ascii="Times New Roman" w:hAnsi="Times New Roman"/>
          <w:sz w:val="24"/>
          <w:szCs w:val="24"/>
        </w:rPr>
        <w:t>2</w:t>
      </w:r>
      <w:r>
        <w:rPr>
          <w:rFonts w:ascii="Times New Roman" w:hAnsi="Times New Roman"/>
          <w:sz w:val="24"/>
          <w:szCs w:val="24"/>
        </w:rPr>
        <w:t>, 2021</w:t>
      </w:r>
    </w:p>
    <w:p w:rsidR="006B3030" w:rsidRDefault="006B3030" w:rsidP="00A25E19">
      <w:pPr>
        <w:spacing w:line="240" w:lineRule="auto"/>
        <w:contextualSpacing/>
        <w:jc w:val="center"/>
        <w:rPr>
          <w:rFonts w:ascii="Times New Roman" w:hAnsi="Times New Roman"/>
          <w:b/>
          <w:sz w:val="24"/>
          <w:szCs w:val="24"/>
        </w:rPr>
      </w:pPr>
    </w:p>
    <w:p w:rsidR="00BD155F" w:rsidRPr="006B3030" w:rsidRDefault="00BE3764" w:rsidP="006B3030">
      <w:pPr>
        <w:spacing w:line="240" w:lineRule="auto"/>
        <w:contextualSpacing/>
        <w:jc w:val="center"/>
        <w:rPr>
          <w:rFonts w:ascii="Times New Roman" w:hAnsi="Times New Roman"/>
          <w:b/>
          <w:sz w:val="24"/>
          <w:szCs w:val="24"/>
        </w:rPr>
      </w:pPr>
      <w:r>
        <w:rPr>
          <w:rFonts w:ascii="Times New Roman" w:hAnsi="Times New Roman"/>
          <w:b/>
          <w:sz w:val="24"/>
          <w:szCs w:val="24"/>
        </w:rPr>
        <w:t>Jeanne D’A</w:t>
      </w:r>
      <w:r w:rsidRPr="00A25E19">
        <w:rPr>
          <w:rFonts w:ascii="Times New Roman" w:hAnsi="Times New Roman"/>
          <w:b/>
          <w:sz w:val="24"/>
          <w:szCs w:val="24"/>
        </w:rPr>
        <w:t>rc Credit Union</w:t>
      </w:r>
      <w:r w:rsidR="006B3030">
        <w:rPr>
          <w:rFonts w:ascii="Times New Roman" w:hAnsi="Times New Roman"/>
          <w:b/>
          <w:sz w:val="24"/>
          <w:szCs w:val="24"/>
        </w:rPr>
        <w:t xml:space="preserve"> </w:t>
      </w:r>
      <w:r w:rsidRPr="00A25E19">
        <w:rPr>
          <w:rFonts w:ascii="Times New Roman" w:hAnsi="Times New Roman"/>
          <w:b/>
          <w:sz w:val="24"/>
          <w:szCs w:val="24"/>
        </w:rPr>
        <w:t>Awards $</w:t>
      </w:r>
      <w:r>
        <w:rPr>
          <w:rFonts w:ascii="Times New Roman" w:hAnsi="Times New Roman"/>
          <w:b/>
          <w:sz w:val="24"/>
          <w:szCs w:val="24"/>
        </w:rPr>
        <w:t>17</w:t>
      </w:r>
      <w:r w:rsidRPr="00A25E19">
        <w:rPr>
          <w:rFonts w:ascii="Times New Roman" w:hAnsi="Times New Roman"/>
          <w:b/>
          <w:sz w:val="24"/>
          <w:szCs w:val="24"/>
        </w:rPr>
        <w:t xml:space="preserve">,000 in </w:t>
      </w:r>
      <w:r>
        <w:rPr>
          <w:rFonts w:ascii="Times New Roman" w:hAnsi="Times New Roman"/>
          <w:b/>
          <w:sz w:val="24"/>
          <w:szCs w:val="24"/>
        </w:rPr>
        <w:t xml:space="preserve">College </w:t>
      </w:r>
      <w:r w:rsidRPr="00A25E19">
        <w:rPr>
          <w:rFonts w:ascii="Times New Roman" w:hAnsi="Times New Roman"/>
          <w:b/>
          <w:sz w:val="24"/>
          <w:szCs w:val="24"/>
        </w:rPr>
        <w:t>Scholarship</w:t>
      </w:r>
      <w:r w:rsidR="003558DB">
        <w:rPr>
          <w:rFonts w:ascii="Times New Roman" w:hAnsi="Times New Roman"/>
          <w:b/>
          <w:sz w:val="24"/>
          <w:szCs w:val="24"/>
        </w:rPr>
        <w:t>s</w:t>
      </w:r>
    </w:p>
    <w:p w:rsidR="00A25E19" w:rsidRDefault="00A25E19" w:rsidP="000F51B8">
      <w:pPr>
        <w:rPr>
          <w:rFonts w:ascii="Times New Roman" w:hAnsi="Times New Roman"/>
          <w:sz w:val="24"/>
          <w:szCs w:val="24"/>
        </w:rPr>
      </w:pPr>
    </w:p>
    <w:p w:rsidR="00C8218A" w:rsidRPr="00164DB9" w:rsidRDefault="00193DB4" w:rsidP="00C8218A">
      <w:pPr>
        <w:rPr>
          <w:rFonts w:ascii="Times New Roman" w:hAnsi="Times New Roman"/>
        </w:rPr>
      </w:pPr>
      <w:r w:rsidRPr="00164DB9">
        <w:rPr>
          <w:rFonts w:ascii="Times New Roman" w:hAnsi="Times New Roman"/>
        </w:rPr>
        <w:t>LOWELL</w:t>
      </w:r>
      <w:r w:rsidR="006266F8" w:rsidRPr="00164DB9">
        <w:rPr>
          <w:rFonts w:ascii="Times New Roman" w:hAnsi="Times New Roman"/>
        </w:rPr>
        <w:t>, MA</w:t>
      </w:r>
      <w:r w:rsidRPr="00164DB9">
        <w:rPr>
          <w:rFonts w:ascii="Times New Roman" w:hAnsi="Times New Roman"/>
        </w:rPr>
        <w:t xml:space="preserve"> </w:t>
      </w:r>
      <w:r w:rsidR="00BD155F" w:rsidRPr="00164DB9">
        <w:rPr>
          <w:rFonts w:ascii="Times New Roman" w:hAnsi="Times New Roman"/>
        </w:rPr>
        <w:t>–</w:t>
      </w:r>
      <w:r w:rsidR="00DF7F2D" w:rsidRPr="00164DB9">
        <w:rPr>
          <w:rFonts w:ascii="Times New Roman" w:hAnsi="Times New Roman"/>
        </w:rPr>
        <w:t xml:space="preserve"> </w:t>
      </w:r>
      <w:r w:rsidR="00A21EDB" w:rsidRPr="00164DB9">
        <w:rPr>
          <w:rFonts w:ascii="Times New Roman" w:hAnsi="Times New Roman"/>
        </w:rPr>
        <w:t xml:space="preserve">To </w:t>
      </w:r>
      <w:r w:rsidR="00EB0A28" w:rsidRPr="00164DB9">
        <w:rPr>
          <w:rFonts w:ascii="Times New Roman" w:hAnsi="Times New Roman"/>
        </w:rPr>
        <w:t>help defray t</w:t>
      </w:r>
      <w:r w:rsidR="00971726" w:rsidRPr="00164DB9">
        <w:rPr>
          <w:rFonts w:ascii="Times New Roman" w:hAnsi="Times New Roman"/>
        </w:rPr>
        <w:t>he costs of higher education</w:t>
      </w:r>
      <w:r w:rsidR="00C8218A" w:rsidRPr="00164DB9">
        <w:rPr>
          <w:rFonts w:ascii="Times New Roman" w:hAnsi="Times New Roman"/>
        </w:rPr>
        <w:t xml:space="preserve"> for local college students</w:t>
      </w:r>
      <w:r w:rsidR="00DF7F2D" w:rsidRPr="00164DB9">
        <w:rPr>
          <w:rFonts w:ascii="Times New Roman" w:hAnsi="Times New Roman"/>
        </w:rPr>
        <w:t>,</w:t>
      </w:r>
      <w:r w:rsidR="005E7BD3" w:rsidRPr="00164DB9">
        <w:rPr>
          <w:rFonts w:ascii="Times New Roman" w:hAnsi="Times New Roman"/>
        </w:rPr>
        <w:t xml:space="preserve"> </w:t>
      </w:r>
      <w:r w:rsidR="00DF7F2D" w:rsidRPr="00164DB9">
        <w:rPr>
          <w:rFonts w:ascii="Times New Roman" w:hAnsi="Times New Roman"/>
        </w:rPr>
        <w:t>Jeanne D’Arc Credit Union</w:t>
      </w:r>
      <w:r w:rsidR="005A27C2" w:rsidRPr="00164DB9">
        <w:rPr>
          <w:rFonts w:ascii="Times New Roman" w:hAnsi="Times New Roman"/>
        </w:rPr>
        <w:t xml:space="preserve"> </w:t>
      </w:r>
      <w:r w:rsidR="006D3D9A" w:rsidRPr="00164DB9">
        <w:rPr>
          <w:rFonts w:ascii="Times New Roman" w:hAnsi="Times New Roman"/>
        </w:rPr>
        <w:t>award</w:t>
      </w:r>
      <w:r w:rsidR="005A27C2" w:rsidRPr="00164DB9">
        <w:rPr>
          <w:rFonts w:ascii="Times New Roman" w:hAnsi="Times New Roman"/>
        </w:rPr>
        <w:t>ed</w:t>
      </w:r>
      <w:r w:rsidR="006D3D9A" w:rsidRPr="00164DB9">
        <w:rPr>
          <w:rFonts w:ascii="Times New Roman" w:hAnsi="Times New Roman"/>
        </w:rPr>
        <w:t xml:space="preserve"> $1</w:t>
      </w:r>
      <w:r w:rsidR="00DF7F2D" w:rsidRPr="00164DB9">
        <w:rPr>
          <w:rFonts w:ascii="Times New Roman" w:hAnsi="Times New Roman"/>
        </w:rPr>
        <w:t>7</w:t>
      </w:r>
      <w:r w:rsidR="006D3D9A" w:rsidRPr="00164DB9">
        <w:rPr>
          <w:rFonts w:ascii="Times New Roman" w:hAnsi="Times New Roman"/>
        </w:rPr>
        <w:t>,000 in college scholarship</w:t>
      </w:r>
      <w:r w:rsidR="003558DB" w:rsidRPr="00164DB9">
        <w:rPr>
          <w:rFonts w:ascii="Times New Roman" w:hAnsi="Times New Roman"/>
        </w:rPr>
        <w:t>s</w:t>
      </w:r>
      <w:r w:rsidR="006D3D9A" w:rsidRPr="00164DB9">
        <w:rPr>
          <w:rFonts w:ascii="Times New Roman" w:hAnsi="Times New Roman"/>
        </w:rPr>
        <w:t xml:space="preserve"> to members</w:t>
      </w:r>
      <w:r w:rsidR="00C8218A" w:rsidRPr="00164DB9">
        <w:rPr>
          <w:rFonts w:ascii="Times New Roman" w:hAnsi="Times New Roman"/>
        </w:rPr>
        <w:t xml:space="preserve"> through its MoneyStrong College Scholarship and Employee Scholarship Program</w:t>
      </w:r>
      <w:r w:rsidR="006266F8" w:rsidRPr="00164DB9">
        <w:rPr>
          <w:rFonts w:ascii="Times New Roman" w:hAnsi="Times New Roman"/>
        </w:rPr>
        <w:t>s</w:t>
      </w:r>
      <w:r w:rsidR="00C8218A" w:rsidRPr="00164DB9">
        <w:rPr>
          <w:rFonts w:ascii="Times New Roman" w:hAnsi="Times New Roman"/>
        </w:rPr>
        <w:t xml:space="preserve">. </w:t>
      </w:r>
      <w:r w:rsidR="00542A2B" w:rsidRPr="00164DB9">
        <w:rPr>
          <w:rFonts w:ascii="Times New Roman" w:hAnsi="Times New Roman"/>
        </w:rPr>
        <w:t xml:space="preserve">The recipients </w:t>
      </w:r>
      <w:r w:rsidR="00E6497F" w:rsidRPr="00164DB9">
        <w:rPr>
          <w:rFonts w:ascii="Times New Roman" w:hAnsi="Times New Roman"/>
        </w:rPr>
        <w:t xml:space="preserve">are </w:t>
      </w:r>
      <w:r w:rsidR="00542A2B" w:rsidRPr="00164DB9">
        <w:rPr>
          <w:rFonts w:ascii="Times New Roman" w:hAnsi="Times New Roman"/>
        </w:rPr>
        <w:t>comprised of both soon-to-be and c</w:t>
      </w:r>
      <w:r w:rsidR="00C8218A" w:rsidRPr="00164DB9">
        <w:rPr>
          <w:rFonts w:ascii="Times New Roman" w:hAnsi="Times New Roman"/>
        </w:rPr>
        <w:t xml:space="preserve">urrent college students. </w:t>
      </w:r>
    </w:p>
    <w:p w:rsidR="00E205F1" w:rsidRPr="00164DB9" w:rsidRDefault="005457BC" w:rsidP="00193DB4">
      <w:pPr>
        <w:rPr>
          <w:rFonts w:ascii="Times New Roman" w:hAnsi="Times New Roman"/>
        </w:rPr>
      </w:pPr>
      <w:r w:rsidRPr="00164DB9">
        <w:rPr>
          <w:rFonts w:ascii="Times New Roman" w:hAnsi="Times New Roman"/>
        </w:rPr>
        <w:t>The w</w:t>
      </w:r>
      <w:r w:rsidR="00E205F1" w:rsidRPr="00164DB9">
        <w:rPr>
          <w:rFonts w:ascii="Times New Roman" w:hAnsi="Times New Roman"/>
        </w:rPr>
        <w:t xml:space="preserve">inners of the </w:t>
      </w:r>
      <w:r w:rsidR="006B3030" w:rsidRPr="00164DB9">
        <w:rPr>
          <w:rFonts w:ascii="Times New Roman" w:hAnsi="Times New Roman"/>
        </w:rPr>
        <w:t>21</w:t>
      </w:r>
      <w:r w:rsidR="006B3030" w:rsidRPr="00164DB9">
        <w:rPr>
          <w:rFonts w:ascii="Times New Roman" w:hAnsi="Times New Roman"/>
          <w:vertAlign w:val="superscript"/>
        </w:rPr>
        <w:t>st</w:t>
      </w:r>
      <w:r w:rsidR="006B3030" w:rsidRPr="00164DB9">
        <w:rPr>
          <w:rFonts w:ascii="Times New Roman" w:hAnsi="Times New Roman"/>
        </w:rPr>
        <w:t xml:space="preserve"> </w:t>
      </w:r>
      <w:r w:rsidRPr="00164DB9">
        <w:rPr>
          <w:rFonts w:ascii="Times New Roman" w:hAnsi="Times New Roman"/>
        </w:rPr>
        <w:t>annual MoneyStrong College Scholarship Program were asked to write an essay in response to the following prompt:</w:t>
      </w:r>
      <w:r w:rsidR="00E205F1" w:rsidRPr="00164DB9">
        <w:rPr>
          <w:rFonts w:ascii="Times New Roman" w:hAnsi="Times New Roman"/>
        </w:rPr>
        <w:t xml:space="preserve"> “Credit is borrowed money that you can use to purchase goods and services when you need them. In your essay, explain why credit is important, and how a good credit score can help you achieve your goals.”</w:t>
      </w:r>
    </w:p>
    <w:p w:rsidR="00CB5507" w:rsidRPr="00164DB9" w:rsidRDefault="005457BC" w:rsidP="00193DB4">
      <w:pPr>
        <w:rPr>
          <w:rFonts w:ascii="Times New Roman" w:hAnsi="Times New Roman"/>
        </w:rPr>
      </w:pPr>
      <w:r w:rsidRPr="00164DB9">
        <w:rPr>
          <w:rFonts w:ascii="Times New Roman" w:hAnsi="Times New Roman"/>
        </w:rPr>
        <w:t xml:space="preserve">The Credit Union </w:t>
      </w:r>
      <w:r w:rsidR="005A27C2" w:rsidRPr="00164DB9">
        <w:rPr>
          <w:rFonts w:ascii="Times New Roman" w:hAnsi="Times New Roman"/>
        </w:rPr>
        <w:t>granted funds to</w:t>
      </w:r>
      <w:r w:rsidRPr="00164DB9">
        <w:rPr>
          <w:rFonts w:ascii="Times New Roman" w:hAnsi="Times New Roman"/>
        </w:rPr>
        <w:t xml:space="preserve"> </w:t>
      </w:r>
      <w:r w:rsidR="009F6BB8" w:rsidRPr="00164DB9">
        <w:rPr>
          <w:rFonts w:ascii="Times New Roman" w:hAnsi="Times New Roman"/>
        </w:rPr>
        <w:t>21</w:t>
      </w:r>
      <w:r w:rsidR="00B47EEC" w:rsidRPr="00164DB9">
        <w:rPr>
          <w:rFonts w:ascii="Times New Roman" w:hAnsi="Times New Roman"/>
        </w:rPr>
        <w:t xml:space="preserve"> students</w:t>
      </w:r>
      <w:r w:rsidRPr="00164DB9">
        <w:rPr>
          <w:rFonts w:ascii="Times New Roman" w:hAnsi="Times New Roman"/>
        </w:rPr>
        <w:t xml:space="preserve">. Of the winners, </w:t>
      </w:r>
      <w:r w:rsidR="009F6BB8" w:rsidRPr="00164DB9">
        <w:rPr>
          <w:rFonts w:ascii="Times New Roman" w:hAnsi="Times New Roman"/>
        </w:rPr>
        <w:t>17</w:t>
      </w:r>
      <w:r w:rsidR="0073659A" w:rsidRPr="00164DB9">
        <w:rPr>
          <w:rFonts w:ascii="Times New Roman" w:hAnsi="Times New Roman"/>
        </w:rPr>
        <w:t xml:space="preserve"> </w:t>
      </w:r>
      <w:r w:rsidRPr="00164DB9">
        <w:rPr>
          <w:rFonts w:ascii="Times New Roman" w:hAnsi="Times New Roman"/>
        </w:rPr>
        <w:t>are high school seniors gearing up for their freshman year</w:t>
      </w:r>
      <w:r w:rsidR="00971726" w:rsidRPr="00164DB9">
        <w:rPr>
          <w:rFonts w:ascii="Times New Roman" w:hAnsi="Times New Roman"/>
        </w:rPr>
        <w:t xml:space="preserve"> of college</w:t>
      </w:r>
      <w:r w:rsidR="00AA3E95" w:rsidRPr="00164DB9">
        <w:rPr>
          <w:rFonts w:ascii="Times New Roman" w:hAnsi="Times New Roman"/>
        </w:rPr>
        <w:t>,</w:t>
      </w:r>
      <w:r w:rsidRPr="00164DB9">
        <w:rPr>
          <w:rFonts w:ascii="Times New Roman" w:hAnsi="Times New Roman"/>
        </w:rPr>
        <w:t xml:space="preserve"> and </w:t>
      </w:r>
      <w:r w:rsidR="009F6BB8" w:rsidRPr="00164DB9">
        <w:rPr>
          <w:rFonts w:ascii="Times New Roman" w:hAnsi="Times New Roman"/>
        </w:rPr>
        <w:t>4</w:t>
      </w:r>
      <w:r w:rsidRPr="00164DB9">
        <w:rPr>
          <w:rFonts w:ascii="Times New Roman" w:hAnsi="Times New Roman"/>
        </w:rPr>
        <w:t xml:space="preserve"> are currently attending various colleges in the area.</w:t>
      </w:r>
      <w:r w:rsidR="004A5E20" w:rsidRPr="00164DB9">
        <w:rPr>
          <w:rFonts w:ascii="Times New Roman" w:hAnsi="Times New Roman"/>
        </w:rPr>
        <w:t xml:space="preserve"> </w:t>
      </w:r>
    </w:p>
    <w:p w:rsidR="00761033" w:rsidRPr="00164DB9" w:rsidRDefault="00387250" w:rsidP="00193DB4">
      <w:pPr>
        <w:rPr>
          <w:rFonts w:ascii="Times New Roman" w:hAnsi="Times New Roman"/>
        </w:rPr>
      </w:pPr>
      <w:r w:rsidRPr="00164DB9">
        <w:rPr>
          <w:rFonts w:ascii="Times New Roman" w:hAnsi="Times New Roman"/>
        </w:rPr>
        <w:t>Through the Employee Scholarship Program, Jeanne D’Arc Credit Union employees, as well as an employee’s child or grandchild, are eligible to rece</w:t>
      </w:r>
      <w:r w:rsidR="00A807D1" w:rsidRPr="00164DB9">
        <w:rPr>
          <w:rFonts w:ascii="Times New Roman" w:hAnsi="Times New Roman"/>
        </w:rPr>
        <w:t>ive a $500 or $1,000 scholarship</w:t>
      </w:r>
      <w:r w:rsidRPr="00164DB9">
        <w:rPr>
          <w:rFonts w:ascii="Times New Roman" w:hAnsi="Times New Roman"/>
        </w:rPr>
        <w:t>.</w:t>
      </w:r>
      <w:r w:rsidR="00636F27" w:rsidRPr="00164DB9">
        <w:rPr>
          <w:rFonts w:ascii="Times New Roman" w:hAnsi="Times New Roman"/>
        </w:rPr>
        <w:t xml:space="preserve"> </w:t>
      </w:r>
      <w:r w:rsidR="00A807D1" w:rsidRPr="00164DB9">
        <w:rPr>
          <w:rFonts w:ascii="Times New Roman" w:hAnsi="Times New Roman"/>
        </w:rPr>
        <w:t xml:space="preserve">There are </w:t>
      </w:r>
      <w:r w:rsidR="009F6BB8" w:rsidRPr="00164DB9">
        <w:rPr>
          <w:rFonts w:ascii="Times New Roman" w:hAnsi="Times New Roman"/>
        </w:rPr>
        <w:t>six</w:t>
      </w:r>
      <w:r w:rsidR="00A807D1" w:rsidRPr="00164DB9">
        <w:rPr>
          <w:rFonts w:ascii="Times New Roman" w:hAnsi="Times New Roman"/>
        </w:rPr>
        <w:t xml:space="preserve"> different scholarships available, three of which were </w:t>
      </w:r>
      <w:r w:rsidR="00731973" w:rsidRPr="00164DB9">
        <w:rPr>
          <w:rFonts w:ascii="Times New Roman" w:hAnsi="Times New Roman"/>
        </w:rPr>
        <w:t xml:space="preserve">instituted </w:t>
      </w:r>
      <w:r w:rsidR="00A807D1" w:rsidRPr="00164DB9">
        <w:rPr>
          <w:rFonts w:ascii="Times New Roman" w:hAnsi="Times New Roman"/>
        </w:rPr>
        <w:t xml:space="preserve">to memorialize </w:t>
      </w:r>
      <w:r w:rsidR="00636F27" w:rsidRPr="00164DB9">
        <w:rPr>
          <w:rFonts w:ascii="Times New Roman" w:hAnsi="Times New Roman"/>
        </w:rPr>
        <w:t>former</w:t>
      </w:r>
      <w:r w:rsidR="00B47EEC" w:rsidRPr="00164DB9">
        <w:rPr>
          <w:rFonts w:ascii="Times New Roman" w:hAnsi="Times New Roman"/>
        </w:rPr>
        <w:t xml:space="preserve"> Jeanne D’Arc employee</w:t>
      </w:r>
      <w:r w:rsidR="00636F27" w:rsidRPr="00164DB9">
        <w:rPr>
          <w:rFonts w:ascii="Times New Roman" w:hAnsi="Times New Roman"/>
        </w:rPr>
        <w:t>s</w:t>
      </w:r>
      <w:r w:rsidR="00B47EEC" w:rsidRPr="00164DB9">
        <w:rPr>
          <w:rFonts w:ascii="Times New Roman" w:hAnsi="Times New Roman"/>
        </w:rPr>
        <w:t xml:space="preserve"> </w:t>
      </w:r>
      <w:r w:rsidR="00731973" w:rsidRPr="00164DB9">
        <w:rPr>
          <w:rFonts w:ascii="Times New Roman" w:hAnsi="Times New Roman"/>
        </w:rPr>
        <w:t xml:space="preserve">and board members, and </w:t>
      </w:r>
      <w:r w:rsidR="009F6BB8" w:rsidRPr="00164DB9">
        <w:rPr>
          <w:rFonts w:ascii="Times New Roman" w:hAnsi="Times New Roman"/>
        </w:rPr>
        <w:t>three were awarded commemorating</w:t>
      </w:r>
      <w:r w:rsidR="00636F27" w:rsidRPr="00164DB9">
        <w:rPr>
          <w:rFonts w:ascii="Times New Roman" w:hAnsi="Times New Roman"/>
        </w:rPr>
        <w:t xml:space="preserve"> the Credit Union’s commitment to supporting local non-profit organizations</w:t>
      </w:r>
      <w:r w:rsidR="00B47EEC" w:rsidRPr="00164DB9">
        <w:rPr>
          <w:rFonts w:ascii="Times New Roman" w:hAnsi="Times New Roman"/>
        </w:rPr>
        <w:t xml:space="preserve">. </w:t>
      </w:r>
      <w:r w:rsidR="00EE2892" w:rsidRPr="00164DB9">
        <w:rPr>
          <w:rFonts w:ascii="Times New Roman" w:hAnsi="Times New Roman"/>
        </w:rPr>
        <w:t>The Credit Union awarded a total of $4,500 through the Employee Program.</w:t>
      </w:r>
      <w:r w:rsidR="00DD02F7" w:rsidRPr="00164DB9">
        <w:rPr>
          <w:rFonts w:ascii="Times New Roman" w:hAnsi="Times New Roman"/>
        </w:rPr>
        <w:t xml:space="preserve"> </w:t>
      </w:r>
      <w:r w:rsidR="00F37AFE" w:rsidRPr="00164DB9">
        <w:rPr>
          <w:rFonts w:ascii="Times New Roman" w:hAnsi="Times New Roman"/>
        </w:rPr>
        <w:t xml:space="preserve"> </w:t>
      </w:r>
    </w:p>
    <w:p w:rsidR="006111A2" w:rsidRPr="00164DB9" w:rsidRDefault="009F6BB8" w:rsidP="00193DB4">
      <w:pPr>
        <w:rPr>
          <w:rFonts w:ascii="Times New Roman" w:hAnsi="Times New Roman"/>
        </w:rPr>
      </w:pPr>
      <w:r w:rsidRPr="00164DB9">
        <w:rPr>
          <w:rFonts w:ascii="Times New Roman" w:hAnsi="Times New Roman"/>
        </w:rPr>
        <w:t xml:space="preserve">Recipients are typically honored at an on-site ceremony at Jeanne D’Arc’s headquarters, but given the current restrictions, all recipients were notified and mailed their scholarship awards. They will also be featured on Jeanne D’Arc’s social media accounts. </w:t>
      </w:r>
    </w:p>
    <w:p w:rsidR="00DB0E45" w:rsidRDefault="00FB172C" w:rsidP="00193DB4">
      <w:pPr>
        <w:rPr>
          <w:rFonts w:ascii="Times New Roman" w:hAnsi="Times New Roman"/>
        </w:rPr>
      </w:pPr>
      <w:r w:rsidRPr="00164DB9">
        <w:rPr>
          <w:rFonts w:ascii="Times New Roman" w:hAnsi="Times New Roman"/>
        </w:rPr>
        <w:t>“</w:t>
      </w:r>
      <w:r w:rsidR="00DB0E45">
        <w:rPr>
          <w:rFonts w:ascii="Times New Roman" w:hAnsi="Times New Roman"/>
        </w:rPr>
        <w:t>We congratulate and celebrate these individuals for their hard work and commitment to education,” said Mark S. Cochran, President &amp; CEO, Jeanne D’Arc Credit Union. We are happy to support them in their quest to fulfill their dreams through our scholarship program.”</w:t>
      </w:r>
    </w:p>
    <w:p w:rsidR="00DB0E45" w:rsidRDefault="00DB0E45" w:rsidP="00193DB4">
      <w:pPr>
        <w:rPr>
          <w:rFonts w:ascii="Times New Roman" w:hAnsi="Times New Roman"/>
        </w:rPr>
      </w:pPr>
    </w:p>
    <w:p w:rsidR="00DB0E45" w:rsidRDefault="00DB0E45" w:rsidP="00193DB4">
      <w:pPr>
        <w:rPr>
          <w:rFonts w:ascii="Times New Roman" w:hAnsi="Times New Roman"/>
        </w:rPr>
      </w:pPr>
    </w:p>
    <w:p w:rsidR="00164DB9" w:rsidRPr="00164DB9" w:rsidRDefault="00164DB9" w:rsidP="00193DB4">
      <w:pPr>
        <w:rPr>
          <w:rFonts w:ascii="Times New Roman" w:hAnsi="Times New Roman"/>
          <w:b/>
        </w:rPr>
      </w:pPr>
    </w:p>
    <w:p w:rsidR="000F0BEA" w:rsidRPr="00164DB9" w:rsidRDefault="000F0BEA" w:rsidP="00193DB4">
      <w:pPr>
        <w:rPr>
          <w:rFonts w:ascii="Times New Roman" w:hAnsi="Times New Roman"/>
          <w:b/>
        </w:rPr>
      </w:pPr>
      <w:r w:rsidRPr="00164DB9">
        <w:rPr>
          <w:rFonts w:ascii="Times New Roman" w:hAnsi="Times New Roman"/>
          <w:b/>
        </w:rPr>
        <w:lastRenderedPageBreak/>
        <w:t>The MoneyStrong scholarship winners include:</w:t>
      </w:r>
      <w:r w:rsidR="00CF15EE" w:rsidRPr="00164DB9">
        <w:rPr>
          <w:rFonts w:ascii="Times New Roman" w:hAnsi="Times New Roman"/>
          <w:b/>
        </w:rPr>
        <w:t xml:space="preserve"> </w:t>
      </w:r>
    </w:p>
    <w:p w:rsidR="00EB6E91" w:rsidRPr="00164DB9" w:rsidRDefault="00EB6E91" w:rsidP="001D10EA">
      <w:pPr>
        <w:spacing w:line="240" w:lineRule="auto"/>
        <w:rPr>
          <w:rFonts w:ascii="Times New Roman" w:hAnsi="Times New Roman"/>
        </w:rPr>
      </w:pPr>
      <w:r w:rsidRPr="00164DB9">
        <w:rPr>
          <w:rFonts w:ascii="Times New Roman" w:hAnsi="Times New Roman"/>
        </w:rPr>
        <w:t>Mackenzie Jacques from Alvirne High School, University of New England; Ryann Dionne from Alvirne High School,</w:t>
      </w:r>
      <w:r w:rsidR="00164DB9">
        <w:rPr>
          <w:rFonts w:ascii="Times New Roman" w:hAnsi="Times New Roman"/>
        </w:rPr>
        <w:t xml:space="preserve"> </w:t>
      </w:r>
      <w:r w:rsidRPr="00164DB9">
        <w:rPr>
          <w:rFonts w:ascii="Times New Roman" w:hAnsi="Times New Roman"/>
        </w:rPr>
        <w:t>Worcester Polytechnic Institute; Michelle Ly from Chelmsford High School, University of Mass- Lowell; Joseph Luis Dulac from Dover High School,</w:t>
      </w:r>
      <w:r w:rsidR="00164DB9">
        <w:rPr>
          <w:rFonts w:ascii="Times New Roman" w:hAnsi="Times New Roman"/>
        </w:rPr>
        <w:t xml:space="preserve"> </w:t>
      </w:r>
      <w:r w:rsidRPr="00164DB9">
        <w:rPr>
          <w:rFonts w:ascii="Times New Roman" w:hAnsi="Times New Roman"/>
        </w:rPr>
        <w:t>Georgia Institute of Technology; Jason Tyler from Dracut High School,</w:t>
      </w:r>
      <w:r w:rsidR="003D42AC" w:rsidRPr="00164DB9">
        <w:rPr>
          <w:rFonts w:ascii="Times New Roman" w:hAnsi="Times New Roman"/>
        </w:rPr>
        <w:t xml:space="preserve"> </w:t>
      </w:r>
      <w:r w:rsidRPr="00164DB9">
        <w:rPr>
          <w:rFonts w:ascii="Times New Roman" w:hAnsi="Times New Roman"/>
        </w:rPr>
        <w:t xml:space="preserve">University of Connecticut; </w:t>
      </w:r>
      <w:r w:rsidR="00164DB9">
        <w:rPr>
          <w:rFonts w:ascii="Times New Roman" w:hAnsi="Times New Roman"/>
        </w:rPr>
        <w:t xml:space="preserve">Lilly Saadah </w:t>
      </w:r>
      <w:r w:rsidRPr="00164DB9">
        <w:rPr>
          <w:rFonts w:ascii="Times New Roman" w:hAnsi="Times New Roman"/>
        </w:rPr>
        <w:t>from Dracut High School, University of Mass- Lowell; Skylar Phan from Dracut High School, University of Connecticut; Andrew Shapiro from Innovation Academy Charter School, Fordham University; Donna Ly from</w:t>
      </w:r>
      <w:r w:rsidRPr="00164DB9">
        <w:rPr>
          <w:rFonts w:ascii="Times New Roman" w:hAnsi="Times New Roman"/>
        </w:rPr>
        <w:tab/>
        <w:t>Lowell High School, Unverisity of Mass- Lowell; Edmire Kabia from Lowell High School,</w:t>
      </w:r>
      <w:r w:rsidR="00402228" w:rsidRPr="00164DB9">
        <w:rPr>
          <w:rFonts w:ascii="Times New Roman" w:hAnsi="Times New Roman"/>
        </w:rPr>
        <w:t xml:space="preserve"> </w:t>
      </w:r>
      <w:r w:rsidRPr="00164DB9">
        <w:rPr>
          <w:rFonts w:ascii="Times New Roman" w:hAnsi="Times New Roman"/>
        </w:rPr>
        <w:t xml:space="preserve">University of Mass- Lowell; Matthew Chege from Lowell High School, Howard University; </w:t>
      </w:r>
      <w:r w:rsidR="00164DB9">
        <w:rPr>
          <w:rFonts w:ascii="Times New Roman" w:hAnsi="Times New Roman"/>
        </w:rPr>
        <w:t xml:space="preserve">Timothy Xuan Nguyen </w:t>
      </w:r>
      <w:r w:rsidRPr="00164DB9">
        <w:rPr>
          <w:rFonts w:ascii="Times New Roman" w:hAnsi="Times New Roman"/>
        </w:rPr>
        <w:t xml:space="preserve">from Lowell High School, University of Mass- Lowell; Haylee Coupal from Pinkerton Academy, University of Mass- Lowell; </w:t>
      </w:r>
      <w:r w:rsidR="00164DB9">
        <w:rPr>
          <w:rFonts w:ascii="Times New Roman" w:hAnsi="Times New Roman"/>
        </w:rPr>
        <w:t xml:space="preserve">Kylie Coupal </w:t>
      </w:r>
      <w:r w:rsidRPr="00164DB9">
        <w:rPr>
          <w:rFonts w:ascii="Times New Roman" w:hAnsi="Times New Roman"/>
        </w:rPr>
        <w:t>from Pinkerton Academy,</w:t>
      </w:r>
      <w:r w:rsidR="003D42AC" w:rsidRPr="00164DB9">
        <w:rPr>
          <w:rFonts w:ascii="Times New Roman" w:hAnsi="Times New Roman"/>
        </w:rPr>
        <w:t xml:space="preserve"> </w:t>
      </w:r>
      <w:r w:rsidRPr="00164DB9">
        <w:rPr>
          <w:rFonts w:ascii="Times New Roman" w:hAnsi="Times New Roman"/>
        </w:rPr>
        <w:t xml:space="preserve">Rivier University; </w:t>
      </w:r>
      <w:r w:rsidR="003D42AC" w:rsidRPr="00164DB9">
        <w:rPr>
          <w:rFonts w:ascii="Times New Roman" w:hAnsi="Times New Roman"/>
        </w:rPr>
        <w:t>Halle Bangura</w:t>
      </w:r>
      <w:r w:rsidRPr="00164DB9">
        <w:rPr>
          <w:rFonts w:ascii="Times New Roman" w:hAnsi="Times New Roman"/>
        </w:rPr>
        <w:t xml:space="preserve"> from Tyngsboro High School, Princeton University; Trevor Freelove from Tyngsboro High School, University of Tampa; Rachel Junta from Wakefield Memorial High School, Umass Amherst; </w:t>
      </w:r>
      <w:r w:rsidR="003D42AC" w:rsidRPr="00164DB9">
        <w:rPr>
          <w:rFonts w:ascii="Times New Roman" w:hAnsi="Times New Roman"/>
        </w:rPr>
        <w:t xml:space="preserve">Ellen McKenna, </w:t>
      </w:r>
      <w:r w:rsidRPr="00164DB9">
        <w:rPr>
          <w:rFonts w:ascii="Times New Roman" w:hAnsi="Times New Roman"/>
        </w:rPr>
        <w:t>Saint Michael's College</w:t>
      </w:r>
      <w:r w:rsidR="003D42AC" w:rsidRPr="00164DB9">
        <w:rPr>
          <w:rFonts w:ascii="Times New Roman" w:hAnsi="Times New Roman"/>
        </w:rPr>
        <w:t xml:space="preserve">; </w:t>
      </w:r>
      <w:r w:rsidRPr="00164DB9">
        <w:rPr>
          <w:rFonts w:ascii="Times New Roman" w:hAnsi="Times New Roman"/>
        </w:rPr>
        <w:t>Taylor Gibson</w:t>
      </w:r>
      <w:r w:rsidR="003D42AC" w:rsidRPr="00164DB9">
        <w:rPr>
          <w:rFonts w:ascii="Times New Roman" w:hAnsi="Times New Roman"/>
        </w:rPr>
        <w:t xml:space="preserve">, </w:t>
      </w:r>
      <w:r w:rsidRPr="00164DB9">
        <w:rPr>
          <w:rFonts w:ascii="Times New Roman" w:hAnsi="Times New Roman"/>
        </w:rPr>
        <w:t>Springfield College</w:t>
      </w:r>
      <w:r w:rsidR="003D42AC" w:rsidRPr="00164DB9">
        <w:rPr>
          <w:rFonts w:ascii="Times New Roman" w:hAnsi="Times New Roman"/>
        </w:rPr>
        <w:t xml:space="preserve">;  </w:t>
      </w:r>
      <w:r w:rsidRPr="00164DB9">
        <w:rPr>
          <w:rFonts w:ascii="Times New Roman" w:hAnsi="Times New Roman"/>
        </w:rPr>
        <w:t>Patrick McKenna</w:t>
      </w:r>
      <w:r w:rsidR="003D42AC" w:rsidRPr="00164DB9">
        <w:rPr>
          <w:rFonts w:ascii="Times New Roman" w:hAnsi="Times New Roman"/>
        </w:rPr>
        <w:t xml:space="preserve">, Worcester Polytechnic Institute; Camryn Santiago, </w:t>
      </w:r>
      <w:r w:rsidRPr="00164DB9">
        <w:rPr>
          <w:rFonts w:ascii="Times New Roman" w:hAnsi="Times New Roman"/>
        </w:rPr>
        <w:t>Rivier Uni</w:t>
      </w:r>
      <w:r w:rsidR="003D42AC" w:rsidRPr="00164DB9">
        <w:rPr>
          <w:rFonts w:ascii="Times New Roman" w:hAnsi="Times New Roman"/>
        </w:rPr>
        <w:t>versity.</w:t>
      </w:r>
    </w:p>
    <w:p w:rsidR="001B77F2" w:rsidRPr="00AF6043" w:rsidRDefault="00DD02F7" w:rsidP="00164DB9">
      <w:pPr>
        <w:spacing w:line="240" w:lineRule="auto"/>
        <w:rPr>
          <w:rFonts w:ascii="Times New Roman" w:hAnsi="Times New Roman"/>
          <w:sz w:val="24"/>
          <w:szCs w:val="24"/>
        </w:rPr>
      </w:pPr>
      <w:r w:rsidRPr="00164DB9">
        <w:rPr>
          <w:rFonts w:ascii="Times New Roman" w:hAnsi="Times New Roman"/>
          <w:b/>
        </w:rPr>
        <w:t>Recipients of the Employee Scholarship</w:t>
      </w:r>
      <w:r w:rsidR="00514FEE" w:rsidRPr="00164DB9">
        <w:rPr>
          <w:rFonts w:ascii="Times New Roman" w:hAnsi="Times New Roman"/>
          <w:b/>
        </w:rPr>
        <w:t>s</w:t>
      </w:r>
      <w:r w:rsidRPr="00164DB9">
        <w:rPr>
          <w:rFonts w:ascii="Times New Roman" w:hAnsi="Times New Roman"/>
          <w:b/>
        </w:rPr>
        <w:t xml:space="preserve"> include: </w:t>
      </w:r>
      <w:r w:rsidR="00AA3E95" w:rsidRPr="00164DB9">
        <w:rPr>
          <w:rFonts w:ascii="Times New Roman" w:hAnsi="Times New Roman"/>
        </w:rPr>
        <w:t>Paige Dame, University</w:t>
      </w:r>
      <w:r w:rsidR="001B77F2" w:rsidRPr="00164DB9">
        <w:rPr>
          <w:rFonts w:ascii="Times New Roman" w:hAnsi="Times New Roman"/>
        </w:rPr>
        <w:t xml:space="preserve"> of New Hampshire</w:t>
      </w:r>
      <w:r w:rsidR="00AA3E95" w:rsidRPr="00164DB9">
        <w:rPr>
          <w:rFonts w:ascii="Times New Roman" w:hAnsi="Times New Roman"/>
        </w:rPr>
        <w:t xml:space="preserve">; </w:t>
      </w:r>
      <w:r w:rsidR="001B77F2" w:rsidRPr="00164DB9">
        <w:rPr>
          <w:rFonts w:ascii="Times New Roman" w:hAnsi="Times New Roman"/>
        </w:rPr>
        <w:t>Jason Ugles, Clark University; Jason Kapodistrios, Syracuse University; Samantha Fagundes, Merrimack College; Hannah Dumont, Anna Maria College; Katherine Rojo, Middlesex</w:t>
      </w:r>
      <w:r w:rsidR="001B77F2" w:rsidRPr="001B77F2">
        <w:rPr>
          <w:rFonts w:ascii="Times New Roman" w:hAnsi="Times New Roman"/>
          <w:sz w:val="24"/>
          <w:szCs w:val="24"/>
        </w:rPr>
        <w:t xml:space="preserve"> Community College</w:t>
      </w:r>
      <w:r w:rsidR="001B77F2">
        <w:rPr>
          <w:rFonts w:ascii="Times New Roman" w:hAnsi="Times New Roman"/>
          <w:sz w:val="24"/>
          <w:szCs w:val="24"/>
        </w:rPr>
        <w:t xml:space="preserve">. </w:t>
      </w:r>
    </w:p>
    <w:p w:rsidR="00EE42C8" w:rsidRDefault="00164DB9" w:rsidP="00EE42C8">
      <w:pPr>
        <w:rPr>
          <w:rFonts w:ascii="Times New Roman" w:hAnsi="Times New Roman"/>
          <w:b/>
          <w:sz w:val="24"/>
          <w:szCs w:val="24"/>
        </w:rPr>
      </w:pPr>
      <w:r>
        <w:rPr>
          <w:rFonts w:ascii="Times New Roman" w:hAnsi="Times New Roman"/>
          <w:b/>
          <w:noProof/>
          <w:sz w:val="24"/>
          <w:szCs w:val="24"/>
        </w:rPr>
        <w:drawing>
          <wp:inline distT="0" distB="0" distL="0" distR="0">
            <wp:extent cx="245745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len-McKen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7450" cy="2457450"/>
                    </a:xfrm>
                    <a:prstGeom prst="rect">
                      <a:avLst/>
                    </a:prstGeom>
                  </pic:spPr>
                </pic:pic>
              </a:graphicData>
            </a:graphic>
          </wp:inline>
        </w:drawing>
      </w:r>
      <w:r>
        <w:rPr>
          <w:rFonts w:ascii="Times New Roman" w:hAnsi="Times New Roman"/>
          <w:b/>
          <w:noProof/>
          <w:sz w:val="24"/>
          <w:szCs w:val="24"/>
        </w:rPr>
        <w:drawing>
          <wp:inline distT="0" distB="0" distL="0" distR="0">
            <wp:extent cx="2457450" cy="245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herine-Roj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450" cy="2457450"/>
                    </a:xfrm>
                    <a:prstGeom prst="rect">
                      <a:avLst/>
                    </a:prstGeom>
                  </pic:spPr>
                </pic:pic>
              </a:graphicData>
            </a:graphic>
          </wp:inline>
        </w:drawing>
      </w:r>
    </w:p>
    <w:p w:rsidR="00AA3E95" w:rsidRPr="005D7A8E" w:rsidRDefault="00EE42C8" w:rsidP="00FD5E08">
      <w:pPr>
        <w:rPr>
          <w:rFonts w:ascii="Times New Roman" w:hAnsi="Times New Roman"/>
        </w:rPr>
      </w:pPr>
      <w:r w:rsidRPr="00EE42C8">
        <w:rPr>
          <w:rFonts w:ascii="Times New Roman" w:hAnsi="Times New Roman"/>
          <w:b/>
          <w:sz w:val="24"/>
          <w:szCs w:val="24"/>
        </w:rPr>
        <w:t xml:space="preserve"> </w:t>
      </w:r>
      <w:r w:rsidRPr="00164DB9">
        <w:rPr>
          <w:rFonts w:ascii="Times New Roman" w:hAnsi="Times New Roman"/>
          <w:b/>
        </w:rPr>
        <w:t xml:space="preserve">Photo cutline: </w:t>
      </w:r>
      <w:r w:rsidRPr="00164DB9">
        <w:rPr>
          <w:rFonts w:ascii="Times New Roman" w:hAnsi="Times New Roman"/>
        </w:rPr>
        <w:t>Jeanne D’Arc Credit Union Scholarship winners display their awards.</w:t>
      </w:r>
    </w:p>
    <w:p w:rsidR="00193DB4" w:rsidRPr="00164DB9" w:rsidRDefault="00FD5E08" w:rsidP="00193DB4">
      <w:pPr>
        <w:jc w:val="center"/>
        <w:rPr>
          <w:rFonts w:ascii="Times New Roman" w:hAnsi="Times New Roman"/>
        </w:rPr>
      </w:pPr>
      <w:r w:rsidRPr="00164DB9">
        <w:rPr>
          <w:rFonts w:ascii="Times New Roman" w:hAnsi="Times New Roman"/>
        </w:rPr>
        <w:t xml:space="preserve"> </w:t>
      </w:r>
      <w:r w:rsidR="00193DB4" w:rsidRPr="00164DB9">
        <w:rPr>
          <w:rFonts w:ascii="Times New Roman" w:hAnsi="Times New Roman"/>
        </w:rPr>
        <w:t>###</w:t>
      </w:r>
    </w:p>
    <w:p w:rsidR="00193DB4" w:rsidRPr="00164DB9" w:rsidRDefault="00193DB4" w:rsidP="00193DB4">
      <w:pPr>
        <w:spacing w:line="240" w:lineRule="auto"/>
        <w:rPr>
          <w:rFonts w:ascii="Times New Roman" w:hAnsi="Times New Roman"/>
          <w:b/>
        </w:rPr>
      </w:pPr>
      <w:r w:rsidRPr="00164DB9">
        <w:rPr>
          <w:rFonts w:ascii="Times New Roman" w:hAnsi="Times New Roman"/>
          <w:b/>
        </w:rPr>
        <w:t>About Jeanne D’Arc Credit Union:</w:t>
      </w:r>
    </w:p>
    <w:p w:rsidR="007E677F" w:rsidRPr="007E677F" w:rsidRDefault="00164DB9" w:rsidP="005D7A8E">
      <w:pPr>
        <w:rPr>
          <w:rFonts w:ascii="Times New Roman" w:hAnsi="Times New Roman"/>
          <w:sz w:val="24"/>
          <w:szCs w:val="24"/>
        </w:rPr>
      </w:pPr>
      <w:r w:rsidRPr="00164DB9">
        <w:rPr>
          <w:rFonts w:ascii="Times New Roman" w:hAnsi="Times New Roman"/>
        </w:rPr>
        <w:t>Jeanne D’Arc Credit Union was established in 1912 and is a full-service, community-based financial cooperative. Locally owned by 93,000 members with $1.7 billion in assets, Jeanne D’Arc operates eight full-service branches in Lowell, Dracut (2), Tyngsboro, Chelmsford, Methuen and Westford, Massachusetts and Nashua, New Hampshire; high-school branches at Lowell High, Dracut High, and Nashua High School South; a loan center in Lowell; and a mortgage cent</w:t>
      </w:r>
      <w:r w:rsidR="005D7A8E">
        <w:rPr>
          <w:rFonts w:ascii="Times New Roman" w:hAnsi="Times New Roman"/>
        </w:rPr>
        <w:t>er in Chelm</w:t>
      </w:r>
      <w:r w:rsidR="007E677F" w:rsidRPr="007E677F">
        <w:rPr>
          <w:rFonts w:ascii="Times New Roman" w:hAnsi="Times New Roman"/>
          <w:sz w:val="24"/>
          <w:szCs w:val="24"/>
        </w:rPr>
        <w:tab/>
      </w:r>
    </w:p>
    <w:p w:rsidR="007E677F" w:rsidRPr="007E677F" w:rsidRDefault="007E677F" w:rsidP="007E677F">
      <w:pPr>
        <w:spacing w:line="240" w:lineRule="auto"/>
        <w:rPr>
          <w:rFonts w:ascii="Times New Roman" w:hAnsi="Times New Roman"/>
          <w:sz w:val="24"/>
          <w:szCs w:val="24"/>
        </w:rPr>
      </w:pPr>
      <w:r w:rsidRPr="007E677F">
        <w:rPr>
          <w:rFonts w:ascii="Times New Roman" w:hAnsi="Times New Roman"/>
          <w:sz w:val="24"/>
          <w:szCs w:val="24"/>
        </w:rPr>
        <w:tab/>
      </w:r>
      <w:r w:rsidRPr="007E677F">
        <w:rPr>
          <w:rFonts w:ascii="Times New Roman" w:hAnsi="Times New Roman"/>
          <w:sz w:val="24"/>
          <w:szCs w:val="24"/>
        </w:rPr>
        <w:tab/>
      </w:r>
      <w:r w:rsidRPr="007E677F">
        <w:rPr>
          <w:rFonts w:ascii="Times New Roman" w:hAnsi="Times New Roman"/>
          <w:sz w:val="24"/>
          <w:szCs w:val="24"/>
        </w:rPr>
        <w:tab/>
      </w:r>
      <w:r w:rsidRPr="007E677F">
        <w:rPr>
          <w:rFonts w:ascii="Times New Roman" w:hAnsi="Times New Roman"/>
          <w:sz w:val="24"/>
          <w:szCs w:val="24"/>
        </w:rPr>
        <w:tab/>
      </w:r>
      <w:r w:rsidRPr="007E677F">
        <w:rPr>
          <w:rFonts w:ascii="Times New Roman" w:hAnsi="Times New Roman"/>
          <w:sz w:val="24"/>
          <w:szCs w:val="24"/>
        </w:rPr>
        <w:tab/>
      </w:r>
      <w:r w:rsidRPr="007E677F">
        <w:rPr>
          <w:rFonts w:ascii="Times New Roman" w:hAnsi="Times New Roman"/>
          <w:sz w:val="24"/>
          <w:szCs w:val="24"/>
        </w:rPr>
        <w:tab/>
      </w:r>
      <w:r w:rsidRPr="007E677F">
        <w:rPr>
          <w:rFonts w:ascii="Times New Roman" w:hAnsi="Times New Roman"/>
          <w:sz w:val="24"/>
          <w:szCs w:val="24"/>
        </w:rPr>
        <w:tab/>
      </w:r>
      <w:r w:rsidRPr="007E677F">
        <w:rPr>
          <w:rFonts w:ascii="Times New Roman" w:hAnsi="Times New Roman"/>
          <w:sz w:val="24"/>
          <w:szCs w:val="24"/>
        </w:rPr>
        <w:tab/>
      </w:r>
      <w:r w:rsidRPr="007E677F">
        <w:rPr>
          <w:rFonts w:ascii="Times New Roman" w:hAnsi="Times New Roman"/>
          <w:sz w:val="24"/>
          <w:szCs w:val="24"/>
        </w:rPr>
        <w:tab/>
      </w:r>
    </w:p>
    <w:sectPr w:rsidR="007E677F" w:rsidRPr="007E6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MDA3MbM0NjawsDRW0lEKTi0uzszPAykwrQUAEREzmSwAAAA="/>
  </w:docVars>
  <w:rsids>
    <w:rsidRoot w:val="00193DB4"/>
    <w:rsid w:val="00004BB2"/>
    <w:rsid w:val="000259D5"/>
    <w:rsid w:val="00037C1B"/>
    <w:rsid w:val="00053476"/>
    <w:rsid w:val="00067CAF"/>
    <w:rsid w:val="000C68A7"/>
    <w:rsid w:val="000D4FFC"/>
    <w:rsid w:val="000E5223"/>
    <w:rsid w:val="000F0BEA"/>
    <w:rsid w:val="000F51B8"/>
    <w:rsid w:val="00107577"/>
    <w:rsid w:val="00124411"/>
    <w:rsid w:val="00164DB9"/>
    <w:rsid w:val="00193DB4"/>
    <w:rsid w:val="001A165D"/>
    <w:rsid w:val="001B76D1"/>
    <w:rsid w:val="001B77F2"/>
    <w:rsid w:val="001D10EA"/>
    <w:rsid w:val="001D55C0"/>
    <w:rsid w:val="001E58D9"/>
    <w:rsid w:val="00225282"/>
    <w:rsid w:val="002505E2"/>
    <w:rsid w:val="002837CC"/>
    <w:rsid w:val="00290F9C"/>
    <w:rsid w:val="002A0140"/>
    <w:rsid w:val="002A6B3D"/>
    <w:rsid w:val="002C2D9F"/>
    <w:rsid w:val="002D2814"/>
    <w:rsid w:val="00326E2C"/>
    <w:rsid w:val="003304EA"/>
    <w:rsid w:val="00335EBE"/>
    <w:rsid w:val="003558DB"/>
    <w:rsid w:val="00360B13"/>
    <w:rsid w:val="00377B9E"/>
    <w:rsid w:val="00387250"/>
    <w:rsid w:val="00394133"/>
    <w:rsid w:val="003978B2"/>
    <w:rsid w:val="003D42AC"/>
    <w:rsid w:val="00402228"/>
    <w:rsid w:val="00442B52"/>
    <w:rsid w:val="00474DCF"/>
    <w:rsid w:val="00497A6A"/>
    <w:rsid w:val="004A38D7"/>
    <w:rsid w:val="004A5E20"/>
    <w:rsid w:val="004B2799"/>
    <w:rsid w:val="004F3EDF"/>
    <w:rsid w:val="00500653"/>
    <w:rsid w:val="005065C8"/>
    <w:rsid w:val="00514FEE"/>
    <w:rsid w:val="00542A2B"/>
    <w:rsid w:val="005457BC"/>
    <w:rsid w:val="00545FB7"/>
    <w:rsid w:val="00561D8F"/>
    <w:rsid w:val="00572B24"/>
    <w:rsid w:val="00595013"/>
    <w:rsid w:val="005967D0"/>
    <w:rsid w:val="005A27C2"/>
    <w:rsid w:val="005D7A8E"/>
    <w:rsid w:val="005E7BD3"/>
    <w:rsid w:val="006111A2"/>
    <w:rsid w:val="006266F8"/>
    <w:rsid w:val="00636F27"/>
    <w:rsid w:val="00661CBC"/>
    <w:rsid w:val="006B3030"/>
    <w:rsid w:val="006D3D9A"/>
    <w:rsid w:val="006E7478"/>
    <w:rsid w:val="006F7C2D"/>
    <w:rsid w:val="00704097"/>
    <w:rsid w:val="00731973"/>
    <w:rsid w:val="0073659A"/>
    <w:rsid w:val="007371EE"/>
    <w:rsid w:val="007434E5"/>
    <w:rsid w:val="00761033"/>
    <w:rsid w:val="00795CA0"/>
    <w:rsid w:val="007C328C"/>
    <w:rsid w:val="007E677F"/>
    <w:rsid w:val="0083471E"/>
    <w:rsid w:val="008368F4"/>
    <w:rsid w:val="00841B22"/>
    <w:rsid w:val="00851A78"/>
    <w:rsid w:val="008710BD"/>
    <w:rsid w:val="008D39CA"/>
    <w:rsid w:val="0092426E"/>
    <w:rsid w:val="00950E8C"/>
    <w:rsid w:val="0096100D"/>
    <w:rsid w:val="00971726"/>
    <w:rsid w:val="009B5112"/>
    <w:rsid w:val="009D46FC"/>
    <w:rsid w:val="009D687D"/>
    <w:rsid w:val="009E475E"/>
    <w:rsid w:val="009E5EC9"/>
    <w:rsid w:val="009F6BB8"/>
    <w:rsid w:val="00A00961"/>
    <w:rsid w:val="00A21EDB"/>
    <w:rsid w:val="00A236DB"/>
    <w:rsid w:val="00A25E19"/>
    <w:rsid w:val="00A7042D"/>
    <w:rsid w:val="00A807D1"/>
    <w:rsid w:val="00A81A0E"/>
    <w:rsid w:val="00A85CB4"/>
    <w:rsid w:val="00AA3E95"/>
    <w:rsid w:val="00AB3B20"/>
    <w:rsid w:val="00AE6739"/>
    <w:rsid w:val="00AF6043"/>
    <w:rsid w:val="00B334CA"/>
    <w:rsid w:val="00B350AC"/>
    <w:rsid w:val="00B47EEC"/>
    <w:rsid w:val="00B95A1D"/>
    <w:rsid w:val="00BB2577"/>
    <w:rsid w:val="00BD0821"/>
    <w:rsid w:val="00BD155F"/>
    <w:rsid w:val="00BE3764"/>
    <w:rsid w:val="00C25381"/>
    <w:rsid w:val="00C332E8"/>
    <w:rsid w:val="00C8218A"/>
    <w:rsid w:val="00C84BCA"/>
    <w:rsid w:val="00CB5507"/>
    <w:rsid w:val="00CE642C"/>
    <w:rsid w:val="00CF0521"/>
    <w:rsid w:val="00CF15EE"/>
    <w:rsid w:val="00D072B0"/>
    <w:rsid w:val="00D54C52"/>
    <w:rsid w:val="00D87019"/>
    <w:rsid w:val="00DB0E45"/>
    <w:rsid w:val="00DD02F7"/>
    <w:rsid w:val="00DF6C0B"/>
    <w:rsid w:val="00DF7F2D"/>
    <w:rsid w:val="00E002D0"/>
    <w:rsid w:val="00E205F1"/>
    <w:rsid w:val="00E22CE5"/>
    <w:rsid w:val="00E24640"/>
    <w:rsid w:val="00E512C4"/>
    <w:rsid w:val="00E51A60"/>
    <w:rsid w:val="00E60F04"/>
    <w:rsid w:val="00E6497F"/>
    <w:rsid w:val="00E87D64"/>
    <w:rsid w:val="00E93A1D"/>
    <w:rsid w:val="00EA0C41"/>
    <w:rsid w:val="00EB0A28"/>
    <w:rsid w:val="00EB6E91"/>
    <w:rsid w:val="00EE2892"/>
    <w:rsid w:val="00EE42C8"/>
    <w:rsid w:val="00EE42E2"/>
    <w:rsid w:val="00F21758"/>
    <w:rsid w:val="00F32E63"/>
    <w:rsid w:val="00F37AFE"/>
    <w:rsid w:val="00F45906"/>
    <w:rsid w:val="00F82586"/>
    <w:rsid w:val="00F950EC"/>
    <w:rsid w:val="00FB172C"/>
    <w:rsid w:val="00FB1AB7"/>
    <w:rsid w:val="00FD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756C"/>
  <w15:chartTrackingRefBased/>
  <w15:docId w15:val="{A27B2FDC-6906-4A84-BC0D-3F48A042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B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46316">
      <w:bodyDiv w:val="1"/>
      <w:marLeft w:val="0"/>
      <w:marRight w:val="0"/>
      <w:marTop w:val="0"/>
      <w:marBottom w:val="0"/>
      <w:divBdr>
        <w:top w:val="none" w:sz="0" w:space="0" w:color="auto"/>
        <w:left w:val="none" w:sz="0" w:space="0" w:color="auto"/>
        <w:bottom w:val="none" w:sz="0" w:space="0" w:color="auto"/>
        <w:right w:val="none" w:sz="0" w:space="0" w:color="auto"/>
      </w:divBdr>
    </w:div>
    <w:div w:id="8898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Bridge</dc:creator>
  <cp:keywords/>
  <dc:description/>
  <cp:lastModifiedBy>Desmarais, Michele </cp:lastModifiedBy>
  <cp:revision>6</cp:revision>
  <dcterms:created xsi:type="dcterms:W3CDTF">2021-06-09T19:14:00Z</dcterms:created>
  <dcterms:modified xsi:type="dcterms:W3CDTF">2021-06-22T16:03:00Z</dcterms:modified>
</cp:coreProperties>
</file>