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563A4" w14:textId="77777777" w:rsidR="00F3172C" w:rsidRPr="00225D01" w:rsidRDefault="00F3172C" w:rsidP="00F3172C">
      <w:pPr>
        <w:rPr>
          <w:rFonts w:ascii="Trebuchet MS" w:hAnsi="Trebuchet MS" w:cs="Segoe UI"/>
          <w:sz w:val="20"/>
          <w:szCs w:val="20"/>
          <w:shd w:val="clear" w:color="auto" w:fill="FFFFFF"/>
        </w:rPr>
      </w:pPr>
      <w:r w:rsidRPr="00225D01">
        <w:rPr>
          <w:rFonts w:ascii="Trebuchet MS" w:hAnsi="Trebuchet MS"/>
          <w:b/>
          <w:sz w:val="48"/>
          <w:szCs w:val="48"/>
        </w:rPr>
        <w:t>Press Release</w:t>
      </w:r>
    </w:p>
    <w:p w14:paraId="3E1C59A1" w14:textId="32BE5CD0" w:rsidR="00F3172C" w:rsidRPr="00225D01" w:rsidRDefault="00F3172C" w:rsidP="00F3172C">
      <w:pPr>
        <w:pStyle w:val="NormalWeb"/>
        <w:shd w:val="clear" w:color="auto" w:fill="FFFFFF"/>
        <w:spacing w:before="0" w:beforeAutospacing="0" w:after="0" w:afterAutospacing="0"/>
        <w:rPr>
          <w:rFonts w:ascii="Trebuchet MS" w:hAnsi="Trebuchet MS" w:cs="Helvetica"/>
          <w:b/>
          <w:bCs/>
        </w:rPr>
      </w:pPr>
      <w:r w:rsidRPr="00225D01">
        <w:rPr>
          <w:rFonts w:ascii="Trebuchet MS" w:hAnsi="Trebuchet MS" w:cs="Helvetica"/>
          <w:b/>
          <w:bCs/>
        </w:rPr>
        <w:t xml:space="preserve">Canvas Credit Union </w:t>
      </w:r>
      <w:r w:rsidR="004C2AF7" w:rsidRPr="00225D01">
        <w:rPr>
          <w:rFonts w:ascii="Trebuchet MS" w:hAnsi="Trebuchet MS" w:cs="Helvetica"/>
          <w:b/>
          <w:bCs/>
        </w:rPr>
        <w:t>shares</w:t>
      </w:r>
      <w:r w:rsidR="00BF771D" w:rsidRPr="00225D01">
        <w:rPr>
          <w:rFonts w:ascii="Trebuchet MS" w:hAnsi="Trebuchet MS" w:cs="Helvetica"/>
          <w:b/>
          <w:bCs/>
        </w:rPr>
        <w:t xml:space="preserve"> </w:t>
      </w:r>
      <w:r w:rsidRPr="00225D01">
        <w:rPr>
          <w:rFonts w:ascii="Trebuchet MS" w:hAnsi="Trebuchet MS" w:cs="Helvetica"/>
          <w:b/>
          <w:bCs/>
        </w:rPr>
        <w:t xml:space="preserve">warmth </w:t>
      </w:r>
      <w:r w:rsidR="004C2AF7" w:rsidRPr="00225D01">
        <w:rPr>
          <w:rFonts w:ascii="Trebuchet MS" w:hAnsi="Trebuchet MS" w:cs="Helvetica"/>
          <w:b/>
          <w:bCs/>
        </w:rPr>
        <w:t>with</w:t>
      </w:r>
      <w:r w:rsidRPr="00225D01">
        <w:rPr>
          <w:rFonts w:ascii="Trebuchet MS" w:hAnsi="Trebuchet MS" w:cs="Helvetica"/>
          <w:b/>
          <w:bCs/>
        </w:rPr>
        <w:t xml:space="preserve"> local </w:t>
      </w:r>
      <w:r w:rsidR="00D32911" w:rsidRPr="00225D01">
        <w:rPr>
          <w:rFonts w:ascii="Trebuchet MS" w:hAnsi="Trebuchet MS" w:cs="Helvetica"/>
          <w:b/>
          <w:bCs/>
        </w:rPr>
        <w:t xml:space="preserve">Denver </w:t>
      </w:r>
      <w:r w:rsidRPr="00225D01">
        <w:rPr>
          <w:rFonts w:ascii="Trebuchet MS" w:hAnsi="Trebuchet MS" w:cs="Helvetica"/>
          <w:b/>
          <w:bCs/>
        </w:rPr>
        <w:t xml:space="preserve">restaurants </w:t>
      </w:r>
    </w:p>
    <w:p w14:paraId="60A7412A" w14:textId="77777777" w:rsidR="00F3172C" w:rsidRPr="00225D01" w:rsidRDefault="00F3172C" w:rsidP="00F3172C">
      <w:pPr>
        <w:pStyle w:val="NormalWeb"/>
        <w:shd w:val="clear" w:color="auto" w:fill="FFFFFF"/>
        <w:spacing w:before="0" w:beforeAutospacing="0" w:after="0" w:afterAutospacing="0"/>
        <w:rPr>
          <w:rFonts w:ascii="Trebuchet MS" w:hAnsi="Trebuchet MS" w:cs="Helvetica"/>
          <w:b/>
          <w:bCs/>
        </w:rPr>
      </w:pPr>
    </w:p>
    <w:p w14:paraId="1C91F0D6" w14:textId="211D48EC" w:rsidR="00F3172C" w:rsidRDefault="00D32911" w:rsidP="00F3172C">
      <w:pPr>
        <w:pStyle w:val="NormalWeb"/>
        <w:shd w:val="clear" w:color="auto" w:fill="FFFFFF"/>
        <w:spacing w:before="0" w:beforeAutospacing="0" w:after="0" w:afterAutospacing="0"/>
        <w:rPr>
          <w:rFonts w:ascii="Trebuchet MS" w:hAnsi="Trebuchet MS" w:cs="Helvetica"/>
          <w:b/>
          <w:bCs/>
          <w:sz w:val="20"/>
          <w:szCs w:val="20"/>
        </w:rPr>
      </w:pPr>
      <w:r w:rsidRPr="00225D01">
        <w:rPr>
          <w:rFonts w:ascii="Trebuchet MS" w:hAnsi="Trebuchet MS" w:cs="Helvetica"/>
          <w:b/>
          <w:bCs/>
          <w:sz w:val="20"/>
          <w:szCs w:val="20"/>
        </w:rPr>
        <w:t>Canvas donates heaters to help local restaurants</w:t>
      </w:r>
      <w:r w:rsidR="00BF771D" w:rsidRPr="00225D01">
        <w:rPr>
          <w:rFonts w:ascii="Trebuchet MS" w:hAnsi="Trebuchet MS" w:cs="Helvetica"/>
          <w:b/>
          <w:bCs/>
          <w:sz w:val="20"/>
          <w:szCs w:val="20"/>
        </w:rPr>
        <w:t xml:space="preserve"> keep doors open and attract more </w:t>
      </w:r>
      <w:r w:rsidR="004C2AF7" w:rsidRPr="00225D01">
        <w:rPr>
          <w:rFonts w:ascii="Trebuchet MS" w:hAnsi="Trebuchet MS" w:cs="Helvetica"/>
          <w:b/>
          <w:bCs/>
          <w:sz w:val="20"/>
          <w:szCs w:val="20"/>
        </w:rPr>
        <w:t>diners</w:t>
      </w:r>
      <w:r w:rsidR="00BF771D" w:rsidRPr="00225D01">
        <w:rPr>
          <w:rFonts w:ascii="Trebuchet MS" w:hAnsi="Trebuchet MS" w:cs="Helvetica"/>
          <w:b/>
          <w:bCs/>
          <w:sz w:val="20"/>
          <w:szCs w:val="20"/>
        </w:rPr>
        <w:t xml:space="preserve"> </w:t>
      </w:r>
      <w:r>
        <w:rPr>
          <w:rFonts w:ascii="Trebuchet MS" w:hAnsi="Trebuchet MS" w:cs="Helvetica"/>
          <w:b/>
          <w:bCs/>
          <w:sz w:val="20"/>
          <w:szCs w:val="20"/>
        </w:rPr>
        <w:t xml:space="preserve"> </w:t>
      </w:r>
    </w:p>
    <w:p w14:paraId="7B83547B" w14:textId="784CEF36" w:rsidR="007A55CF" w:rsidRDefault="007A55CF" w:rsidP="00F3172C">
      <w:pPr>
        <w:pStyle w:val="NormalWeb"/>
        <w:shd w:val="clear" w:color="auto" w:fill="FFFFFF"/>
        <w:spacing w:before="0" w:beforeAutospacing="0" w:after="0" w:afterAutospacing="0"/>
        <w:rPr>
          <w:rFonts w:ascii="Trebuchet MS" w:hAnsi="Trebuchet MS" w:cs="Helvetica"/>
          <w:b/>
          <w:bCs/>
          <w:sz w:val="20"/>
          <w:szCs w:val="20"/>
        </w:rPr>
      </w:pPr>
    </w:p>
    <w:p w14:paraId="3A81E6A0" w14:textId="5FA00ABD" w:rsidR="007A55CF" w:rsidRDefault="007A55CF" w:rsidP="00F3172C">
      <w:pPr>
        <w:pStyle w:val="NormalWeb"/>
        <w:shd w:val="clear" w:color="auto" w:fill="FFFFFF"/>
        <w:spacing w:before="0" w:beforeAutospacing="0" w:after="0" w:afterAutospacing="0"/>
        <w:rPr>
          <w:rFonts w:ascii="Trebuchet MS" w:hAnsi="Trebuchet MS" w:cs="Helvetica"/>
          <w:b/>
          <w:bCs/>
          <w:sz w:val="20"/>
          <w:szCs w:val="20"/>
        </w:rPr>
      </w:pPr>
      <w:r>
        <w:rPr>
          <w:rFonts w:ascii="Trebuchet MS" w:hAnsi="Trebuchet MS" w:cs="Helvetica"/>
          <w:b/>
          <w:bCs/>
          <w:noProof/>
          <w:sz w:val="20"/>
          <w:szCs w:val="20"/>
        </w:rPr>
        <w:drawing>
          <wp:inline distT="0" distB="0" distL="0" distR="0" wp14:anchorId="0D12C608" wp14:editId="3B18D1D7">
            <wp:extent cx="4421529" cy="294768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28599" cy="2952399"/>
                    </a:xfrm>
                    <a:prstGeom prst="rect">
                      <a:avLst/>
                    </a:prstGeom>
                  </pic:spPr>
                </pic:pic>
              </a:graphicData>
            </a:graphic>
          </wp:inline>
        </w:drawing>
      </w:r>
    </w:p>
    <w:p w14:paraId="19C8D864" w14:textId="13FC32B4" w:rsidR="007A55CF" w:rsidRPr="007A55CF" w:rsidRDefault="007A55CF" w:rsidP="007A55CF">
      <w:pPr>
        <w:shd w:val="clear" w:color="auto" w:fill="FFFFFF"/>
        <w:spacing w:after="255" w:line="240" w:lineRule="auto"/>
        <w:rPr>
          <w:rFonts w:ascii="Arial" w:eastAsia="Times New Roman" w:hAnsi="Arial" w:cs="Arial"/>
          <w:sz w:val="18"/>
          <w:szCs w:val="18"/>
        </w:rPr>
      </w:pPr>
      <w:r w:rsidRPr="007A55CF">
        <w:rPr>
          <w:rFonts w:ascii="Trebuchet MS" w:eastAsia="Times New Roman" w:hAnsi="Trebuchet MS" w:cs="Arial"/>
          <w:i/>
          <w:iCs/>
          <w:color w:val="000000"/>
          <w:sz w:val="18"/>
          <w:szCs w:val="18"/>
        </w:rPr>
        <w:t>Heaters provide warmth to patrons dining outside at Mercantile in Downtown Denver.</w:t>
      </w:r>
    </w:p>
    <w:p w14:paraId="0572A8F4" w14:textId="77777777" w:rsidR="00225D01" w:rsidRPr="0039449B" w:rsidRDefault="00225D01" w:rsidP="00F3172C">
      <w:pPr>
        <w:pStyle w:val="NormalWeb"/>
        <w:shd w:val="clear" w:color="auto" w:fill="FFFFFF"/>
        <w:spacing w:before="0" w:beforeAutospacing="0" w:after="0" w:afterAutospacing="0"/>
        <w:rPr>
          <w:rFonts w:ascii="Trebuchet MS" w:hAnsi="Trebuchet MS" w:cs="Helvetica"/>
          <w:sz w:val="20"/>
          <w:szCs w:val="20"/>
        </w:rPr>
      </w:pPr>
    </w:p>
    <w:p w14:paraId="3E0DC982" w14:textId="7E12A462" w:rsidR="001F24D0" w:rsidRPr="003A6E96" w:rsidRDefault="00F3172C" w:rsidP="00F3172C">
      <w:pPr>
        <w:pStyle w:val="NormalWeb"/>
        <w:shd w:val="clear" w:color="auto" w:fill="FFFFFF"/>
        <w:spacing w:before="0" w:beforeAutospacing="0" w:after="150" w:afterAutospacing="0"/>
        <w:rPr>
          <w:rFonts w:ascii="Trebuchet MS" w:hAnsi="Trebuchet MS"/>
          <w:sz w:val="20"/>
          <w:szCs w:val="20"/>
        </w:rPr>
      </w:pPr>
      <w:r w:rsidRPr="00D32911">
        <w:rPr>
          <w:rFonts w:ascii="Trebuchet MS" w:hAnsi="Trebuchet MS"/>
          <w:sz w:val="20"/>
          <w:szCs w:val="20"/>
        </w:rPr>
        <w:t>LONE TREE, CO (</w:t>
      </w:r>
      <w:r w:rsidR="00225D01">
        <w:rPr>
          <w:rFonts w:ascii="Trebuchet MS" w:hAnsi="Trebuchet MS"/>
          <w:sz w:val="20"/>
          <w:szCs w:val="20"/>
        </w:rPr>
        <w:t xml:space="preserve">March </w:t>
      </w:r>
      <w:r w:rsidR="00CD07D1">
        <w:rPr>
          <w:rFonts w:ascii="Trebuchet MS" w:hAnsi="Trebuchet MS"/>
          <w:sz w:val="20"/>
          <w:szCs w:val="20"/>
        </w:rPr>
        <w:t>8</w:t>
      </w:r>
      <w:r w:rsidRPr="00D32911">
        <w:rPr>
          <w:rFonts w:ascii="Trebuchet MS" w:hAnsi="Trebuchet MS"/>
          <w:sz w:val="20"/>
          <w:szCs w:val="20"/>
        </w:rPr>
        <w:t xml:space="preserve">, 2021) — </w:t>
      </w:r>
      <w:r w:rsidRPr="00D32911">
        <w:rPr>
          <w:rFonts w:ascii="Trebuchet MS" w:hAnsi="Trebuchet MS" w:cs="Helvetica"/>
          <w:sz w:val="20"/>
          <w:szCs w:val="20"/>
        </w:rPr>
        <w:t xml:space="preserve">Now, more than ever, it is crucial to support local </w:t>
      </w:r>
      <w:r w:rsidR="001C68B1" w:rsidRPr="00D32911">
        <w:rPr>
          <w:rFonts w:ascii="Trebuchet MS" w:hAnsi="Trebuchet MS" w:cs="Helvetica"/>
          <w:sz w:val="20"/>
          <w:szCs w:val="20"/>
        </w:rPr>
        <w:t xml:space="preserve">and </w:t>
      </w:r>
      <w:r w:rsidR="00BF771D">
        <w:rPr>
          <w:rFonts w:ascii="Trebuchet MS" w:hAnsi="Trebuchet MS" w:cs="Helvetica"/>
          <w:sz w:val="20"/>
          <w:szCs w:val="20"/>
        </w:rPr>
        <w:t>small businesses</w:t>
      </w:r>
      <w:r w:rsidRPr="00D32911">
        <w:rPr>
          <w:rFonts w:ascii="Trebuchet MS" w:hAnsi="Trebuchet MS" w:cs="Helvetica"/>
          <w:sz w:val="20"/>
          <w:szCs w:val="20"/>
        </w:rPr>
        <w:t xml:space="preserve">. </w:t>
      </w:r>
      <w:r w:rsidR="001C68B1" w:rsidRPr="00D32911">
        <w:rPr>
          <w:rFonts w:ascii="Trebuchet MS" w:hAnsi="Trebuchet MS" w:cs="Helvetica"/>
          <w:sz w:val="20"/>
          <w:szCs w:val="20"/>
        </w:rPr>
        <w:t>The food and beverage industry has been experiencing everchanging regulations throughout th</w:t>
      </w:r>
      <w:r w:rsidR="00BF771D">
        <w:rPr>
          <w:rFonts w:ascii="Trebuchet MS" w:hAnsi="Trebuchet MS" w:cs="Helvetica"/>
          <w:sz w:val="20"/>
          <w:szCs w:val="20"/>
        </w:rPr>
        <w:t>e</w:t>
      </w:r>
      <w:r w:rsidR="001C68B1" w:rsidRPr="00D32911">
        <w:rPr>
          <w:rFonts w:ascii="Trebuchet MS" w:hAnsi="Trebuchet MS" w:cs="Helvetica"/>
          <w:sz w:val="20"/>
          <w:szCs w:val="20"/>
        </w:rPr>
        <w:t xml:space="preserve"> pandemic</w:t>
      </w:r>
      <w:r w:rsidR="00BF771D">
        <w:rPr>
          <w:rFonts w:ascii="Trebuchet MS" w:hAnsi="Trebuchet MS" w:cs="Helvetica"/>
          <w:sz w:val="20"/>
          <w:szCs w:val="20"/>
        </w:rPr>
        <w:t>,</w:t>
      </w:r>
      <w:r w:rsidR="001C68B1" w:rsidRPr="00D32911">
        <w:rPr>
          <w:rFonts w:ascii="Trebuchet MS" w:hAnsi="Trebuchet MS" w:cs="Helvetica"/>
          <w:sz w:val="20"/>
          <w:szCs w:val="20"/>
        </w:rPr>
        <w:t xml:space="preserve"> </w:t>
      </w:r>
      <w:r w:rsidR="00BF771D">
        <w:rPr>
          <w:rFonts w:ascii="Trebuchet MS" w:hAnsi="Trebuchet MS" w:cs="Helvetica"/>
          <w:sz w:val="20"/>
          <w:szCs w:val="20"/>
        </w:rPr>
        <w:t>including</w:t>
      </w:r>
      <w:r w:rsidR="001C68B1" w:rsidRPr="00D32911">
        <w:rPr>
          <w:rFonts w:ascii="Trebuchet MS" w:hAnsi="Trebuchet MS" w:cs="Helvetica"/>
          <w:sz w:val="20"/>
          <w:szCs w:val="20"/>
        </w:rPr>
        <w:t xml:space="preserve"> carrying the financial burden to meet guidelines</w:t>
      </w:r>
      <w:r w:rsidR="008E604A" w:rsidRPr="00D32911">
        <w:rPr>
          <w:rFonts w:ascii="Trebuchet MS" w:hAnsi="Trebuchet MS" w:cs="Helvetica"/>
          <w:sz w:val="20"/>
          <w:szCs w:val="20"/>
        </w:rPr>
        <w:t xml:space="preserve"> </w:t>
      </w:r>
      <w:proofErr w:type="gramStart"/>
      <w:r w:rsidR="00D32911" w:rsidRPr="00D32911">
        <w:rPr>
          <w:rFonts w:ascii="Trebuchet MS" w:hAnsi="Trebuchet MS" w:cs="Helvetica"/>
          <w:sz w:val="20"/>
          <w:szCs w:val="20"/>
        </w:rPr>
        <w:t xml:space="preserve">in order </w:t>
      </w:r>
      <w:r w:rsidR="008E604A" w:rsidRPr="00D32911">
        <w:rPr>
          <w:rFonts w:ascii="Trebuchet MS" w:hAnsi="Trebuchet MS" w:cs="Helvetica"/>
          <w:sz w:val="20"/>
          <w:szCs w:val="20"/>
        </w:rPr>
        <w:t>to</w:t>
      </w:r>
      <w:proofErr w:type="gramEnd"/>
      <w:r w:rsidR="001C68B1" w:rsidRPr="00D32911">
        <w:rPr>
          <w:rFonts w:ascii="Trebuchet MS" w:hAnsi="Trebuchet MS" w:cs="Helvetica"/>
          <w:sz w:val="20"/>
          <w:szCs w:val="20"/>
        </w:rPr>
        <w:t xml:space="preserve"> keep their doors open.</w:t>
      </w:r>
      <w:r w:rsidR="00BF771D">
        <w:rPr>
          <w:rFonts w:ascii="Trebuchet MS" w:hAnsi="Trebuchet MS" w:cs="Helvetica"/>
          <w:sz w:val="20"/>
          <w:szCs w:val="20"/>
        </w:rPr>
        <w:t xml:space="preserve"> To show its commitment to its local communities and businesses</w:t>
      </w:r>
      <w:r w:rsidRPr="00D32911">
        <w:rPr>
          <w:rFonts w:ascii="Trebuchet MS" w:hAnsi="Trebuchet MS" w:cs="Helvetica"/>
          <w:sz w:val="20"/>
          <w:szCs w:val="20"/>
        </w:rPr>
        <w:t xml:space="preserve"> </w:t>
      </w:r>
      <w:hyperlink r:id="rId7" w:history="1">
        <w:r w:rsidRPr="00D32911">
          <w:rPr>
            <w:rStyle w:val="Hyperlink"/>
            <w:rFonts w:ascii="Trebuchet MS" w:hAnsi="Trebuchet MS"/>
            <w:sz w:val="20"/>
            <w:szCs w:val="20"/>
          </w:rPr>
          <w:t>Canvas Credit Union</w:t>
        </w:r>
      </w:hyperlink>
      <w:r w:rsidRPr="00225D01">
        <w:rPr>
          <w:rFonts w:ascii="Trebuchet MS" w:hAnsi="Trebuchet MS"/>
          <w:sz w:val="20"/>
          <w:szCs w:val="20"/>
        </w:rPr>
        <w:t xml:space="preserve"> </w:t>
      </w:r>
      <w:r w:rsidR="001C68B1" w:rsidRPr="00225D01">
        <w:rPr>
          <w:rFonts w:ascii="Trebuchet MS" w:hAnsi="Trebuchet MS"/>
          <w:sz w:val="20"/>
          <w:szCs w:val="20"/>
        </w:rPr>
        <w:t xml:space="preserve">sought </w:t>
      </w:r>
      <w:r w:rsidR="00BF771D">
        <w:rPr>
          <w:rFonts w:ascii="Trebuchet MS" w:hAnsi="Trebuchet MS"/>
          <w:sz w:val="20"/>
          <w:szCs w:val="20"/>
        </w:rPr>
        <w:t xml:space="preserve">to provide warmth, figuratively and literally. Canvas partnered with </w:t>
      </w:r>
      <w:r w:rsidR="00BF771D" w:rsidRPr="00D32911">
        <w:rPr>
          <w:rFonts w:ascii="Trebuchet MS" w:hAnsi="Trebuchet MS" w:cs="Helvetica"/>
          <w:sz w:val="20"/>
          <w:szCs w:val="20"/>
        </w:rPr>
        <w:t xml:space="preserve">Chef, Alex Seidel of </w:t>
      </w:r>
      <w:hyperlink r:id="rId8" w:history="1">
        <w:r w:rsidR="00BF771D" w:rsidRPr="00D32911">
          <w:rPr>
            <w:rStyle w:val="Hyperlink"/>
            <w:rFonts w:ascii="Trebuchet MS" w:hAnsi="Trebuchet MS" w:cs="Helvetica"/>
            <w:sz w:val="20"/>
            <w:szCs w:val="20"/>
          </w:rPr>
          <w:t>Chook</w:t>
        </w:r>
      </w:hyperlink>
      <w:r w:rsidR="00BF771D" w:rsidRPr="00D32911">
        <w:rPr>
          <w:rFonts w:ascii="Trebuchet MS" w:hAnsi="Trebuchet MS" w:cs="Helvetica"/>
          <w:sz w:val="20"/>
          <w:szCs w:val="20"/>
        </w:rPr>
        <w:t xml:space="preserve">, </w:t>
      </w:r>
      <w:hyperlink r:id="rId9" w:history="1">
        <w:r w:rsidR="00BF771D" w:rsidRPr="00D32911">
          <w:rPr>
            <w:rStyle w:val="Hyperlink"/>
            <w:rFonts w:ascii="Trebuchet MS" w:hAnsi="Trebuchet MS" w:cs="Helvetica"/>
            <w:sz w:val="20"/>
            <w:szCs w:val="20"/>
          </w:rPr>
          <w:t>Fruition</w:t>
        </w:r>
      </w:hyperlink>
      <w:r w:rsidR="00BF771D" w:rsidRPr="00D32911">
        <w:rPr>
          <w:rFonts w:ascii="Trebuchet MS" w:hAnsi="Trebuchet MS" w:cs="Helvetica"/>
          <w:sz w:val="20"/>
          <w:szCs w:val="20"/>
        </w:rPr>
        <w:t>,</w:t>
      </w:r>
      <w:r w:rsidR="0055291C">
        <w:rPr>
          <w:rFonts w:ascii="Trebuchet MS" w:hAnsi="Trebuchet MS" w:cs="Helvetica"/>
          <w:sz w:val="20"/>
          <w:szCs w:val="20"/>
        </w:rPr>
        <w:t xml:space="preserve"> </w:t>
      </w:r>
      <w:r w:rsidR="00BF771D" w:rsidRPr="00D32911">
        <w:rPr>
          <w:rFonts w:ascii="Trebuchet MS" w:hAnsi="Trebuchet MS" w:cs="Helvetica"/>
          <w:sz w:val="20"/>
          <w:szCs w:val="20"/>
        </w:rPr>
        <w:t xml:space="preserve">and </w:t>
      </w:r>
      <w:hyperlink r:id="rId10" w:history="1">
        <w:r w:rsidR="003A6E96" w:rsidRPr="003A6E96">
          <w:rPr>
            <w:rStyle w:val="Hyperlink"/>
            <w:rFonts w:ascii="Trebuchet MS" w:hAnsi="Trebuchet MS" w:cs="Helvetica"/>
            <w:sz w:val="20"/>
            <w:szCs w:val="20"/>
          </w:rPr>
          <w:t>Mercantile</w:t>
        </w:r>
      </w:hyperlink>
      <w:r w:rsidR="003A6E96" w:rsidRPr="003A6E96">
        <w:rPr>
          <w:rFonts w:ascii="Trebuchet MS" w:hAnsi="Trebuchet MS" w:cs="Helvetica"/>
          <w:sz w:val="20"/>
          <w:szCs w:val="20"/>
        </w:rPr>
        <w:t xml:space="preserve"> </w:t>
      </w:r>
      <w:r w:rsidR="00BF771D">
        <w:rPr>
          <w:rFonts w:ascii="Trebuchet MS" w:hAnsi="Trebuchet MS"/>
          <w:sz w:val="20"/>
          <w:szCs w:val="20"/>
        </w:rPr>
        <w:t>to provide heaters at their locations to allow for more patrons to visit these local restaurants safely and comfortably.</w:t>
      </w:r>
      <w:r w:rsidR="001F24D0">
        <w:rPr>
          <w:rFonts w:ascii="Trebuchet MS" w:hAnsi="Trebuchet MS"/>
          <w:sz w:val="20"/>
          <w:szCs w:val="20"/>
        </w:rPr>
        <w:t xml:space="preserve"> </w:t>
      </w:r>
    </w:p>
    <w:p w14:paraId="5F0FDBB3" w14:textId="025B2A0E" w:rsidR="003A6E96" w:rsidRPr="003A6E96" w:rsidRDefault="00F3172C" w:rsidP="0055291C">
      <w:pPr>
        <w:pStyle w:val="NormalWeb"/>
        <w:shd w:val="clear" w:color="auto" w:fill="FFFFFF"/>
        <w:spacing w:before="0" w:beforeAutospacing="0" w:after="150" w:afterAutospacing="0"/>
        <w:rPr>
          <w:rFonts w:ascii="Trebuchet MS" w:hAnsi="Trebuchet MS" w:cs="Helvetica"/>
          <w:sz w:val="20"/>
          <w:szCs w:val="20"/>
        </w:rPr>
      </w:pPr>
      <w:r w:rsidRPr="00D32911">
        <w:rPr>
          <w:rFonts w:ascii="Trebuchet MS" w:hAnsi="Trebuchet MS" w:cs="Helvetica"/>
          <w:sz w:val="20"/>
          <w:szCs w:val="20"/>
        </w:rPr>
        <w:t xml:space="preserve">This time of uncertainty has not been easy on anyone, and many small businesses are struggling to stay afloat. Canvas wanted to </w:t>
      </w:r>
      <w:r w:rsidR="00D32911">
        <w:rPr>
          <w:rFonts w:ascii="Trebuchet MS" w:hAnsi="Trebuchet MS" w:cs="Helvetica"/>
          <w:sz w:val="20"/>
          <w:szCs w:val="20"/>
        </w:rPr>
        <w:t xml:space="preserve">support </w:t>
      </w:r>
      <w:r w:rsidRPr="00D32911">
        <w:rPr>
          <w:rFonts w:ascii="Trebuchet MS" w:hAnsi="Trebuchet MS" w:cs="Helvetica"/>
          <w:sz w:val="20"/>
          <w:szCs w:val="20"/>
        </w:rPr>
        <w:t>local busines</w:t>
      </w:r>
      <w:r w:rsidR="00D32911">
        <w:rPr>
          <w:rFonts w:ascii="Trebuchet MS" w:hAnsi="Trebuchet MS" w:cs="Helvetica"/>
          <w:sz w:val="20"/>
          <w:szCs w:val="20"/>
        </w:rPr>
        <w:t xml:space="preserve">ses </w:t>
      </w:r>
      <w:r w:rsidRPr="00D32911">
        <w:rPr>
          <w:rFonts w:ascii="Trebuchet MS" w:hAnsi="Trebuchet MS" w:cs="Helvetica"/>
          <w:sz w:val="20"/>
          <w:szCs w:val="20"/>
        </w:rPr>
        <w:t xml:space="preserve">who </w:t>
      </w:r>
      <w:r w:rsidR="00D32911">
        <w:rPr>
          <w:rFonts w:ascii="Trebuchet MS" w:hAnsi="Trebuchet MS" w:cs="Helvetica"/>
          <w:sz w:val="20"/>
          <w:szCs w:val="20"/>
        </w:rPr>
        <w:t xml:space="preserve">also make an impact in the communities where </w:t>
      </w:r>
      <w:r w:rsidR="003A6E96">
        <w:rPr>
          <w:rFonts w:ascii="Trebuchet MS" w:hAnsi="Trebuchet MS" w:cs="Helvetica"/>
          <w:sz w:val="20"/>
          <w:szCs w:val="20"/>
        </w:rPr>
        <w:t>they</w:t>
      </w:r>
      <w:r w:rsidR="00D32911">
        <w:rPr>
          <w:rFonts w:ascii="Trebuchet MS" w:hAnsi="Trebuchet MS" w:cs="Helvetica"/>
          <w:sz w:val="20"/>
          <w:szCs w:val="20"/>
        </w:rPr>
        <w:t xml:space="preserve"> serve along the Front Range</w:t>
      </w:r>
      <w:r w:rsidRPr="00D32911">
        <w:rPr>
          <w:rFonts w:ascii="Trebuchet MS" w:hAnsi="Trebuchet MS" w:cs="Helvetica"/>
          <w:sz w:val="20"/>
          <w:szCs w:val="20"/>
        </w:rPr>
        <w:t xml:space="preserve">. </w:t>
      </w:r>
    </w:p>
    <w:p w14:paraId="7D0AA03C" w14:textId="55F78812" w:rsidR="00D6711B" w:rsidRDefault="00D32911" w:rsidP="00F3172C">
      <w:pPr>
        <w:pStyle w:val="NormalWeb"/>
        <w:shd w:val="clear" w:color="auto" w:fill="FFFFFF"/>
        <w:spacing w:before="0" w:beforeAutospacing="0" w:after="0" w:afterAutospacing="0"/>
        <w:rPr>
          <w:rFonts w:ascii="Trebuchet MS" w:hAnsi="Trebuchet MS" w:cs="Helvetica"/>
          <w:sz w:val="20"/>
          <w:szCs w:val="20"/>
        </w:rPr>
      </w:pPr>
      <w:r>
        <w:rPr>
          <w:rFonts w:ascii="Trebuchet MS" w:hAnsi="Trebuchet MS" w:cs="Helvetica"/>
          <w:sz w:val="20"/>
          <w:szCs w:val="20"/>
        </w:rPr>
        <w:t>Canvas donated heaters that</w:t>
      </w:r>
      <w:r w:rsidR="00F3172C" w:rsidRPr="00D32911">
        <w:rPr>
          <w:rFonts w:ascii="Trebuchet MS" w:hAnsi="Trebuchet MS" w:cs="Helvetica"/>
          <w:sz w:val="20"/>
          <w:szCs w:val="20"/>
        </w:rPr>
        <w:t xml:space="preserve"> will allow local dining favorites to stay open,</w:t>
      </w:r>
      <w:r w:rsidR="00C173B5" w:rsidRPr="00D32911">
        <w:rPr>
          <w:rFonts w:ascii="Trebuchet MS" w:hAnsi="Trebuchet MS" w:cs="Helvetica"/>
          <w:sz w:val="20"/>
          <w:szCs w:val="20"/>
        </w:rPr>
        <w:t xml:space="preserve"> while</w:t>
      </w:r>
      <w:r w:rsidR="00F3172C" w:rsidRPr="00D32911">
        <w:rPr>
          <w:rFonts w:ascii="Trebuchet MS" w:hAnsi="Trebuchet MS" w:cs="Helvetica"/>
          <w:sz w:val="20"/>
          <w:szCs w:val="20"/>
        </w:rPr>
        <w:t xml:space="preserve"> adher</w:t>
      </w:r>
      <w:r w:rsidR="00C173B5" w:rsidRPr="00D32911">
        <w:rPr>
          <w:rFonts w:ascii="Trebuchet MS" w:hAnsi="Trebuchet MS" w:cs="Helvetica"/>
          <w:sz w:val="20"/>
          <w:szCs w:val="20"/>
        </w:rPr>
        <w:t xml:space="preserve">ing </w:t>
      </w:r>
      <w:r w:rsidR="00F3172C" w:rsidRPr="00D32911">
        <w:rPr>
          <w:rFonts w:ascii="Trebuchet MS" w:hAnsi="Trebuchet MS" w:cs="Helvetica"/>
          <w:sz w:val="20"/>
          <w:szCs w:val="20"/>
        </w:rPr>
        <w:t xml:space="preserve">to COVID restrictions and </w:t>
      </w:r>
      <w:r w:rsidR="00C173B5" w:rsidRPr="00D32911">
        <w:rPr>
          <w:rFonts w:ascii="Trebuchet MS" w:hAnsi="Trebuchet MS" w:cs="Helvetica"/>
          <w:sz w:val="20"/>
          <w:szCs w:val="20"/>
        </w:rPr>
        <w:t>increasing</w:t>
      </w:r>
      <w:r w:rsidR="00F3172C" w:rsidRPr="00D32911">
        <w:rPr>
          <w:rFonts w:ascii="Trebuchet MS" w:hAnsi="Trebuchet MS" w:cs="Helvetica"/>
          <w:sz w:val="20"/>
          <w:szCs w:val="20"/>
        </w:rPr>
        <w:t xml:space="preserve"> capacity by offering outdoor patio and heated tent seating. As winter </w:t>
      </w:r>
      <w:r>
        <w:rPr>
          <w:rFonts w:ascii="Trebuchet MS" w:hAnsi="Trebuchet MS" w:cs="Helvetica"/>
          <w:sz w:val="20"/>
          <w:szCs w:val="20"/>
        </w:rPr>
        <w:t xml:space="preserve">and spring </w:t>
      </w:r>
      <w:r w:rsidR="00F3172C" w:rsidRPr="00D32911">
        <w:rPr>
          <w:rFonts w:ascii="Trebuchet MS" w:hAnsi="Trebuchet MS" w:cs="Helvetica"/>
          <w:sz w:val="20"/>
          <w:szCs w:val="20"/>
        </w:rPr>
        <w:t>bring low</w:t>
      </w:r>
      <w:r w:rsidR="00A13CC9">
        <w:rPr>
          <w:rFonts w:ascii="Trebuchet MS" w:hAnsi="Trebuchet MS" w:cs="Helvetica"/>
          <w:sz w:val="20"/>
          <w:szCs w:val="20"/>
        </w:rPr>
        <w:t>er</w:t>
      </w:r>
      <w:r w:rsidR="00F3172C" w:rsidRPr="00D32911">
        <w:rPr>
          <w:rFonts w:ascii="Trebuchet MS" w:hAnsi="Trebuchet MS" w:cs="Helvetica"/>
          <w:sz w:val="20"/>
          <w:szCs w:val="20"/>
        </w:rPr>
        <w:t xml:space="preserve"> temperatures throughout the Front Range, restaurants are unable to fully house all their guests inside. </w:t>
      </w:r>
      <w:r w:rsidR="00BF771D">
        <w:rPr>
          <w:rFonts w:ascii="Trebuchet MS" w:hAnsi="Trebuchet MS" w:cs="Helvetica"/>
          <w:sz w:val="20"/>
          <w:szCs w:val="20"/>
        </w:rPr>
        <w:t>Unsurprisingly, with</w:t>
      </w:r>
      <w:r w:rsidR="00F3172C" w:rsidRPr="00D32911">
        <w:rPr>
          <w:rFonts w:ascii="Trebuchet MS" w:hAnsi="Trebuchet MS" w:cs="Helvetica"/>
          <w:sz w:val="20"/>
          <w:szCs w:val="20"/>
        </w:rPr>
        <w:t xml:space="preserve"> </w:t>
      </w:r>
      <w:r w:rsidR="00BF771D">
        <w:rPr>
          <w:rFonts w:ascii="Trebuchet MS" w:hAnsi="Trebuchet MS" w:cs="Helvetica"/>
          <w:sz w:val="20"/>
          <w:szCs w:val="20"/>
        </w:rPr>
        <w:t xml:space="preserve">outdoor </w:t>
      </w:r>
      <w:r w:rsidR="00F3172C" w:rsidRPr="00D32911">
        <w:rPr>
          <w:rFonts w:ascii="Trebuchet MS" w:hAnsi="Trebuchet MS" w:cs="Helvetica"/>
          <w:sz w:val="20"/>
          <w:szCs w:val="20"/>
        </w:rPr>
        <w:t>heaters currently in high demand nation-wide, the cost has increased and created an extra burden and expense for many businesses.</w:t>
      </w:r>
    </w:p>
    <w:p w14:paraId="142C0BE9" w14:textId="78D1964C" w:rsidR="00B22BDC" w:rsidRDefault="00B22BDC" w:rsidP="00F3172C">
      <w:pPr>
        <w:pStyle w:val="NormalWeb"/>
        <w:shd w:val="clear" w:color="auto" w:fill="FFFFFF"/>
        <w:spacing w:before="0" w:beforeAutospacing="0" w:after="0" w:afterAutospacing="0"/>
        <w:rPr>
          <w:rFonts w:ascii="Trebuchet MS" w:hAnsi="Trebuchet MS" w:cs="Helvetica"/>
          <w:sz w:val="20"/>
          <w:szCs w:val="20"/>
        </w:rPr>
      </w:pPr>
    </w:p>
    <w:p w14:paraId="1582293E" w14:textId="0912688D" w:rsidR="00B22BDC" w:rsidRDefault="00B22BDC" w:rsidP="00B22BDC">
      <w:pPr>
        <w:pStyle w:val="NormalWeb"/>
        <w:shd w:val="clear" w:color="auto" w:fill="FFFFFF"/>
        <w:spacing w:before="0" w:beforeAutospacing="0" w:after="0" w:afterAutospacing="0"/>
        <w:rPr>
          <w:rFonts w:ascii="Trebuchet MS" w:hAnsi="Trebuchet MS" w:cs="Helvetica"/>
          <w:sz w:val="20"/>
          <w:szCs w:val="20"/>
        </w:rPr>
      </w:pPr>
      <w:r>
        <w:rPr>
          <w:rFonts w:ascii="Trebuchet MS" w:hAnsi="Trebuchet MS" w:cs="Helvetica"/>
          <w:sz w:val="20"/>
          <w:szCs w:val="20"/>
        </w:rPr>
        <w:t>Canvas provided a total of 15 heaters to Alex Seidel’s eateries:</w:t>
      </w:r>
    </w:p>
    <w:p w14:paraId="3D74E2A0" w14:textId="77777777" w:rsidR="00B22BDC" w:rsidRDefault="00B22BDC" w:rsidP="00B22BDC">
      <w:pPr>
        <w:pStyle w:val="NormalWeb"/>
        <w:numPr>
          <w:ilvl w:val="0"/>
          <w:numId w:val="1"/>
        </w:numPr>
        <w:shd w:val="clear" w:color="auto" w:fill="FFFFFF"/>
        <w:spacing w:before="0" w:beforeAutospacing="0" w:after="0" w:afterAutospacing="0"/>
        <w:rPr>
          <w:rFonts w:ascii="Trebuchet MS" w:hAnsi="Trebuchet MS" w:cs="Helvetica"/>
          <w:sz w:val="20"/>
          <w:szCs w:val="20"/>
        </w:rPr>
      </w:pPr>
      <w:r w:rsidRPr="009A10DB">
        <w:rPr>
          <w:rFonts w:ascii="Trebuchet MS" w:hAnsi="Trebuchet MS" w:cs="Helvetica"/>
          <w:sz w:val="20"/>
          <w:szCs w:val="20"/>
        </w:rPr>
        <w:t>6 at Mercantile</w:t>
      </w:r>
      <w:r>
        <w:rPr>
          <w:rFonts w:ascii="Trebuchet MS" w:hAnsi="Trebuchet MS" w:cs="Helvetica"/>
          <w:sz w:val="20"/>
          <w:szCs w:val="20"/>
        </w:rPr>
        <w:t>, located in Downtown Denver’s Union Station</w:t>
      </w:r>
    </w:p>
    <w:p w14:paraId="4826E951" w14:textId="77777777" w:rsidR="00B22BDC" w:rsidRPr="00C34CA5" w:rsidRDefault="00B22BDC" w:rsidP="00B22BDC">
      <w:pPr>
        <w:pStyle w:val="NormalWeb"/>
        <w:numPr>
          <w:ilvl w:val="0"/>
          <w:numId w:val="1"/>
        </w:numPr>
        <w:shd w:val="clear" w:color="auto" w:fill="FFFFFF"/>
        <w:spacing w:before="0" w:beforeAutospacing="0" w:after="0" w:afterAutospacing="0"/>
        <w:rPr>
          <w:rFonts w:ascii="Trebuchet MS" w:hAnsi="Trebuchet MS" w:cs="Helvetica"/>
          <w:sz w:val="20"/>
          <w:szCs w:val="20"/>
        </w:rPr>
      </w:pPr>
      <w:r w:rsidRPr="009A10DB">
        <w:rPr>
          <w:rFonts w:ascii="Trebuchet MS" w:hAnsi="Trebuchet MS" w:cs="Helvetica"/>
          <w:sz w:val="20"/>
          <w:szCs w:val="20"/>
        </w:rPr>
        <w:t>4 at Chook</w:t>
      </w:r>
      <w:r>
        <w:rPr>
          <w:rFonts w:ascii="Trebuchet MS" w:hAnsi="Trebuchet MS" w:cs="Helvetica"/>
          <w:sz w:val="20"/>
          <w:szCs w:val="20"/>
        </w:rPr>
        <w:t>, located in Aurora at Stanley Marketplace</w:t>
      </w:r>
    </w:p>
    <w:p w14:paraId="17D1B66C" w14:textId="77777777" w:rsidR="00B22BDC" w:rsidRPr="009A10DB" w:rsidRDefault="00B22BDC" w:rsidP="00B22BDC">
      <w:pPr>
        <w:pStyle w:val="NormalWeb"/>
        <w:numPr>
          <w:ilvl w:val="0"/>
          <w:numId w:val="1"/>
        </w:numPr>
        <w:shd w:val="clear" w:color="auto" w:fill="FFFFFF"/>
        <w:spacing w:before="0" w:beforeAutospacing="0" w:after="0" w:afterAutospacing="0"/>
        <w:rPr>
          <w:rFonts w:ascii="Trebuchet MS" w:hAnsi="Trebuchet MS" w:cs="Helvetica"/>
          <w:sz w:val="20"/>
          <w:szCs w:val="20"/>
        </w:rPr>
      </w:pPr>
      <w:r w:rsidRPr="009A10DB">
        <w:rPr>
          <w:rFonts w:ascii="Trebuchet MS" w:hAnsi="Trebuchet MS" w:cs="Helvetica"/>
          <w:sz w:val="20"/>
          <w:szCs w:val="20"/>
        </w:rPr>
        <w:t>3 at Chook</w:t>
      </w:r>
      <w:r>
        <w:rPr>
          <w:rFonts w:ascii="Trebuchet MS" w:hAnsi="Trebuchet MS" w:cs="Helvetica"/>
          <w:sz w:val="20"/>
          <w:szCs w:val="20"/>
        </w:rPr>
        <w:t>, located in Denver at 8</w:t>
      </w:r>
      <w:r w:rsidRPr="009A10DB">
        <w:rPr>
          <w:rFonts w:ascii="Trebuchet MS" w:hAnsi="Trebuchet MS" w:cs="Helvetica"/>
          <w:sz w:val="20"/>
          <w:szCs w:val="20"/>
          <w:vertAlign w:val="superscript"/>
        </w:rPr>
        <w:t>th</w:t>
      </w:r>
      <w:r>
        <w:rPr>
          <w:rFonts w:ascii="Trebuchet MS" w:hAnsi="Trebuchet MS" w:cs="Helvetica"/>
          <w:sz w:val="20"/>
          <w:szCs w:val="20"/>
        </w:rPr>
        <w:t xml:space="preserve"> Ave &amp; Birch St </w:t>
      </w:r>
    </w:p>
    <w:p w14:paraId="63501996" w14:textId="77777777" w:rsidR="00B22BDC" w:rsidRPr="00C34CA5" w:rsidRDefault="00B22BDC" w:rsidP="00B22BDC">
      <w:pPr>
        <w:pStyle w:val="NormalWeb"/>
        <w:numPr>
          <w:ilvl w:val="0"/>
          <w:numId w:val="1"/>
        </w:numPr>
        <w:shd w:val="clear" w:color="auto" w:fill="FFFFFF"/>
        <w:spacing w:before="0" w:beforeAutospacing="0" w:after="0" w:afterAutospacing="0"/>
        <w:rPr>
          <w:rFonts w:ascii="Trebuchet MS" w:hAnsi="Trebuchet MS" w:cs="Helvetica"/>
          <w:sz w:val="20"/>
          <w:szCs w:val="20"/>
        </w:rPr>
      </w:pPr>
      <w:r w:rsidRPr="009A10DB">
        <w:rPr>
          <w:rFonts w:ascii="Trebuchet MS" w:hAnsi="Trebuchet MS" w:cs="Helvetica"/>
          <w:sz w:val="20"/>
          <w:szCs w:val="20"/>
        </w:rPr>
        <w:t>2 at Fruition</w:t>
      </w:r>
      <w:r>
        <w:rPr>
          <w:rFonts w:ascii="Trebuchet MS" w:hAnsi="Trebuchet MS" w:cs="Helvetica"/>
          <w:sz w:val="20"/>
          <w:szCs w:val="20"/>
        </w:rPr>
        <w:t>, located in Denver at E 6</w:t>
      </w:r>
      <w:r w:rsidRPr="003A6E96">
        <w:rPr>
          <w:rFonts w:ascii="Trebuchet MS" w:hAnsi="Trebuchet MS" w:cs="Helvetica"/>
          <w:sz w:val="20"/>
          <w:szCs w:val="20"/>
          <w:vertAlign w:val="superscript"/>
        </w:rPr>
        <w:t>th</w:t>
      </w:r>
      <w:r>
        <w:rPr>
          <w:rFonts w:ascii="Trebuchet MS" w:hAnsi="Trebuchet MS" w:cs="Helvetica"/>
          <w:sz w:val="20"/>
          <w:szCs w:val="20"/>
        </w:rPr>
        <w:t xml:space="preserve"> Ave &amp; N Marion St</w:t>
      </w:r>
    </w:p>
    <w:p w14:paraId="72EF2BC6" w14:textId="77777777" w:rsidR="00F3172C" w:rsidRPr="00D32911" w:rsidRDefault="00F3172C" w:rsidP="00F3172C">
      <w:pPr>
        <w:pStyle w:val="NormalWeb"/>
        <w:shd w:val="clear" w:color="auto" w:fill="FFFFFF"/>
        <w:spacing w:before="0" w:beforeAutospacing="0" w:after="0" w:afterAutospacing="0"/>
        <w:rPr>
          <w:rFonts w:ascii="Trebuchet MS" w:hAnsi="Trebuchet MS" w:cs="Helvetica"/>
          <w:sz w:val="20"/>
          <w:szCs w:val="20"/>
        </w:rPr>
      </w:pPr>
    </w:p>
    <w:p w14:paraId="5C6F467C" w14:textId="0342F8FD" w:rsidR="00F3172C" w:rsidRPr="00D32911" w:rsidRDefault="00F3172C" w:rsidP="00F3172C">
      <w:pPr>
        <w:pStyle w:val="NormalWeb"/>
        <w:shd w:val="clear" w:color="auto" w:fill="FFFFFF"/>
        <w:spacing w:before="0" w:beforeAutospacing="0" w:after="0" w:afterAutospacing="0"/>
        <w:rPr>
          <w:rFonts w:ascii="Trebuchet MS" w:hAnsi="Trebuchet MS" w:cs="Helvetica"/>
          <w:sz w:val="20"/>
          <w:szCs w:val="20"/>
        </w:rPr>
      </w:pPr>
      <w:r w:rsidRPr="00D32911">
        <w:rPr>
          <w:rFonts w:ascii="Trebuchet MS" w:hAnsi="Trebuchet MS" w:cs="Helvetica"/>
          <w:sz w:val="20"/>
          <w:szCs w:val="20"/>
        </w:rPr>
        <w:lastRenderedPageBreak/>
        <w:t xml:space="preserve">Both Canvas and Alex Seidel share a passion for giving back to their communities while building long lasting relationships. Alex is consistently looking for ways to support his community who has supported him so well throughout his career. As a champion for food advocacy and mindfulness when it comes to eating habits and waste, becoming a chef and a business owner has allowed him to control the ingredients and the sourcing of his fare. </w:t>
      </w:r>
      <w:r w:rsidR="001F048B">
        <w:rPr>
          <w:rFonts w:ascii="Trebuchet MS" w:hAnsi="Trebuchet MS" w:cs="Helvetica"/>
          <w:sz w:val="20"/>
          <w:szCs w:val="20"/>
        </w:rPr>
        <w:t xml:space="preserve">Alex recently </w:t>
      </w:r>
      <w:r w:rsidR="001A630A">
        <w:rPr>
          <w:rFonts w:ascii="Trebuchet MS" w:hAnsi="Trebuchet MS" w:cs="Helvetica"/>
          <w:sz w:val="20"/>
          <w:szCs w:val="20"/>
        </w:rPr>
        <w:t>joined President &amp; CEO Todd Marksberry in</w:t>
      </w:r>
      <w:r w:rsidRPr="00D32911">
        <w:rPr>
          <w:rFonts w:ascii="Trebuchet MS" w:hAnsi="Trebuchet MS" w:cs="Helvetica"/>
          <w:sz w:val="20"/>
          <w:szCs w:val="20"/>
        </w:rPr>
        <w:t xml:space="preserve"> Canvas’ podcast, </w:t>
      </w:r>
      <w:hyperlink r:id="rId11" w:history="1">
        <w:r w:rsidRPr="00D32911">
          <w:rPr>
            <w:rStyle w:val="Hyperlink"/>
            <w:rFonts w:ascii="Trebuchet MS" w:hAnsi="Trebuchet MS" w:cs="Helvetica"/>
            <w:sz w:val="20"/>
            <w:szCs w:val="20"/>
          </w:rPr>
          <w:t>‘In The Room w</w:t>
        </w:r>
        <w:r w:rsidR="00AF3FDF">
          <w:rPr>
            <w:rStyle w:val="Hyperlink"/>
            <w:rFonts w:ascii="Trebuchet MS" w:hAnsi="Trebuchet MS" w:cs="Helvetica"/>
            <w:sz w:val="20"/>
            <w:szCs w:val="20"/>
          </w:rPr>
          <w:t xml:space="preserve">/ </w:t>
        </w:r>
        <w:r w:rsidRPr="00D32911">
          <w:rPr>
            <w:rStyle w:val="Hyperlink"/>
            <w:rFonts w:ascii="Trebuchet MS" w:hAnsi="Trebuchet MS" w:cs="Helvetica"/>
            <w:sz w:val="20"/>
            <w:szCs w:val="20"/>
          </w:rPr>
          <w:t>Todd Marksberry’</w:t>
        </w:r>
      </w:hyperlink>
      <w:r w:rsidRPr="00D32911">
        <w:rPr>
          <w:rFonts w:ascii="Trebuchet MS" w:hAnsi="Trebuchet MS" w:cs="Helvetica"/>
          <w:sz w:val="20"/>
          <w:szCs w:val="20"/>
        </w:rPr>
        <w:t xml:space="preserve">, and </w:t>
      </w:r>
      <w:r w:rsidR="001A630A">
        <w:rPr>
          <w:rFonts w:ascii="Trebuchet MS" w:hAnsi="Trebuchet MS" w:cs="Helvetica"/>
          <w:sz w:val="20"/>
          <w:szCs w:val="20"/>
        </w:rPr>
        <w:t xml:space="preserve">explored </w:t>
      </w:r>
      <w:r w:rsidRPr="00D32911">
        <w:rPr>
          <w:rFonts w:ascii="Trebuchet MS" w:hAnsi="Trebuchet MS" w:cs="Helvetica"/>
          <w:sz w:val="20"/>
          <w:szCs w:val="20"/>
        </w:rPr>
        <w:t xml:space="preserve">his life-long journey with food and </w:t>
      </w:r>
      <w:r w:rsidR="0047300C">
        <w:rPr>
          <w:rFonts w:ascii="Trebuchet MS" w:hAnsi="Trebuchet MS" w:cs="Helvetica"/>
          <w:sz w:val="20"/>
          <w:szCs w:val="20"/>
        </w:rPr>
        <w:t xml:space="preserve">his </w:t>
      </w:r>
      <w:r w:rsidRPr="00D32911">
        <w:rPr>
          <w:rFonts w:ascii="Trebuchet MS" w:hAnsi="Trebuchet MS" w:cs="Helvetica"/>
          <w:sz w:val="20"/>
          <w:szCs w:val="20"/>
        </w:rPr>
        <w:t>commitment to giving back. “It’s not just about the plate of food, it’s also about the community,” shared Alex Seidel.</w:t>
      </w:r>
    </w:p>
    <w:p w14:paraId="33EFF11E" w14:textId="77777777" w:rsidR="00F3172C" w:rsidRPr="00D32911" w:rsidRDefault="00F3172C" w:rsidP="00F3172C">
      <w:pPr>
        <w:pStyle w:val="NormalWeb"/>
        <w:shd w:val="clear" w:color="auto" w:fill="FFFFFF"/>
        <w:spacing w:before="0" w:beforeAutospacing="0" w:after="0" w:afterAutospacing="0"/>
        <w:rPr>
          <w:rFonts w:ascii="Trebuchet MS" w:hAnsi="Trebuchet MS" w:cs="Helvetica"/>
          <w:sz w:val="20"/>
          <w:szCs w:val="20"/>
        </w:rPr>
      </w:pPr>
    </w:p>
    <w:p w14:paraId="1701DF39" w14:textId="2354E01A" w:rsidR="00F3172C" w:rsidRDefault="004F41C6" w:rsidP="00F3172C">
      <w:pPr>
        <w:pStyle w:val="NormalWeb"/>
        <w:shd w:val="clear" w:color="auto" w:fill="FFFFFF"/>
        <w:spacing w:before="0" w:beforeAutospacing="0" w:after="0" w:afterAutospacing="0"/>
        <w:rPr>
          <w:rFonts w:ascii="Trebuchet MS" w:hAnsi="Trebuchet MS"/>
          <w:sz w:val="20"/>
          <w:szCs w:val="20"/>
          <w:shd w:val="clear" w:color="auto" w:fill="FFFFFF"/>
        </w:rPr>
      </w:pPr>
      <w:r>
        <w:rPr>
          <w:rFonts w:ascii="Trebuchet MS" w:hAnsi="Trebuchet MS" w:cs="Helvetica"/>
          <w:sz w:val="20"/>
          <w:szCs w:val="20"/>
        </w:rPr>
        <w:t>W</w:t>
      </w:r>
      <w:r w:rsidR="00F3172C" w:rsidRPr="00D32911">
        <w:rPr>
          <w:rFonts w:ascii="Trebuchet MS" w:hAnsi="Trebuchet MS" w:cs="Helvetica"/>
          <w:sz w:val="20"/>
          <w:szCs w:val="20"/>
        </w:rPr>
        <w:t xml:space="preserve">hile the world </w:t>
      </w:r>
      <w:r w:rsidR="0047300C">
        <w:rPr>
          <w:rFonts w:ascii="Trebuchet MS" w:hAnsi="Trebuchet MS" w:cs="Helvetica"/>
          <w:sz w:val="20"/>
          <w:szCs w:val="20"/>
        </w:rPr>
        <w:t xml:space="preserve">looks forward to a time beyond the </w:t>
      </w:r>
      <w:r w:rsidR="00254487">
        <w:rPr>
          <w:rFonts w:ascii="Trebuchet MS" w:hAnsi="Trebuchet MS" w:cs="Helvetica"/>
          <w:sz w:val="20"/>
          <w:szCs w:val="20"/>
        </w:rPr>
        <w:t>pandemic</w:t>
      </w:r>
      <w:r w:rsidR="00F3172C" w:rsidRPr="00D32911">
        <w:rPr>
          <w:rFonts w:ascii="Trebuchet MS" w:hAnsi="Trebuchet MS" w:cs="Helvetica"/>
          <w:sz w:val="20"/>
          <w:szCs w:val="20"/>
        </w:rPr>
        <w:t xml:space="preserve">, </w:t>
      </w:r>
      <w:r w:rsidR="00F3172C" w:rsidRPr="00D32911">
        <w:rPr>
          <w:rFonts w:ascii="Trebuchet MS" w:hAnsi="Trebuchet MS"/>
          <w:sz w:val="20"/>
          <w:szCs w:val="20"/>
          <w:shd w:val="clear" w:color="auto" w:fill="FFFFFF"/>
        </w:rPr>
        <w:t xml:space="preserve">Canvas will continue to lead with </w:t>
      </w:r>
      <w:r>
        <w:rPr>
          <w:rFonts w:ascii="Trebuchet MS" w:hAnsi="Trebuchet MS"/>
          <w:sz w:val="20"/>
          <w:szCs w:val="20"/>
          <w:shd w:val="clear" w:color="auto" w:fill="FFFFFF"/>
        </w:rPr>
        <w:t>its</w:t>
      </w:r>
      <w:r w:rsidR="00F3172C" w:rsidRPr="00D32911">
        <w:rPr>
          <w:rFonts w:ascii="Trebuchet MS" w:hAnsi="Trebuchet MS"/>
          <w:sz w:val="20"/>
          <w:szCs w:val="20"/>
          <w:shd w:val="clear" w:color="auto" w:fill="FFFFFF"/>
        </w:rPr>
        <w:t xml:space="preserve"> heart and seek other ways they can help </w:t>
      </w:r>
      <w:r>
        <w:rPr>
          <w:rFonts w:ascii="Trebuchet MS" w:hAnsi="Trebuchet MS"/>
          <w:sz w:val="20"/>
          <w:szCs w:val="20"/>
          <w:shd w:val="clear" w:color="auto" w:fill="FFFFFF"/>
        </w:rPr>
        <w:t>its</w:t>
      </w:r>
      <w:r w:rsidR="00F3172C" w:rsidRPr="00D32911">
        <w:rPr>
          <w:rFonts w:ascii="Trebuchet MS" w:hAnsi="Trebuchet MS"/>
          <w:sz w:val="20"/>
          <w:szCs w:val="20"/>
          <w:shd w:val="clear" w:color="auto" w:fill="FFFFFF"/>
        </w:rPr>
        <w:t xml:space="preserve"> communitie</w:t>
      </w:r>
      <w:r w:rsidR="00C173B5" w:rsidRPr="00D32911">
        <w:rPr>
          <w:rFonts w:ascii="Trebuchet MS" w:hAnsi="Trebuchet MS"/>
          <w:sz w:val="20"/>
          <w:szCs w:val="20"/>
          <w:shd w:val="clear" w:color="auto" w:fill="FFFFFF"/>
        </w:rPr>
        <w:t>s</w:t>
      </w:r>
      <w:r w:rsidR="00F3172C" w:rsidRPr="00D32911">
        <w:rPr>
          <w:rFonts w:ascii="Trebuchet MS" w:hAnsi="Trebuchet MS"/>
          <w:sz w:val="20"/>
          <w:szCs w:val="20"/>
          <w:shd w:val="clear" w:color="auto" w:fill="FFFFFF"/>
        </w:rPr>
        <w:t>. “We’re in a</w:t>
      </w:r>
      <w:r w:rsidR="00C173B5" w:rsidRPr="00D32911">
        <w:rPr>
          <w:rFonts w:ascii="Trebuchet MS" w:hAnsi="Trebuchet MS"/>
          <w:sz w:val="20"/>
          <w:szCs w:val="20"/>
          <w:shd w:val="clear" w:color="auto" w:fill="FFFFFF"/>
        </w:rPr>
        <w:t xml:space="preserve"> </w:t>
      </w:r>
      <w:r w:rsidR="00F3172C" w:rsidRPr="00D32911">
        <w:rPr>
          <w:rFonts w:ascii="Trebuchet MS" w:hAnsi="Trebuchet MS"/>
          <w:sz w:val="20"/>
          <w:szCs w:val="20"/>
          <w:shd w:val="clear" w:color="auto" w:fill="FFFFFF"/>
        </w:rPr>
        <w:t>time that has created so many challenges, leading us to create new</w:t>
      </w:r>
      <w:r>
        <w:rPr>
          <w:rFonts w:ascii="Trebuchet MS" w:hAnsi="Trebuchet MS"/>
          <w:sz w:val="20"/>
          <w:szCs w:val="20"/>
          <w:shd w:val="clear" w:color="auto" w:fill="FFFFFF"/>
        </w:rPr>
        <w:t>, unique</w:t>
      </w:r>
      <w:r w:rsidR="00F3172C" w:rsidRPr="00D32911">
        <w:rPr>
          <w:rFonts w:ascii="Trebuchet MS" w:hAnsi="Trebuchet MS"/>
          <w:sz w:val="20"/>
          <w:szCs w:val="20"/>
          <w:shd w:val="clear" w:color="auto" w:fill="FFFFFF"/>
        </w:rPr>
        <w:t xml:space="preserve"> ways to help our members and our Colorado community</w:t>
      </w:r>
      <w:r>
        <w:rPr>
          <w:rFonts w:ascii="Trebuchet MS" w:hAnsi="Trebuchet MS"/>
          <w:sz w:val="20"/>
          <w:szCs w:val="20"/>
          <w:shd w:val="clear" w:color="auto" w:fill="FFFFFF"/>
        </w:rPr>
        <w:t xml:space="preserve"> afford life</w:t>
      </w:r>
      <w:r w:rsidR="00F3172C" w:rsidRPr="00D32911">
        <w:rPr>
          <w:rFonts w:ascii="Trebuchet MS" w:hAnsi="Trebuchet MS"/>
          <w:sz w:val="20"/>
          <w:szCs w:val="20"/>
          <w:shd w:val="clear" w:color="auto" w:fill="FFFFFF"/>
        </w:rPr>
        <w:t xml:space="preserve">,” shared </w:t>
      </w:r>
      <w:r>
        <w:rPr>
          <w:rFonts w:ascii="Trebuchet MS" w:hAnsi="Trebuchet MS"/>
          <w:sz w:val="20"/>
          <w:szCs w:val="20"/>
          <w:shd w:val="clear" w:color="auto" w:fill="FFFFFF"/>
        </w:rPr>
        <w:t xml:space="preserve">Canvas President &amp; CEO, Todd </w:t>
      </w:r>
      <w:r w:rsidR="00F3172C" w:rsidRPr="00D32911">
        <w:rPr>
          <w:rFonts w:ascii="Trebuchet MS" w:hAnsi="Trebuchet MS"/>
          <w:sz w:val="20"/>
          <w:szCs w:val="20"/>
          <w:shd w:val="clear" w:color="auto" w:fill="FFFFFF"/>
        </w:rPr>
        <w:t>Marksberry. “Local businesses like Alex’s restaurants are what make our communities great, so we want to pay it forward. Afterall, we are all m</w:t>
      </w:r>
      <w:r>
        <w:rPr>
          <w:rFonts w:ascii="Trebuchet MS" w:hAnsi="Trebuchet MS"/>
          <w:sz w:val="20"/>
          <w:szCs w:val="20"/>
          <w:shd w:val="clear" w:color="auto" w:fill="FFFFFF"/>
        </w:rPr>
        <w:t>ore</w:t>
      </w:r>
      <w:r w:rsidR="00F3172C" w:rsidRPr="00D32911">
        <w:rPr>
          <w:rFonts w:ascii="Trebuchet MS" w:hAnsi="Trebuchet MS"/>
          <w:sz w:val="20"/>
          <w:szCs w:val="20"/>
          <w:shd w:val="clear" w:color="auto" w:fill="FFFFFF"/>
        </w:rPr>
        <w:t xml:space="preserve"> </w:t>
      </w:r>
      <w:r>
        <w:rPr>
          <w:rFonts w:ascii="Trebuchet MS" w:hAnsi="Trebuchet MS"/>
          <w:sz w:val="20"/>
          <w:szCs w:val="20"/>
          <w:shd w:val="clear" w:color="auto" w:fill="FFFFFF"/>
        </w:rPr>
        <w:t>impactful</w:t>
      </w:r>
      <w:r w:rsidRPr="00D32911">
        <w:rPr>
          <w:rFonts w:ascii="Trebuchet MS" w:hAnsi="Trebuchet MS"/>
          <w:sz w:val="20"/>
          <w:szCs w:val="20"/>
          <w:shd w:val="clear" w:color="auto" w:fill="FFFFFF"/>
        </w:rPr>
        <w:t xml:space="preserve"> </w:t>
      </w:r>
      <w:r w:rsidR="00F3172C" w:rsidRPr="00D32911">
        <w:rPr>
          <w:rFonts w:ascii="Trebuchet MS" w:hAnsi="Trebuchet MS"/>
          <w:sz w:val="20"/>
          <w:szCs w:val="20"/>
          <w:shd w:val="clear" w:color="auto" w:fill="FFFFFF"/>
        </w:rPr>
        <w:t xml:space="preserve">when our communities are healthy, </w:t>
      </w:r>
      <w:r w:rsidR="001F173C">
        <w:rPr>
          <w:rFonts w:ascii="Trebuchet MS" w:hAnsi="Trebuchet MS"/>
          <w:sz w:val="20"/>
          <w:szCs w:val="20"/>
          <w:shd w:val="clear" w:color="auto" w:fill="FFFFFF"/>
        </w:rPr>
        <w:t>engaged</w:t>
      </w:r>
      <w:r w:rsidR="00254487">
        <w:rPr>
          <w:rFonts w:ascii="Trebuchet MS" w:hAnsi="Trebuchet MS"/>
          <w:sz w:val="20"/>
          <w:szCs w:val="20"/>
          <w:shd w:val="clear" w:color="auto" w:fill="FFFFFF"/>
        </w:rPr>
        <w:t>,</w:t>
      </w:r>
      <w:r w:rsidR="00F3172C" w:rsidRPr="00D32911">
        <w:rPr>
          <w:rFonts w:ascii="Trebuchet MS" w:hAnsi="Trebuchet MS"/>
          <w:sz w:val="20"/>
          <w:szCs w:val="20"/>
          <w:shd w:val="clear" w:color="auto" w:fill="FFFFFF"/>
        </w:rPr>
        <w:t xml:space="preserve"> and thriving.”</w:t>
      </w:r>
    </w:p>
    <w:p w14:paraId="6B4F9608" w14:textId="77777777" w:rsidR="004F41C6" w:rsidRPr="00D32911" w:rsidRDefault="004F41C6" w:rsidP="00F3172C">
      <w:pPr>
        <w:pStyle w:val="NormalWeb"/>
        <w:shd w:val="clear" w:color="auto" w:fill="FFFFFF"/>
        <w:spacing w:before="0" w:beforeAutospacing="0" w:after="0" w:afterAutospacing="0"/>
        <w:rPr>
          <w:rFonts w:ascii="Trebuchet MS" w:hAnsi="Trebuchet MS" w:cs="Helvetica"/>
          <w:sz w:val="20"/>
          <w:szCs w:val="20"/>
        </w:rPr>
      </w:pPr>
    </w:p>
    <w:p w14:paraId="3DDD4095" w14:textId="77777777" w:rsidR="00F3172C" w:rsidRPr="00225D01" w:rsidRDefault="00F3172C" w:rsidP="00F3172C">
      <w:pPr>
        <w:shd w:val="clear" w:color="auto" w:fill="FFFFFF"/>
        <w:spacing w:after="240"/>
        <w:rPr>
          <w:rFonts w:ascii="Trebuchet MS" w:hAnsi="Trebuchet MS" w:cs="Calibri"/>
        </w:rPr>
      </w:pPr>
      <w:r w:rsidRPr="00D32911">
        <w:rPr>
          <w:rFonts w:ascii="Trebuchet MS" w:hAnsi="Trebuchet MS" w:cs="Calibri"/>
          <w:sz w:val="20"/>
          <w:szCs w:val="20"/>
        </w:rPr>
        <w:t>- - - - - - - - - - - - - - - - - - - - - - - - - - - -</w:t>
      </w:r>
    </w:p>
    <w:p w14:paraId="6C037AC7" w14:textId="707D285E" w:rsidR="00F3172C" w:rsidRPr="00D32911" w:rsidRDefault="00F3172C" w:rsidP="00F3172C">
      <w:pPr>
        <w:shd w:val="clear" w:color="auto" w:fill="FFFFFF"/>
        <w:spacing w:after="240"/>
        <w:rPr>
          <w:rFonts w:ascii="Trebuchet MS" w:hAnsi="Trebuchet MS" w:cs="Calibri"/>
          <w:sz w:val="20"/>
          <w:szCs w:val="20"/>
        </w:rPr>
      </w:pPr>
      <w:r w:rsidRPr="00D32911">
        <w:rPr>
          <w:rStyle w:val="Strong"/>
          <w:rFonts w:ascii="Trebuchet MS" w:hAnsi="Trebuchet MS" w:cs="Calibri"/>
          <w:sz w:val="20"/>
          <w:szCs w:val="20"/>
        </w:rPr>
        <w:t>About Canvas Credit Union </w:t>
      </w:r>
      <w:hyperlink r:id="rId12" w:tgtFrame="_blank" w:history="1">
        <w:r w:rsidRPr="00D32911">
          <w:rPr>
            <w:rStyle w:val="Hyperlink"/>
            <w:rFonts w:ascii="Trebuchet MS" w:hAnsi="Trebuchet MS" w:cs="Calibri"/>
            <w:b/>
            <w:bCs/>
            <w:color w:val="auto"/>
            <w:sz w:val="20"/>
            <w:szCs w:val="20"/>
          </w:rPr>
          <w:t>(canvas.org)</w:t>
        </w:r>
      </w:hyperlink>
      <w:r w:rsidRPr="00D32911">
        <w:rPr>
          <w:rFonts w:ascii="Trebuchet MS" w:hAnsi="Trebuchet MS" w:cs="Calibri"/>
          <w:sz w:val="20"/>
          <w:szCs w:val="20"/>
        </w:rPr>
        <w:br/>
        <w:t xml:space="preserve">Canvas Credit Union is a safe and insured financial institution with over $3 billion in assets and </w:t>
      </w:r>
      <w:r w:rsidR="00BF771D">
        <w:rPr>
          <w:rFonts w:ascii="Trebuchet MS" w:hAnsi="Trebuchet MS" w:cs="Calibri"/>
          <w:sz w:val="20"/>
          <w:szCs w:val="20"/>
        </w:rPr>
        <w:t>about</w:t>
      </w:r>
      <w:r w:rsidR="00BF771D" w:rsidRPr="00D32911">
        <w:rPr>
          <w:rFonts w:ascii="Trebuchet MS" w:hAnsi="Trebuchet MS" w:cs="Calibri"/>
          <w:sz w:val="20"/>
          <w:szCs w:val="20"/>
        </w:rPr>
        <w:t xml:space="preserve"> </w:t>
      </w:r>
      <w:r w:rsidRPr="00D32911">
        <w:rPr>
          <w:rFonts w:ascii="Trebuchet MS" w:hAnsi="Trebuchet MS" w:cs="Calibri"/>
          <w:sz w:val="20"/>
          <w:szCs w:val="20"/>
        </w:rPr>
        <w:t>260,000 members. Canvas provides a full array of financial products and services, including savings, checking, loans, mortgages, and online and mobile options. Serving Colorado communities for more than 82 years, Canvas currently has 29 branches.</w:t>
      </w:r>
    </w:p>
    <w:p w14:paraId="5C8A1EA6" w14:textId="7CA21D05" w:rsidR="00F3172C" w:rsidRPr="00D32911" w:rsidRDefault="00F3172C" w:rsidP="00F3172C">
      <w:pPr>
        <w:spacing w:after="0"/>
        <w:rPr>
          <w:rFonts w:ascii="Trebuchet MS" w:hAnsi="Trebuchet MS"/>
          <w:b/>
          <w:bCs/>
          <w:sz w:val="20"/>
          <w:szCs w:val="20"/>
        </w:rPr>
      </w:pPr>
      <w:r w:rsidRPr="00D32911">
        <w:rPr>
          <w:rFonts w:ascii="Trebuchet MS" w:hAnsi="Trebuchet MS"/>
          <w:b/>
          <w:bCs/>
          <w:sz w:val="20"/>
          <w:szCs w:val="20"/>
        </w:rPr>
        <w:t>About Alex Seidel, Chef &amp; Owner (</w:t>
      </w:r>
      <w:hyperlink r:id="rId13" w:history="1">
        <w:r w:rsidRPr="00D32911">
          <w:rPr>
            <w:rStyle w:val="Hyperlink"/>
            <w:rFonts w:ascii="Trebuchet MS" w:hAnsi="Trebuchet MS"/>
            <w:b/>
            <w:bCs/>
            <w:sz w:val="20"/>
            <w:szCs w:val="20"/>
          </w:rPr>
          <w:t>mercantiledenver.com/our-story</w:t>
        </w:r>
      </w:hyperlink>
      <w:r w:rsidRPr="00D32911">
        <w:rPr>
          <w:rFonts w:ascii="Trebuchet MS" w:hAnsi="Trebuchet MS"/>
          <w:b/>
          <w:bCs/>
          <w:sz w:val="20"/>
          <w:szCs w:val="20"/>
        </w:rPr>
        <w:t>)</w:t>
      </w:r>
    </w:p>
    <w:p w14:paraId="39C6B7F9" w14:textId="77777777" w:rsidR="00F3172C" w:rsidRPr="00D32911" w:rsidRDefault="00F3172C" w:rsidP="00F3172C">
      <w:pPr>
        <w:spacing w:after="0"/>
        <w:rPr>
          <w:rFonts w:ascii="Trebuchet MS" w:hAnsi="Trebuchet MS"/>
          <w:b/>
          <w:bCs/>
          <w:sz w:val="20"/>
          <w:szCs w:val="20"/>
        </w:rPr>
      </w:pPr>
      <w:r w:rsidRPr="00D32911">
        <w:rPr>
          <w:rFonts w:ascii="Trebuchet MS" w:hAnsi="Trebuchet MS" w:cs="Helvetica"/>
          <w:sz w:val="20"/>
          <w:szCs w:val="20"/>
        </w:rPr>
        <w:t xml:space="preserve">Alex Seidel is chef-owner of Fruition Restaurant, Mercantile dining &amp; provision, </w:t>
      </w:r>
      <w:proofErr w:type="spellStart"/>
      <w:r w:rsidRPr="00D32911">
        <w:rPr>
          <w:rFonts w:ascii="Trebuchet MS" w:hAnsi="Trebuchet MS" w:cs="Helvetica"/>
          <w:sz w:val="20"/>
          <w:szCs w:val="20"/>
        </w:rPr>
        <w:t>Füdmill</w:t>
      </w:r>
      <w:proofErr w:type="spellEnd"/>
      <w:r w:rsidRPr="00D32911">
        <w:rPr>
          <w:rFonts w:ascii="Trebuchet MS" w:hAnsi="Trebuchet MS" w:cs="Helvetica"/>
          <w:sz w:val="20"/>
          <w:szCs w:val="20"/>
        </w:rPr>
        <w:t xml:space="preserve"> and Chook. Alex, Fruition and Mercantile have been fortunate to find themselves featured as Chef of the Year and Best Restaurant rankings in numerous local and national publications. Seidel himself has been the recipient of many accolades, including Food &amp; Wine magazine’s Best New Chef in 2010, Chef of the Year titles from local media including Denver Magazine and 5280. Seidel was awarded the 2018 James Beard Foundation Best Chef: South West. Seidel participates in numerous off-site events for both charitable and fine dining experiences. </w:t>
      </w:r>
    </w:p>
    <w:p w14:paraId="178C93FE" w14:textId="77777777" w:rsidR="00F3172C" w:rsidRPr="00D32911" w:rsidRDefault="00F3172C" w:rsidP="00F3172C">
      <w:pPr>
        <w:spacing w:after="0"/>
        <w:rPr>
          <w:rFonts w:ascii="Trebuchet MS" w:hAnsi="Trebuchet MS"/>
          <w:b/>
          <w:bCs/>
          <w:sz w:val="20"/>
          <w:szCs w:val="20"/>
        </w:rPr>
      </w:pPr>
    </w:p>
    <w:p w14:paraId="07162429" w14:textId="77777777" w:rsidR="00F3172C" w:rsidRPr="00225D01" w:rsidRDefault="00F3172C" w:rsidP="00F3172C">
      <w:pPr>
        <w:pStyle w:val="NormalWeb"/>
        <w:shd w:val="clear" w:color="auto" w:fill="FFFFFF"/>
        <w:spacing w:before="0" w:beforeAutospacing="0" w:after="255" w:afterAutospacing="0"/>
        <w:rPr>
          <w:rFonts w:ascii="Trebuchet MS" w:hAnsi="Trebuchet MS" w:cs="Arial"/>
          <w:sz w:val="20"/>
          <w:szCs w:val="20"/>
        </w:rPr>
      </w:pPr>
      <w:r w:rsidRPr="00D32911">
        <w:rPr>
          <w:rStyle w:val="Strong"/>
          <w:rFonts w:ascii="Trebuchet MS" w:hAnsi="Trebuchet MS" w:cs="Arial"/>
          <w:sz w:val="20"/>
          <w:szCs w:val="20"/>
        </w:rPr>
        <w:t>Contact Information</w:t>
      </w:r>
      <w:r w:rsidRPr="00225D01">
        <w:rPr>
          <w:rFonts w:ascii="Trebuchet MS" w:hAnsi="Trebuchet MS" w:cs="Arial"/>
          <w:sz w:val="20"/>
          <w:szCs w:val="20"/>
        </w:rPr>
        <w:br/>
      </w:r>
      <w:r w:rsidRPr="00D32911">
        <w:rPr>
          <w:rFonts w:ascii="Trebuchet MS" w:hAnsi="Trebuchet MS" w:cs="Arial"/>
          <w:sz w:val="20"/>
          <w:szCs w:val="20"/>
        </w:rPr>
        <w:t>Tansley Stearns</w:t>
      </w:r>
      <w:r w:rsidRPr="00225D01">
        <w:rPr>
          <w:rFonts w:ascii="Trebuchet MS" w:hAnsi="Trebuchet MS" w:cs="Arial"/>
          <w:sz w:val="20"/>
          <w:szCs w:val="20"/>
        </w:rPr>
        <w:br/>
      </w:r>
      <w:r w:rsidRPr="00D32911">
        <w:rPr>
          <w:rFonts w:ascii="Trebuchet MS" w:hAnsi="Trebuchet MS" w:cs="Arial"/>
          <w:sz w:val="20"/>
          <w:szCs w:val="20"/>
        </w:rPr>
        <w:t>Chief People &amp; Strategy Officer</w:t>
      </w:r>
      <w:r w:rsidRPr="00225D01">
        <w:rPr>
          <w:rFonts w:ascii="Trebuchet MS" w:hAnsi="Trebuchet MS" w:cs="Arial"/>
          <w:sz w:val="20"/>
          <w:szCs w:val="20"/>
        </w:rPr>
        <w:br/>
      </w:r>
      <w:r w:rsidRPr="00D32911">
        <w:rPr>
          <w:rFonts w:ascii="Trebuchet MS" w:hAnsi="Trebuchet MS" w:cs="Arial"/>
          <w:sz w:val="20"/>
          <w:szCs w:val="20"/>
        </w:rPr>
        <w:t>Canvas Credit Union</w:t>
      </w:r>
      <w:r w:rsidRPr="00225D01">
        <w:rPr>
          <w:rFonts w:ascii="Trebuchet MS" w:hAnsi="Trebuchet MS" w:cs="Arial"/>
          <w:sz w:val="20"/>
          <w:szCs w:val="20"/>
        </w:rPr>
        <w:br/>
      </w:r>
      <w:hyperlink r:id="rId14" w:tgtFrame="_blank" w:history="1">
        <w:r w:rsidRPr="00D32911">
          <w:rPr>
            <w:rStyle w:val="Hyperlink"/>
            <w:rFonts w:ascii="Trebuchet MS" w:hAnsi="Trebuchet MS" w:cs="Arial"/>
            <w:color w:val="auto"/>
            <w:sz w:val="20"/>
            <w:szCs w:val="20"/>
          </w:rPr>
          <w:t>tansleys@canvas.org</w:t>
        </w:r>
      </w:hyperlink>
    </w:p>
    <w:p w14:paraId="7775E4CD" w14:textId="77777777" w:rsidR="00F3172C" w:rsidRPr="00225D01" w:rsidRDefault="00F3172C" w:rsidP="00F3172C">
      <w:pPr>
        <w:pStyle w:val="NormalWeb"/>
        <w:shd w:val="clear" w:color="auto" w:fill="FFFFFF"/>
        <w:spacing w:before="0" w:beforeAutospacing="0" w:after="255" w:afterAutospacing="0"/>
        <w:rPr>
          <w:rFonts w:ascii="Trebuchet MS" w:hAnsi="Trebuchet MS" w:cs="Arial"/>
          <w:sz w:val="20"/>
          <w:szCs w:val="20"/>
        </w:rPr>
      </w:pPr>
      <w:r w:rsidRPr="00D32911">
        <w:rPr>
          <w:rFonts w:ascii="Trebuchet MS" w:hAnsi="Trebuchet MS" w:cs="Arial"/>
          <w:sz w:val="20"/>
          <w:szCs w:val="20"/>
        </w:rPr>
        <w:t>Canvas Credit Union</w:t>
      </w:r>
      <w:r w:rsidRPr="00225D01">
        <w:rPr>
          <w:rFonts w:ascii="Trebuchet MS" w:hAnsi="Trebuchet MS" w:cs="Arial"/>
          <w:sz w:val="20"/>
          <w:szCs w:val="20"/>
        </w:rPr>
        <w:br/>
      </w:r>
      <w:r w:rsidRPr="00D32911">
        <w:rPr>
          <w:rFonts w:ascii="Trebuchet MS" w:hAnsi="Trebuchet MS" w:cs="Arial"/>
          <w:sz w:val="20"/>
          <w:szCs w:val="20"/>
        </w:rPr>
        <w:t>9990 Park Meadows Drive</w:t>
      </w:r>
      <w:r w:rsidRPr="00225D01">
        <w:rPr>
          <w:rFonts w:ascii="Trebuchet MS" w:hAnsi="Trebuchet MS" w:cs="Arial"/>
          <w:sz w:val="20"/>
          <w:szCs w:val="20"/>
        </w:rPr>
        <w:br/>
      </w:r>
      <w:r w:rsidRPr="00D32911">
        <w:rPr>
          <w:rFonts w:ascii="Trebuchet MS" w:hAnsi="Trebuchet MS" w:cs="Arial"/>
          <w:sz w:val="20"/>
          <w:szCs w:val="20"/>
        </w:rPr>
        <w:t>Lone Tree, CO 80124</w:t>
      </w:r>
      <w:r w:rsidRPr="00225D01">
        <w:rPr>
          <w:rFonts w:ascii="Trebuchet MS" w:hAnsi="Trebuchet MS" w:cs="Arial"/>
          <w:sz w:val="20"/>
          <w:szCs w:val="20"/>
        </w:rPr>
        <w:br/>
      </w:r>
      <w:r w:rsidRPr="00D32911">
        <w:rPr>
          <w:rFonts w:ascii="Trebuchet MS" w:hAnsi="Trebuchet MS" w:cs="Arial"/>
          <w:sz w:val="20"/>
          <w:szCs w:val="20"/>
        </w:rPr>
        <w:t>United States of America</w:t>
      </w:r>
    </w:p>
    <w:p w14:paraId="4890F929" w14:textId="77777777" w:rsidR="00F3172C" w:rsidRDefault="00F3172C"/>
    <w:sectPr w:rsidR="00F3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C08CA"/>
    <w:multiLevelType w:val="hybridMultilevel"/>
    <w:tmpl w:val="F9F8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2C"/>
    <w:rsid w:val="001A630A"/>
    <w:rsid w:val="001C68B1"/>
    <w:rsid w:val="001F048B"/>
    <w:rsid w:val="001F173C"/>
    <w:rsid w:val="001F24D0"/>
    <w:rsid w:val="00225D01"/>
    <w:rsid w:val="00254487"/>
    <w:rsid w:val="00392C47"/>
    <w:rsid w:val="003A6E96"/>
    <w:rsid w:val="00403C6D"/>
    <w:rsid w:val="0047300C"/>
    <w:rsid w:val="004C2AF7"/>
    <w:rsid w:val="004F41C6"/>
    <w:rsid w:val="00534194"/>
    <w:rsid w:val="0055291C"/>
    <w:rsid w:val="006A7934"/>
    <w:rsid w:val="007A55CF"/>
    <w:rsid w:val="008A3FE4"/>
    <w:rsid w:val="008E604A"/>
    <w:rsid w:val="009422BA"/>
    <w:rsid w:val="009853D5"/>
    <w:rsid w:val="009A10DB"/>
    <w:rsid w:val="00A13CC9"/>
    <w:rsid w:val="00A434DD"/>
    <w:rsid w:val="00AF3FDF"/>
    <w:rsid w:val="00B22BDC"/>
    <w:rsid w:val="00BF771D"/>
    <w:rsid w:val="00C173B5"/>
    <w:rsid w:val="00C34CA5"/>
    <w:rsid w:val="00CD07D1"/>
    <w:rsid w:val="00D32911"/>
    <w:rsid w:val="00D6711B"/>
    <w:rsid w:val="00EE171D"/>
    <w:rsid w:val="00F3172C"/>
    <w:rsid w:val="00F9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9FE9"/>
  <w15:chartTrackingRefBased/>
  <w15:docId w15:val="{376B26F2-2023-4140-B212-9AB61E65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72C"/>
    <w:rPr>
      <w:rFonts w:ascii="Segoe UI" w:hAnsi="Segoe UI" w:cs="Segoe UI"/>
      <w:sz w:val="18"/>
      <w:szCs w:val="18"/>
    </w:rPr>
  </w:style>
  <w:style w:type="paragraph" w:styleId="NormalWeb">
    <w:name w:val="Normal (Web)"/>
    <w:basedOn w:val="Normal"/>
    <w:uiPriority w:val="99"/>
    <w:unhideWhenUsed/>
    <w:rsid w:val="00F31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172C"/>
    <w:rPr>
      <w:color w:val="0563C1" w:themeColor="hyperlink"/>
      <w:u w:val="single"/>
    </w:rPr>
  </w:style>
  <w:style w:type="character" w:styleId="Strong">
    <w:name w:val="Strong"/>
    <w:basedOn w:val="DefaultParagraphFont"/>
    <w:uiPriority w:val="22"/>
    <w:qFormat/>
    <w:rsid w:val="00F3172C"/>
    <w:rPr>
      <w:b/>
      <w:bCs/>
    </w:rPr>
  </w:style>
  <w:style w:type="character" w:styleId="CommentReference">
    <w:name w:val="annotation reference"/>
    <w:basedOn w:val="DefaultParagraphFont"/>
    <w:uiPriority w:val="99"/>
    <w:semiHidden/>
    <w:unhideWhenUsed/>
    <w:rsid w:val="00F3172C"/>
    <w:rPr>
      <w:sz w:val="16"/>
      <w:szCs w:val="16"/>
    </w:rPr>
  </w:style>
  <w:style w:type="paragraph" w:styleId="CommentText">
    <w:name w:val="annotation text"/>
    <w:basedOn w:val="Normal"/>
    <w:link w:val="CommentTextChar"/>
    <w:uiPriority w:val="99"/>
    <w:semiHidden/>
    <w:unhideWhenUsed/>
    <w:rsid w:val="00F3172C"/>
    <w:pPr>
      <w:spacing w:line="240" w:lineRule="auto"/>
    </w:pPr>
    <w:rPr>
      <w:sz w:val="20"/>
      <w:szCs w:val="20"/>
    </w:rPr>
  </w:style>
  <w:style w:type="character" w:customStyle="1" w:styleId="CommentTextChar">
    <w:name w:val="Comment Text Char"/>
    <w:basedOn w:val="DefaultParagraphFont"/>
    <w:link w:val="CommentText"/>
    <w:uiPriority w:val="99"/>
    <w:semiHidden/>
    <w:rsid w:val="00F3172C"/>
    <w:rPr>
      <w:sz w:val="20"/>
      <w:szCs w:val="20"/>
    </w:rPr>
  </w:style>
  <w:style w:type="paragraph" w:styleId="Revision">
    <w:name w:val="Revision"/>
    <w:hidden/>
    <w:uiPriority w:val="99"/>
    <w:semiHidden/>
    <w:rsid w:val="00D32911"/>
    <w:pPr>
      <w:spacing w:after="0" w:line="240" w:lineRule="auto"/>
    </w:pPr>
  </w:style>
  <w:style w:type="character" w:styleId="FollowedHyperlink">
    <w:name w:val="FollowedHyperlink"/>
    <w:basedOn w:val="DefaultParagraphFont"/>
    <w:uiPriority w:val="99"/>
    <w:semiHidden/>
    <w:unhideWhenUsed/>
    <w:rsid w:val="00AF3FD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F771D"/>
    <w:rPr>
      <w:b/>
      <w:bCs/>
    </w:rPr>
  </w:style>
  <w:style w:type="character" w:customStyle="1" w:styleId="CommentSubjectChar">
    <w:name w:val="Comment Subject Char"/>
    <w:basedOn w:val="CommentTextChar"/>
    <w:link w:val="CommentSubject"/>
    <w:uiPriority w:val="99"/>
    <w:semiHidden/>
    <w:rsid w:val="00BF771D"/>
    <w:rPr>
      <w:b/>
      <w:bCs/>
      <w:sz w:val="20"/>
      <w:szCs w:val="20"/>
    </w:rPr>
  </w:style>
  <w:style w:type="character" w:styleId="UnresolvedMention">
    <w:name w:val="Unresolved Mention"/>
    <w:basedOn w:val="DefaultParagraphFont"/>
    <w:uiPriority w:val="99"/>
    <w:semiHidden/>
    <w:unhideWhenUsed/>
    <w:rsid w:val="003A6E96"/>
    <w:rPr>
      <w:color w:val="605E5C"/>
      <w:shd w:val="clear" w:color="auto" w:fill="E1DFDD"/>
    </w:rPr>
  </w:style>
  <w:style w:type="character" w:styleId="Emphasis">
    <w:name w:val="Emphasis"/>
    <w:basedOn w:val="DefaultParagraphFont"/>
    <w:uiPriority w:val="20"/>
    <w:qFormat/>
    <w:rsid w:val="007A5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48189">
      <w:bodyDiv w:val="1"/>
      <w:marLeft w:val="0"/>
      <w:marRight w:val="0"/>
      <w:marTop w:val="0"/>
      <w:marBottom w:val="0"/>
      <w:divBdr>
        <w:top w:val="none" w:sz="0" w:space="0" w:color="auto"/>
        <w:left w:val="none" w:sz="0" w:space="0" w:color="auto"/>
        <w:bottom w:val="none" w:sz="0" w:space="0" w:color="auto"/>
        <w:right w:val="none" w:sz="0" w:space="0" w:color="auto"/>
      </w:divBdr>
    </w:div>
    <w:div w:id="17239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okchicken.com/" TargetMode="External"/><Relationship Id="rId13" Type="http://schemas.openxmlformats.org/officeDocument/2006/relationships/hyperlink" Target="https://www.mercantiledenver.com/our-story" TargetMode="External"/><Relationship Id="rId3" Type="http://schemas.openxmlformats.org/officeDocument/2006/relationships/styles" Target="styles.xml"/><Relationship Id="rId7" Type="http://schemas.openxmlformats.org/officeDocument/2006/relationships/hyperlink" Target="https://www.canvas.org/" TargetMode="External"/><Relationship Id="rId12" Type="http://schemas.openxmlformats.org/officeDocument/2006/relationships/hyperlink" Target="https://canva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podcasts.apple.com/us/podcast/e58-alex-seidel-denvers-mercantile-dining-provision/id1481513677?i=10005072758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rcantiledenver.com/" TargetMode="External"/><Relationship Id="rId4" Type="http://schemas.openxmlformats.org/officeDocument/2006/relationships/settings" Target="settings.xml"/><Relationship Id="rId9" Type="http://schemas.openxmlformats.org/officeDocument/2006/relationships/hyperlink" Target="https://www.fruitionrestaurant.com/" TargetMode="External"/><Relationship Id="rId14" Type="http://schemas.openxmlformats.org/officeDocument/2006/relationships/hyperlink" Target="mailto:tansleys@canv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A7B0-D3F4-4AD8-B32A-B76CC105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Canvas Credit Union</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Scheib</dc:creator>
  <cp:keywords/>
  <dc:description/>
  <cp:lastModifiedBy>Tracy Scheib</cp:lastModifiedBy>
  <cp:revision>5</cp:revision>
  <dcterms:created xsi:type="dcterms:W3CDTF">2021-03-05T16:13:00Z</dcterms:created>
  <dcterms:modified xsi:type="dcterms:W3CDTF">2021-03-08T23:40:00Z</dcterms:modified>
</cp:coreProperties>
</file>