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B5634" w14:textId="77777777" w:rsidR="00F75E04" w:rsidRPr="00550317" w:rsidRDefault="00F75E04" w:rsidP="00550317">
      <w:pPr>
        <w:spacing w:after="0" w:line="360" w:lineRule="auto"/>
        <w:contextualSpacing/>
        <w:rPr>
          <w:rFonts w:ascii="Arial" w:hAnsi="Arial" w:cs="Arial"/>
          <w:sz w:val="24"/>
          <w:szCs w:val="24"/>
        </w:rPr>
      </w:pPr>
    </w:p>
    <w:p w14:paraId="3D06C7C2" w14:textId="77777777" w:rsidR="00F75E04" w:rsidRPr="00550317" w:rsidRDefault="00F75E04" w:rsidP="00550317">
      <w:pPr>
        <w:spacing w:after="0" w:line="360" w:lineRule="auto"/>
        <w:contextualSpacing/>
        <w:rPr>
          <w:rFonts w:ascii="Arial" w:hAnsi="Arial" w:cs="Arial"/>
          <w:i/>
          <w:iCs/>
          <w:color w:val="222222"/>
          <w:sz w:val="24"/>
          <w:szCs w:val="24"/>
        </w:rPr>
      </w:pPr>
      <w:r w:rsidRPr="00550317">
        <w:rPr>
          <w:rFonts w:ascii="Arial" w:hAnsi="Arial" w:cs="Arial"/>
          <w:i/>
          <w:iCs/>
          <w:color w:val="222222"/>
          <w:sz w:val="24"/>
          <w:szCs w:val="24"/>
        </w:rPr>
        <w:t>NEWS RELEASE</w:t>
      </w:r>
    </w:p>
    <w:p w14:paraId="482A202A" w14:textId="388A1397" w:rsidR="00F75E04" w:rsidRPr="00550317" w:rsidRDefault="00BD6447" w:rsidP="00550317">
      <w:pPr>
        <w:spacing w:after="0" w:line="360" w:lineRule="auto"/>
        <w:contextualSpacing/>
        <w:rPr>
          <w:rFonts w:ascii="Arial" w:hAnsi="Arial" w:cs="Arial"/>
          <w:i/>
          <w:iCs/>
          <w:color w:val="222222"/>
          <w:sz w:val="24"/>
          <w:szCs w:val="24"/>
        </w:rPr>
      </w:pPr>
      <w:r>
        <w:rPr>
          <w:rFonts w:ascii="Arial" w:hAnsi="Arial" w:cs="Arial"/>
          <w:i/>
          <w:iCs/>
          <w:color w:val="222222"/>
          <w:sz w:val="24"/>
          <w:szCs w:val="24"/>
        </w:rPr>
        <w:t>Feb</w:t>
      </w:r>
      <w:r w:rsidR="00AE3DEC" w:rsidRPr="00550317">
        <w:rPr>
          <w:rFonts w:ascii="Arial" w:hAnsi="Arial" w:cs="Arial"/>
          <w:i/>
          <w:iCs/>
          <w:color w:val="222222"/>
          <w:sz w:val="24"/>
          <w:szCs w:val="24"/>
        </w:rPr>
        <w:t xml:space="preserve">. </w:t>
      </w:r>
      <w:r w:rsidR="007254CB">
        <w:rPr>
          <w:rFonts w:ascii="Arial" w:hAnsi="Arial" w:cs="Arial"/>
          <w:i/>
          <w:iCs/>
          <w:color w:val="222222"/>
          <w:sz w:val="24"/>
          <w:szCs w:val="24"/>
        </w:rPr>
        <w:t>03</w:t>
      </w:r>
      <w:r w:rsidR="00AE3DEC" w:rsidRPr="00550317">
        <w:rPr>
          <w:rFonts w:ascii="Arial" w:hAnsi="Arial" w:cs="Arial"/>
          <w:i/>
          <w:iCs/>
          <w:color w:val="222222"/>
          <w:sz w:val="24"/>
          <w:szCs w:val="24"/>
        </w:rPr>
        <w:t>, 2021</w:t>
      </w:r>
    </w:p>
    <w:p w14:paraId="1320B810" w14:textId="77777777" w:rsidR="00F75E04" w:rsidRPr="00550317" w:rsidRDefault="00F75E04" w:rsidP="00550317">
      <w:pPr>
        <w:spacing w:after="0" w:line="360" w:lineRule="auto"/>
        <w:contextualSpacing/>
        <w:rPr>
          <w:rFonts w:ascii="Arial" w:hAnsi="Arial" w:cs="Arial"/>
          <w:i/>
          <w:iCs/>
          <w:color w:val="222222"/>
          <w:sz w:val="24"/>
          <w:szCs w:val="24"/>
        </w:rPr>
      </w:pPr>
      <w:r w:rsidRPr="00550317">
        <w:rPr>
          <w:rFonts w:ascii="Arial" w:hAnsi="Arial" w:cs="Arial"/>
          <w:i/>
          <w:iCs/>
          <w:color w:val="222222"/>
          <w:sz w:val="24"/>
          <w:szCs w:val="24"/>
        </w:rPr>
        <w:t>Media Contact: Andrea Walker-Leidy</w:t>
      </w:r>
    </w:p>
    <w:p w14:paraId="6941F841" w14:textId="7667E3E8" w:rsidR="00F75E04" w:rsidRDefault="00F75E04" w:rsidP="00550317">
      <w:pPr>
        <w:spacing w:after="0" w:line="360" w:lineRule="auto"/>
        <w:contextualSpacing/>
        <w:rPr>
          <w:rFonts w:ascii="Arial" w:hAnsi="Arial" w:cs="Arial"/>
          <w:i/>
          <w:iCs/>
          <w:color w:val="222222"/>
          <w:sz w:val="24"/>
          <w:szCs w:val="24"/>
        </w:rPr>
      </w:pPr>
      <w:r w:rsidRPr="00550317">
        <w:rPr>
          <w:rFonts w:ascii="Arial" w:hAnsi="Arial" w:cs="Arial"/>
          <w:i/>
          <w:iCs/>
          <w:color w:val="222222"/>
          <w:sz w:val="24"/>
          <w:szCs w:val="24"/>
        </w:rPr>
        <w:t>248-606-5288</w:t>
      </w:r>
    </w:p>
    <w:p w14:paraId="0A9F40E2" w14:textId="77777777" w:rsidR="004628EA" w:rsidRPr="00550317" w:rsidRDefault="004628EA" w:rsidP="00550317">
      <w:pPr>
        <w:spacing w:after="0" w:line="360" w:lineRule="auto"/>
        <w:contextualSpacing/>
        <w:rPr>
          <w:rFonts w:ascii="Arial" w:hAnsi="Arial" w:cs="Arial"/>
          <w:i/>
          <w:iCs/>
          <w:color w:val="222222"/>
          <w:sz w:val="24"/>
          <w:szCs w:val="24"/>
        </w:rPr>
      </w:pPr>
    </w:p>
    <w:p w14:paraId="185B3DCE" w14:textId="58A5F05B" w:rsidR="00F75E04" w:rsidRPr="00550317" w:rsidRDefault="00AE3DEC" w:rsidP="00550317">
      <w:pPr>
        <w:spacing w:after="0" w:line="360" w:lineRule="auto"/>
        <w:contextualSpacing/>
        <w:rPr>
          <w:rFonts w:ascii="Arial" w:hAnsi="Arial" w:cs="Arial"/>
          <w:b/>
          <w:bCs/>
          <w:sz w:val="24"/>
          <w:szCs w:val="24"/>
        </w:rPr>
      </w:pPr>
      <w:r w:rsidRPr="00550317">
        <w:rPr>
          <w:rFonts w:ascii="Arial" w:hAnsi="Arial" w:cs="Arial"/>
          <w:b/>
          <w:bCs/>
          <w:sz w:val="24"/>
          <w:szCs w:val="24"/>
        </w:rPr>
        <w:t xml:space="preserve">Chief Financial Credit Union President/CEO </w:t>
      </w:r>
      <w:r w:rsidR="001F0D30">
        <w:rPr>
          <w:rFonts w:ascii="Arial" w:hAnsi="Arial" w:cs="Arial"/>
          <w:b/>
          <w:bCs/>
          <w:sz w:val="24"/>
          <w:szCs w:val="24"/>
        </w:rPr>
        <w:t>joins</w:t>
      </w:r>
      <w:r w:rsidRPr="00550317">
        <w:rPr>
          <w:rFonts w:ascii="Arial" w:hAnsi="Arial" w:cs="Arial"/>
          <w:b/>
          <w:bCs/>
          <w:sz w:val="24"/>
          <w:szCs w:val="24"/>
        </w:rPr>
        <w:t xml:space="preserve"> B</w:t>
      </w:r>
      <w:r w:rsidR="00EF3E1E" w:rsidRPr="00550317">
        <w:rPr>
          <w:rFonts w:ascii="Arial" w:hAnsi="Arial" w:cs="Arial"/>
          <w:b/>
          <w:bCs/>
          <w:sz w:val="24"/>
          <w:szCs w:val="24"/>
        </w:rPr>
        <w:t xml:space="preserve">irmingham Bloomfield </w:t>
      </w:r>
      <w:r w:rsidRPr="00550317">
        <w:rPr>
          <w:rFonts w:ascii="Arial" w:hAnsi="Arial" w:cs="Arial"/>
          <w:b/>
          <w:bCs/>
          <w:sz w:val="24"/>
          <w:szCs w:val="24"/>
        </w:rPr>
        <w:t>Chamber</w:t>
      </w:r>
      <w:r w:rsidR="001F0D30">
        <w:rPr>
          <w:rFonts w:ascii="Arial" w:hAnsi="Arial" w:cs="Arial"/>
          <w:b/>
          <w:bCs/>
          <w:sz w:val="24"/>
          <w:szCs w:val="24"/>
        </w:rPr>
        <w:t xml:space="preserve"> </w:t>
      </w:r>
      <w:r w:rsidR="008A2A2F">
        <w:rPr>
          <w:rFonts w:ascii="Arial" w:hAnsi="Arial" w:cs="Arial"/>
          <w:b/>
          <w:bCs/>
          <w:sz w:val="24"/>
          <w:szCs w:val="24"/>
        </w:rPr>
        <w:t>Board</w:t>
      </w:r>
    </w:p>
    <w:p w14:paraId="27074151" w14:textId="77777777" w:rsidR="00550317" w:rsidRDefault="00550317" w:rsidP="00550317">
      <w:pPr>
        <w:pStyle w:val="NormalWeb"/>
        <w:spacing w:before="0" w:beforeAutospacing="0" w:after="0" w:afterAutospacing="0" w:line="360" w:lineRule="auto"/>
        <w:contextualSpacing/>
        <w:rPr>
          <w:rFonts w:ascii="Arial" w:hAnsi="Arial" w:cs="Arial"/>
          <w:color w:val="0E101A"/>
        </w:rPr>
      </w:pPr>
    </w:p>
    <w:p w14:paraId="1652B0CC" w14:textId="5187802E" w:rsidR="00550317" w:rsidRPr="00550317" w:rsidRDefault="4FBAE0E6" w:rsidP="4FBAE0E6">
      <w:pPr>
        <w:pStyle w:val="NormalWeb"/>
        <w:spacing w:before="0" w:beforeAutospacing="0" w:after="0" w:afterAutospacing="0" w:line="360" w:lineRule="auto"/>
        <w:contextualSpacing/>
        <w:rPr>
          <w:rFonts w:ascii="Arial" w:hAnsi="Arial" w:cs="Arial"/>
          <w:color w:val="0E101A"/>
        </w:rPr>
      </w:pPr>
      <w:r w:rsidRPr="4FBAE0E6">
        <w:rPr>
          <w:rFonts w:ascii="Arial" w:hAnsi="Arial" w:cs="Arial"/>
          <w:color w:val="0E101A"/>
        </w:rPr>
        <w:t xml:space="preserve">Tom Dluzen, president and CEO of Chief Financial Credit Union </w:t>
      </w:r>
      <w:r w:rsidR="00D80424">
        <w:rPr>
          <w:rFonts w:ascii="Arial" w:hAnsi="Arial" w:cs="Arial"/>
          <w:color w:val="0E101A"/>
        </w:rPr>
        <w:t xml:space="preserve">has been appointed to </w:t>
      </w:r>
      <w:r w:rsidRPr="4FBAE0E6">
        <w:rPr>
          <w:rFonts w:ascii="Arial" w:hAnsi="Arial" w:cs="Arial"/>
          <w:color w:val="0E101A"/>
        </w:rPr>
        <w:t xml:space="preserve">the Birmingham Bloomfield Chamber of Commerce Board of Directors. A longtime resident of Birmingham, Dluzen </w:t>
      </w:r>
      <w:r w:rsidR="00D80424">
        <w:rPr>
          <w:rFonts w:ascii="Arial" w:hAnsi="Arial" w:cs="Arial"/>
          <w:color w:val="0E101A"/>
        </w:rPr>
        <w:t xml:space="preserve">expanded the Chief Financial footprint by opening Chief’s Birmingham branch last year. </w:t>
      </w:r>
    </w:p>
    <w:p w14:paraId="297AE70B" w14:textId="7E6E0A24" w:rsidR="4FBAE0E6" w:rsidRDefault="4FBAE0E6" w:rsidP="4FBAE0E6">
      <w:pPr>
        <w:pStyle w:val="NormalWeb"/>
        <w:spacing w:before="0" w:beforeAutospacing="0" w:after="0" w:afterAutospacing="0" w:line="360" w:lineRule="auto"/>
        <w:rPr>
          <w:rFonts w:ascii="Arial" w:hAnsi="Arial" w:cs="Arial"/>
          <w:color w:val="0E101A"/>
        </w:rPr>
      </w:pPr>
    </w:p>
    <w:p w14:paraId="678D3B38" w14:textId="564D3AA7" w:rsidR="4FBAE0E6" w:rsidRDefault="4FBAE0E6" w:rsidP="4FBAE0E6">
      <w:pPr>
        <w:pStyle w:val="NormalWeb"/>
        <w:spacing w:before="0" w:beforeAutospacing="0" w:after="0" w:afterAutospacing="0" w:line="360" w:lineRule="auto"/>
        <w:rPr>
          <w:rFonts w:ascii="Arial" w:hAnsi="Arial" w:cs="Arial"/>
          <w:color w:val="0E101A"/>
        </w:rPr>
      </w:pPr>
      <w:r w:rsidRPr="4FBAE0E6">
        <w:rPr>
          <w:rFonts w:ascii="Arial" w:hAnsi="Arial" w:cs="Arial"/>
          <w:color w:val="0E101A"/>
        </w:rPr>
        <w:t xml:space="preserve">In recent months, Chief has been able to </w:t>
      </w:r>
      <w:r w:rsidR="00D80424">
        <w:rPr>
          <w:rFonts w:ascii="Arial" w:hAnsi="Arial" w:cs="Arial"/>
          <w:color w:val="0E101A"/>
        </w:rPr>
        <w:t>help</w:t>
      </w:r>
      <w:r w:rsidRPr="4FBAE0E6">
        <w:rPr>
          <w:rFonts w:ascii="Arial" w:hAnsi="Arial" w:cs="Arial"/>
          <w:color w:val="0E101A"/>
        </w:rPr>
        <w:t xml:space="preserve"> local businesses and nonprofits throughout Oakland and Macomb Counties navigate Personal Payroll Protection Loans. Chief Financial assisted more than 50 businesses and nonprofit organizations to maintain staff and survive the economic downtown faced due to closure and the inability to fundraise, including Birmingham’s Community House</w:t>
      </w:r>
      <w:r w:rsidR="00D80424">
        <w:rPr>
          <w:rFonts w:ascii="Arial" w:hAnsi="Arial" w:cs="Arial"/>
          <w:color w:val="0E101A"/>
        </w:rPr>
        <w:t>.</w:t>
      </w:r>
    </w:p>
    <w:p w14:paraId="06D2A80B" w14:textId="77777777" w:rsidR="00550317" w:rsidRDefault="00550317" w:rsidP="00550317">
      <w:pPr>
        <w:pStyle w:val="NormalWeb"/>
        <w:spacing w:before="0" w:beforeAutospacing="0" w:after="0" w:afterAutospacing="0" w:line="360" w:lineRule="auto"/>
        <w:contextualSpacing/>
        <w:rPr>
          <w:rFonts w:ascii="Arial" w:hAnsi="Arial" w:cs="Arial"/>
          <w:color w:val="0E101A"/>
        </w:rPr>
      </w:pPr>
    </w:p>
    <w:p w14:paraId="245F6491" w14:textId="5A302118" w:rsidR="00550317" w:rsidRDefault="00550317" w:rsidP="00550317">
      <w:pPr>
        <w:pStyle w:val="NormalWeb"/>
        <w:spacing w:before="0" w:beforeAutospacing="0" w:after="0" w:afterAutospacing="0" w:line="360" w:lineRule="auto"/>
        <w:contextualSpacing/>
        <w:rPr>
          <w:rFonts w:ascii="Arial" w:hAnsi="Arial" w:cs="Arial"/>
          <w:color w:val="0E101A"/>
        </w:rPr>
      </w:pPr>
      <w:r w:rsidRPr="00550317">
        <w:rPr>
          <w:rFonts w:ascii="Arial" w:hAnsi="Arial" w:cs="Arial"/>
          <w:color w:val="0E101A"/>
        </w:rPr>
        <w:t xml:space="preserve">“We are excited to tap into Tom’s years of financial experience and his commitment to community involvement,” said Chamber President Joe Bauman. “The credit union has a long and proud history of community involvement in Rochester, and that spirit is </w:t>
      </w:r>
      <w:r w:rsidR="000068EA">
        <w:rPr>
          <w:rFonts w:ascii="Arial" w:hAnsi="Arial" w:cs="Arial"/>
          <w:color w:val="0E101A"/>
        </w:rPr>
        <w:t xml:space="preserve">now </w:t>
      </w:r>
      <w:r w:rsidRPr="00550317">
        <w:rPr>
          <w:rFonts w:ascii="Arial" w:hAnsi="Arial" w:cs="Arial"/>
          <w:color w:val="0E101A"/>
        </w:rPr>
        <w:t>evident in Birmingham as well.”</w:t>
      </w:r>
    </w:p>
    <w:p w14:paraId="684ADD23" w14:textId="2869CED7" w:rsidR="00550317" w:rsidRPr="00550317" w:rsidRDefault="00550317" w:rsidP="4FBAE0E6">
      <w:pPr>
        <w:pStyle w:val="NormalWeb"/>
        <w:spacing w:before="0" w:beforeAutospacing="0" w:after="0" w:afterAutospacing="0" w:line="360" w:lineRule="auto"/>
        <w:contextualSpacing/>
        <w:rPr>
          <w:rFonts w:ascii="Arial" w:hAnsi="Arial" w:cs="Arial"/>
          <w:color w:val="0E101A"/>
        </w:rPr>
      </w:pPr>
    </w:p>
    <w:p w14:paraId="227E1D08" w14:textId="2BE7AFEA" w:rsidR="00550317" w:rsidRPr="00550317" w:rsidRDefault="4FBAE0E6" w:rsidP="4FBAE0E6">
      <w:pPr>
        <w:pStyle w:val="NormalWeb"/>
        <w:spacing w:before="0" w:beforeAutospacing="0" w:after="0" w:afterAutospacing="0" w:line="360" w:lineRule="auto"/>
        <w:contextualSpacing/>
        <w:rPr>
          <w:rFonts w:ascii="Arial" w:hAnsi="Arial" w:cs="Arial"/>
          <w:color w:val="0E101A"/>
        </w:rPr>
      </w:pPr>
      <w:r w:rsidRPr="4FBAE0E6">
        <w:rPr>
          <w:rFonts w:ascii="Arial" w:hAnsi="Arial" w:cs="Arial"/>
          <w:color w:val="0E101A"/>
        </w:rPr>
        <w:t>Dluzen has been president and CEO of Chief Financial Credit Union since 2010. The Chief Financial Team, with Dluzen at the helm, was able to navigate through those turbulent years without the need to lay off a single employee. In the past 10 years, Chief has implemented programs that continue to flourish and contribute to more than $90 million in asset growth. Dluzen also established new departments within the credit union.</w:t>
      </w:r>
    </w:p>
    <w:p w14:paraId="08FBC30D" w14:textId="178BC23B" w:rsidR="00550317" w:rsidRPr="00550317" w:rsidRDefault="00550317" w:rsidP="4FBAE0E6">
      <w:pPr>
        <w:pStyle w:val="NormalWeb"/>
        <w:spacing w:before="0" w:beforeAutospacing="0" w:after="0" w:afterAutospacing="0" w:line="360" w:lineRule="auto"/>
        <w:contextualSpacing/>
        <w:rPr>
          <w:rFonts w:ascii="Arial" w:hAnsi="Arial" w:cs="Arial"/>
          <w:color w:val="0E101A"/>
        </w:rPr>
      </w:pPr>
    </w:p>
    <w:p w14:paraId="18F09F6B" w14:textId="569890AD" w:rsidR="00550317" w:rsidRPr="00550317" w:rsidRDefault="4FBAE0E6" w:rsidP="4FBAE0E6">
      <w:pPr>
        <w:pStyle w:val="NormalWeb"/>
        <w:spacing w:before="0" w:beforeAutospacing="0" w:after="0" w:afterAutospacing="0" w:line="360" w:lineRule="auto"/>
        <w:contextualSpacing/>
        <w:rPr>
          <w:rFonts w:ascii="Arial" w:hAnsi="Arial" w:cs="Arial"/>
          <w:color w:val="0E101A"/>
        </w:rPr>
      </w:pPr>
      <w:r w:rsidRPr="4FBAE0E6">
        <w:rPr>
          <w:rFonts w:ascii="Arial" w:hAnsi="Arial" w:cs="Arial"/>
          <w:color w:val="0E101A"/>
        </w:rPr>
        <w:t xml:space="preserve">Chief has quickly become a </w:t>
      </w:r>
      <w:r w:rsidR="00D80424">
        <w:rPr>
          <w:rFonts w:ascii="Arial" w:hAnsi="Arial" w:cs="Arial"/>
          <w:color w:val="0E101A"/>
        </w:rPr>
        <w:t>trusted partner</w:t>
      </w:r>
      <w:r w:rsidR="00764964">
        <w:rPr>
          <w:rFonts w:ascii="Arial" w:hAnsi="Arial" w:cs="Arial"/>
          <w:color w:val="0E101A"/>
        </w:rPr>
        <w:t xml:space="preserve"> within the Birmingham community</w:t>
      </w:r>
      <w:r w:rsidR="00D80424">
        <w:rPr>
          <w:rFonts w:ascii="Arial" w:hAnsi="Arial" w:cs="Arial"/>
          <w:color w:val="0E101A"/>
        </w:rPr>
        <w:t>, forming strong relationships with local organizations</w:t>
      </w:r>
      <w:r w:rsidR="00764964">
        <w:rPr>
          <w:rFonts w:ascii="Arial" w:hAnsi="Arial" w:cs="Arial"/>
          <w:color w:val="0E101A"/>
        </w:rPr>
        <w:t>, sponsoring events</w:t>
      </w:r>
      <w:r w:rsidR="00D80424">
        <w:rPr>
          <w:rFonts w:ascii="Arial" w:hAnsi="Arial" w:cs="Arial"/>
          <w:color w:val="0E101A"/>
        </w:rPr>
        <w:t xml:space="preserve"> and </w:t>
      </w:r>
      <w:r w:rsidR="00764964">
        <w:rPr>
          <w:rFonts w:ascii="Arial" w:hAnsi="Arial" w:cs="Arial"/>
          <w:color w:val="0E101A"/>
        </w:rPr>
        <w:t xml:space="preserve">initiating creative collaborations </w:t>
      </w:r>
      <w:r w:rsidRPr="4FBAE0E6">
        <w:rPr>
          <w:rFonts w:ascii="Arial" w:hAnsi="Arial" w:cs="Arial"/>
          <w:color w:val="0E101A"/>
        </w:rPr>
        <w:t xml:space="preserve">with </w:t>
      </w:r>
      <w:r w:rsidR="00764964">
        <w:rPr>
          <w:rFonts w:ascii="Arial" w:hAnsi="Arial" w:cs="Arial"/>
          <w:color w:val="0E101A"/>
        </w:rPr>
        <w:t xml:space="preserve">small </w:t>
      </w:r>
      <w:r w:rsidRPr="4FBAE0E6">
        <w:rPr>
          <w:rFonts w:ascii="Arial" w:hAnsi="Arial" w:cs="Arial"/>
          <w:color w:val="0E101A"/>
        </w:rPr>
        <w:t xml:space="preserve">businesses. </w:t>
      </w:r>
    </w:p>
    <w:p w14:paraId="4CECEC10" w14:textId="5C4B69E6" w:rsidR="00550317" w:rsidRPr="00550317" w:rsidRDefault="00550317" w:rsidP="4FBAE0E6">
      <w:pPr>
        <w:pStyle w:val="NormalWeb"/>
        <w:spacing w:before="0" w:beforeAutospacing="0" w:after="0" w:afterAutospacing="0" w:line="360" w:lineRule="auto"/>
        <w:contextualSpacing/>
        <w:rPr>
          <w:rFonts w:ascii="Arial" w:hAnsi="Arial" w:cs="Arial"/>
          <w:color w:val="0E101A"/>
        </w:rPr>
      </w:pPr>
    </w:p>
    <w:p w14:paraId="247385FD" w14:textId="025B7B34" w:rsidR="00550317" w:rsidRPr="00550317" w:rsidRDefault="4FBAE0E6" w:rsidP="4FBAE0E6">
      <w:pPr>
        <w:pStyle w:val="NormalWeb"/>
        <w:spacing w:before="0" w:beforeAutospacing="0" w:after="0" w:afterAutospacing="0" w:line="360" w:lineRule="auto"/>
        <w:contextualSpacing/>
        <w:rPr>
          <w:rFonts w:ascii="Arial" w:hAnsi="Arial" w:cs="Arial"/>
          <w:color w:val="0E101A"/>
        </w:rPr>
      </w:pPr>
      <w:r w:rsidRPr="4FBAE0E6">
        <w:rPr>
          <w:rFonts w:ascii="Arial" w:hAnsi="Arial" w:cs="Arial"/>
          <w:color w:val="0E101A"/>
        </w:rPr>
        <w:t xml:space="preserve">Dluzen will serve alongside new chairman Vincent </w:t>
      </w:r>
      <w:proofErr w:type="spellStart"/>
      <w:r w:rsidRPr="4FBAE0E6">
        <w:rPr>
          <w:rFonts w:ascii="Arial" w:hAnsi="Arial" w:cs="Arial"/>
          <w:color w:val="0E101A"/>
        </w:rPr>
        <w:t>Gotko</w:t>
      </w:r>
      <w:proofErr w:type="spellEnd"/>
      <w:r w:rsidRPr="4FBAE0E6">
        <w:rPr>
          <w:rFonts w:ascii="Arial" w:hAnsi="Arial" w:cs="Arial"/>
          <w:color w:val="0E101A"/>
        </w:rPr>
        <w:t xml:space="preserve">, partner at the Birmingham accounting firm </w:t>
      </w:r>
      <w:proofErr w:type="spellStart"/>
      <w:r w:rsidRPr="4FBAE0E6">
        <w:rPr>
          <w:rFonts w:ascii="Arial" w:hAnsi="Arial" w:cs="Arial"/>
          <w:color w:val="0E101A"/>
        </w:rPr>
        <w:t>Fenner</w:t>
      </w:r>
      <w:proofErr w:type="spellEnd"/>
      <w:r w:rsidRPr="4FBAE0E6">
        <w:rPr>
          <w:rFonts w:ascii="Arial" w:hAnsi="Arial" w:cs="Arial"/>
          <w:color w:val="0E101A"/>
        </w:rPr>
        <w:t xml:space="preserve">, </w:t>
      </w:r>
      <w:proofErr w:type="spellStart"/>
      <w:r w:rsidRPr="4FBAE0E6">
        <w:rPr>
          <w:rFonts w:ascii="Arial" w:hAnsi="Arial" w:cs="Arial"/>
          <w:color w:val="0E101A"/>
        </w:rPr>
        <w:t>Melstrom</w:t>
      </w:r>
      <w:proofErr w:type="spellEnd"/>
      <w:r w:rsidRPr="4FBAE0E6">
        <w:rPr>
          <w:rFonts w:ascii="Arial" w:hAnsi="Arial" w:cs="Arial"/>
          <w:color w:val="0E101A"/>
        </w:rPr>
        <w:t xml:space="preserve"> and Dooling, PLC. </w:t>
      </w:r>
      <w:proofErr w:type="spellStart"/>
      <w:r w:rsidRPr="4FBAE0E6">
        <w:rPr>
          <w:rFonts w:ascii="Arial" w:hAnsi="Arial" w:cs="Arial"/>
          <w:color w:val="0E101A"/>
        </w:rPr>
        <w:t>Gotko</w:t>
      </w:r>
      <w:proofErr w:type="spellEnd"/>
      <w:r w:rsidRPr="4FBAE0E6">
        <w:rPr>
          <w:rFonts w:ascii="Arial" w:hAnsi="Arial" w:cs="Arial"/>
          <w:color w:val="0E101A"/>
        </w:rPr>
        <w:t xml:space="preserve"> replaces outgoing chair Sunny Connolly of Patterson Bryant. Lisa Brown, regional director of radiology services for the Henry Ford Health System, was also recently appointed to the Board.</w:t>
      </w:r>
    </w:p>
    <w:p w14:paraId="2D62FD2C" w14:textId="3C8615C9" w:rsidR="00550317" w:rsidRPr="00550317" w:rsidRDefault="00550317" w:rsidP="4FBAE0E6">
      <w:pPr>
        <w:pStyle w:val="NormalWeb"/>
        <w:spacing w:before="0" w:beforeAutospacing="0" w:after="0" w:afterAutospacing="0" w:line="360" w:lineRule="auto"/>
        <w:contextualSpacing/>
        <w:rPr>
          <w:rFonts w:ascii="Arial" w:hAnsi="Arial" w:cs="Arial"/>
          <w:color w:val="0E101A"/>
        </w:rPr>
      </w:pPr>
    </w:p>
    <w:p w14:paraId="499EDAB6" w14:textId="77777777" w:rsidR="00550317" w:rsidRPr="00550317" w:rsidRDefault="00550317" w:rsidP="00550317">
      <w:pPr>
        <w:pStyle w:val="NormalWeb"/>
        <w:spacing w:before="0" w:beforeAutospacing="0" w:after="0" w:afterAutospacing="0" w:line="360" w:lineRule="auto"/>
        <w:contextualSpacing/>
        <w:rPr>
          <w:rFonts w:ascii="Arial" w:hAnsi="Arial" w:cs="Arial"/>
          <w:color w:val="0E101A"/>
        </w:rPr>
      </w:pPr>
    </w:p>
    <w:p w14:paraId="66921434" w14:textId="30F82125" w:rsidR="001F0D30" w:rsidRDefault="4FBAE0E6" w:rsidP="4FBAE0E6">
      <w:pPr>
        <w:pStyle w:val="NormalWeb"/>
        <w:spacing w:before="0" w:beforeAutospacing="0" w:after="0" w:afterAutospacing="0" w:line="360" w:lineRule="auto"/>
        <w:contextualSpacing/>
        <w:rPr>
          <w:rFonts w:ascii="Arial" w:hAnsi="Arial" w:cs="Arial"/>
          <w:b/>
          <w:bCs/>
          <w:color w:val="0E101A"/>
        </w:rPr>
      </w:pPr>
      <w:r w:rsidRPr="4FBAE0E6">
        <w:rPr>
          <w:rFonts w:ascii="Arial" w:hAnsi="Arial" w:cs="Arial"/>
          <w:b/>
          <w:bCs/>
          <w:color w:val="0E101A"/>
        </w:rPr>
        <w:t xml:space="preserve">About Chief Financial </w:t>
      </w:r>
    </w:p>
    <w:p w14:paraId="2B06F426" w14:textId="39D2C9BC" w:rsidR="00550317" w:rsidRPr="00550317" w:rsidRDefault="00550317" w:rsidP="00550317">
      <w:pPr>
        <w:pStyle w:val="NormalWeb"/>
        <w:spacing w:before="0" w:beforeAutospacing="0" w:after="0" w:afterAutospacing="0" w:line="360" w:lineRule="auto"/>
        <w:contextualSpacing/>
        <w:rPr>
          <w:rFonts w:ascii="Arial" w:hAnsi="Arial" w:cs="Arial"/>
          <w:color w:val="0E101A"/>
        </w:rPr>
      </w:pPr>
      <w:r w:rsidRPr="00550317">
        <w:rPr>
          <w:rFonts w:ascii="Arial" w:hAnsi="Arial" w:cs="Arial"/>
          <w:color w:val="0E101A"/>
        </w:rPr>
        <w:t>Chief Financial Credit Union is committed to empowering financial success and inspiring creative philanthropy throughout each community it serves. Chief Financial has been meeting the needs of its members since 1941 with branch locations in Birmingham, Dearborn, Pontiac and Rochester Hills, Michigan. Chief Financial is also the official credit union of Leader Dogs for the Blind and Rochester University. For more information, visit </w:t>
      </w:r>
      <w:hyperlink r:id="rId4" w:tgtFrame="_blank" w:history="1">
        <w:r w:rsidRPr="00550317">
          <w:rPr>
            <w:rStyle w:val="Hyperlink"/>
            <w:rFonts w:ascii="Arial" w:hAnsi="Arial" w:cs="Arial"/>
            <w:color w:val="4A6EE0"/>
          </w:rPr>
          <w:t>www.chiefonline.com</w:t>
        </w:r>
      </w:hyperlink>
      <w:r w:rsidRPr="00550317">
        <w:rPr>
          <w:rFonts w:ascii="Arial" w:hAnsi="Arial" w:cs="Arial"/>
          <w:color w:val="0E101A"/>
        </w:rPr>
        <w:t>.</w:t>
      </w:r>
    </w:p>
    <w:p w14:paraId="68D8DBB1" w14:textId="6A35BC47" w:rsidR="009062AA" w:rsidRPr="00550317" w:rsidRDefault="009062AA" w:rsidP="00550317">
      <w:pPr>
        <w:spacing w:after="0" w:line="360" w:lineRule="auto"/>
        <w:contextualSpacing/>
        <w:rPr>
          <w:rFonts w:ascii="Arial" w:hAnsi="Arial" w:cs="Arial"/>
          <w:sz w:val="24"/>
          <w:szCs w:val="24"/>
        </w:rPr>
      </w:pPr>
    </w:p>
    <w:sectPr w:rsidR="009062AA" w:rsidRPr="0055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04"/>
    <w:rsid w:val="000068EA"/>
    <w:rsid w:val="0006360F"/>
    <w:rsid w:val="000E5F50"/>
    <w:rsid w:val="001F0D30"/>
    <w:rsid w:val="004628EA"/>
    <w:rsid w:val="00550317"/>
    <w:rsid w:val="005E3BDB"/>
    <w:rsid w:val="00646C9D"/>
    <w:rsid w:val="00712662"/>
    <w:rsid w:val="007254CB"/>
    <w:rsid w:val="00764964"/>
    <w:rsid w:val="0076760D"/>
    <w:rsid w:val="008A2A2F"/>
    <w:rsid w:val="009062AA"/>
    <w:rsid w:val="009C0434"/>
    <w:rsid w:val="009C3917"/>
    <w:rsid w:val="009C5F6A"/>
    <w:rsid w:val="00AE3DEC"/>
    <w:rsid w:val="00AF1297"/>
    <w:rsid w:val="00BD6447"/>
    <w:rsid w:val="00CA0E7A"/>
    <w:rsid w:val="00D368B6"/>
    <w:rsid w:val="00D80424"/>
    <w:rsid w:val="00EF3E1E"/>
    <w:rsid w:val="00F75E04"/>
    <w:rsid w:val="00FE3665"/>
    <w:rsid w:val="220DB8E9"/>
    <w:rsid w:val="4FBAE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4A20"/>
  <w15:chartTrackingRefBased/>
  <w15:docId w15:val="{F06781DA-99E7-4AF0-BCD5-EB0C4A2C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E04"/>
    <w:pPr>
      <w:spacing w:after="0" w:line="240" w:lineRule="auto"/>
    </w:pPr>
  </w:style>
  <w:style w:type="character" w:styleId="Hyperlink">
    <w:name w:val="Hyperlink"/>
    <w:basedOn w:val="DefaultParagraphFont"/>
    <w:uiPriority w:val="99"/>
    <w:semiHidden/>
    <w:unhideWhenUsed/>
    <w:rsid w:val="00F75E04"/>
    <w:rPr>
      <w:color w:val="0000FF"/>
      <w:u w:val="single"/>
    </w:rPr>
  </w:style>
  <w:style w:type="character" w:customStyle="1" w:styleId="attachmentsize">
    <w:name w:val="attachment__size"/>
    <w:basedOn w:val="DefaultParagraphFont"/>
    <w:rsid w:val="00F75E04"/>
  </w:style>
  <w:style w:type="paragraph" w:styleId="NormalWeb">
    <w:name w:val="Normal (Web)"/>
    <w:basedOn w:val="Normal"/>
    <w:uiPriority w:val="99"/>
    <w:semiHidden/>
    <w:unhideWhenUsed/>
    <w:rsid w:val="00550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8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e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korie</dc:creator>
  <cp:keywords/>
  <dc:description/>
  <cp:lastModifiedBy>Faith Brody</cp:lastModifiedBy>
  <cp:revision>2</cp:revision>
  <dcterms:created xsi:type="dcterms:W3CDTF">2021-02-07T23:51:00Z</dcterms:created>
  <dcterms:modified xsi:type="dcterms:W3CDTF">2021-02-07T23:51:00Z</dcterms:modified>
</cp:coreProperties>
</file>