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9032" w14:textId="47DF1D20" w:rsidR="00E8697B" w:rsidRPr="00BD5792" w:rsidRDefault="00207843" w:rsidP="00652B17">
      <w:pPr>
        <w:pStyle w:val="Header"/>
        <w:ind w:left="1440" w:right="720" w:firstLine="720"/>
        <w:jc w:val="right"/>
        <w:rPr>
          <w:rFonts w:ascii="Arial" w:hAnsi="Arial" w:cs="Arial"/>
          <w:sz w:val="22"/>
          <w:szCs w:val="22"/>
        </w:rPr>
      </w:pPr>
      <w:r>
        <w:rPr>
          <w:rFonts w:ascii="Arial" w:hAnsi="Arial" w:cs="Arial"/>
          <w:b/>
          <w:sz w:val="22"/>
          <w:szCs w:val="22"/>
        </w:rPr>
        <w:t>Cherie Kistner</w:t>
      </w:r>
    </w:p>
    <w:p w14:paraId="526F64B1" w14:textId="77777777" w:rsidR="00E8697B" w:rsidRPr="00207843" w:rsidRDefault="00C62629" w:rsidP="00652B17">
      <w:pPr>
        <w:pStyle w:val="Header"/>
        <w:ind w:left="1440" w:right="720" w:firstLine="720"/>
        <w:jc w:val="right"/>
        <w:rPr>
          <w:rFonts w:ascii="Arial" w:hAnsi="Arial" w:cs="Arial"/>
          <w:sz w:val="22"/>
          <w:szCs w:val="22"/>
        </w:rPr>
      </w:pPr>
      <w:hyperlink r:id="rId11" w:history="1">
        <w:r w:rsidR="00207843" w:rsidRPr="00207843">
          <w:rPr>
            <w:rStyle w:val="Hyperlink"/>
            <w:rFonts w:ascii="Arial" w:hAnsi="Arial" w:cs="Arial"/>
          </w:rPr>
          <w:t>CKistner@MyOCCU.org</w:t>
        </w:r>
      </w:hyperlink>
    </w:p>
    <w:p w14:paraId="79763BC0" w14:textId="626015E7" w:rsidR="008B2B9A" w:rsidRDefault="00834B42" w:rsidP="00652B17">
      <w:pPr>
        <w:ind w:left="1440" w:right="720"/>
        <w:rPr>
          <w:rFonts w:ascii="Arial" w:hAnsi="Arial" w:cs="Arial"/>
          <w:b/>
          <w:sz w:val="22"/>
          <w:szCs w:val="22"/>
        </w:rPr>
      </w:pPr>
      <w:r>
        <w:rPr>
          <w:rFonts w:ascii="Arial" w:hAnsi="Arial" w:cs="Arial"/>
          <w:b/>
          <w:sz w:val="22"/>
          <w:szCs w:val="22"/>
        </w:rPr>
        <w:t>Aug. 2</w:t>
      </w:r>
      <w:r w:rsidR="00652B17">
        <w:rPr>
          <w:rFonts w:ascii="Arial" w:hAnsi="Arial" w:cs="Arial"/>
          <w:b/>
          <w:sz w:val="22"/>
          <w:szCs w:val="22"/>
        </w:rPr>
        <w:t>, 20</w:t>
      </w:r>
      <w:r w:rsidR="008B2B9A">
        <w:rPr>
          <w:rFonts w:ascii="Arial" w:hAnsi="Arial" w:cs="Arial"/>
          <w:b/>
          <w:sz w:val="22"/>
          <w:szCs w:val="22"/>
        </w:rPr>
        <w:t>21</w:t>
      </w:r>
    </w:p>
    <w:p w14:paraId="6531207F" w14:textId="0BCE03D8" w:rsidR="00E8697B" w:rsidRPr="00E7307E" w:rsidRDefault="00E8697B" w:rsidP="00652B17">
      <w:pPr>
        <w:ind w:left="1440" w:right="720"/>
        <w:rPr>
          <w:rFonts w:ascii="Arial" w:hAnsi="Arial" w:cs="Arial"/>
          <w:b/>
          <w:sz w:val="22"/>
          <w:szCs w:val="22"/>
        </w:rPr>
      </w:pPr>
      <w:r w:rsidRPr="00E7307E">
        <w:rPr>
          <w:rFonts w:ascii="Arial" w:hAnsi="Arial" w:cs="Arial"/>
          <w:b/>
          <w:sz w:val="22"/>
          <w:szCs w:val="22"/>
        </w:rPr>
        <w:t>For Immediate Release</w:t>
      </w:r>
    </w:p>
    <w:p w14:paraId="28B888F2" w14:textId="77777777" w:rsidR="00343B49" w:rsidRDefault="00343B49" w:rsidP="00652B17">
      <w:pPr>
        <w:ind w:left="1440" w:right="720"/>
        <w:rPr>
          <w:rFonts w:ascii="Arial" w:hAnsi="Arial" w:cs="Arial"/>
          <w:b/>
          <w:bCs/>
          <w:color w:val="000000"/>
          <w:sz w:val="23"/>
          <w:szCs w:val="23"/>
        </w:rPr>
      </w:pPr>
    </w:p>
    <w:p w14:paraId="4A6A7977" w14:textId="77777777" w:rsidR="00343B49" w:rsidRDefault="00343B49" w:rsidP="00652B17">
      <w:pPr>
        <w:ind w:left="1440" w:right="720"/>
        <w:jc w:val="center"/>
        <w:rPr>
          <w:rFonts w:ascii="Arial" w:hAnsi="Arial" w:cs="Arial"/>
          <w:b/>
          <w:bCs/>
          <w:color w:val="000000"/>
          <w:sz w:val="23"/>
          <w:szCs w:val="23"/>
        </w:rPr>
      </w:pPr>
    </w:p>
    <w:p w14:paraId="531A3857" w14:textId="508BB0D4" w:rsidR="005D0164" w:rsidRPr="00FD292B" w:rsidRDefault="00343B49" w:rsidP="00652B17">
      <w:pPr>
        <w:ind w:left="1440" w:right="720"/>
        <w:jc w:val="center"/>
        <w:rPr>
          <w:rFonts w:ascii="Arial" w:hAnsi="Arial" w:cs="Arial"/>
        </w:rPr>
      </w:pPr>
      <w:r w:rsidRPr="00F06428">
        <w:rPr>
          <w:rFonts w:ascii="Arial" w:hAnsi="Arial" w:cs="Arial"/>
          <w:b/>
          <w:bCs/>
          <w:color w:val="000000"/>
          <w:sz w:val="28"/>
          <w:szCs w:val="28"/>
        </w:rPr>
        <w:t xml:space="preserve">OCCU </w:t>
      </w:r>
      <w:r w:rsidR="00834B42">
        <w:rPr>
          <w:rFonts w:ascii="Arial" w:hAnsi="Arial" w:cs="Arial"/>
          <w:b/>
          <w:bCs/>
          <w:color w:val="000000"/>
          <w:sz w:val="28"/>
          <w:szCs w:val="28"/>
        </w:rPr>
        <w:t>a</w:t>
      </w:r>
      <w:r w:rsidRPr="00F06428">
        <w:rPr>
          <w:rFonts w:ascii="Arial" w:hAnsi="Arial" w:cs="Arial"/>
          <w:b/>
          <w:bCs/>
          <w:color w:val="000000"/>
          <w:sz w:val="28"/>
          <w:szCs w:val="28"/>
        </w:rPr>
        <w:t xml:space="preserve">nnounces </w:t>
      </w:r>
      <w:r w:rsidR="008B2B9A">
        <w:rPr>
          <w:rFonts w:ascii="Arial" w:hAnsi="Arial" w:cs="Arial"/>
          <w:b/>
          <w:bCs/>
          <w:color w:val="000000"/>
          <w:sz w:val="28"/>
          <w:szCs w:val="28"/>
        </w:rPr>
        <w:t>VP of Payment and Digital Services</w:t>
      </w:r>
    </w:p>
    <w:p w14:paraId="2FF03F31" w14:textId="77777777" w:rsidR="00A569A5" w:rsidRDefault="00A569A5" w:rsidP="00652B17">
      <w:pPr>
        <w:spacing w:line="276" w:lineRule="auto"/>
        <w:ind w:left="1440" w:right="720"/>
        <w:rPr>
          <w:rFonts w:ascii="Arial" w:hAnsi="Arial" w:cs="Arial"/>
          <w:b/>
        </w:rPr>
      </w:pPr>
    </w:p>
    <w:p w14:paraId="2EB50F9F" w14:textId="6FA2E02E" w:rsidR="00343B49" w:rsidRPr="00FD292B" w:rsidRDefault="00343B49" w:rsidP="00652B17">
      <w:pPr>
        <w:spacing w:line="276" w:lineRule="auto"/>
        <w:ind w:left="1440" w:right="720"/>
        <w:rPr>
          <w:rFonts w:ascii="Arial" w:hAnsi="Arial" w:cs="Arial"/>
        </w:rPr>
      </w:pPr>
      <w:r>
        <w:rPr>
          <w:rFonts w:ascii="Arial" w:hAnsi="Arial" w:cs="Arial"/>
          <w:b/>
        </w:rPr>
        <w:t>Eugene, O</w:t>
      </w:r>
      <w:r w:rsidR="005D0164">
        <w:rPr>
          <w:rFonts w:ascii="Arial" w:hAnsi="Arial" w:cs="Arial"/>
          <w:b/>
        </w:rPr>
        <w:t>R</w:t>
      </w:r>
      <w:r w:rsidR="00E7307E" w:rsidRPr="00E7307E">
        <w:rPr>
          <w:rFonts w:ascii="Arial" w:hAnsi="Arial" w:cs="Arial"/>
          <w:b/>
        </w:rPr>
        <w:t xml:space="preserve"> –</w:t>
      </w:r>
      <w:r>
        <w:rPr>
          <w:rFonts w:ascii="Arial" w:hAnsi="Arial" w:cs="Arial"/>
          <w:b/>
        </w:rPr>
        <w:t xml:space="preserve"> </w:t>
      </w:r>
      <w:r w:rsidR="00572CF6" w:rsidRPr="00FD292B">
        <w:rPr>
          <w:rFonts w:ascii="Arial" w:hAnsi="Arial" w:cs="Arial"/>
        </w:rPr>
        <w:t>OCCU</w:t>
      </w:r>
      <w:r w:rsidRPr="00FD292B">
        <w:rPr>
          <w:rFonts w:ascii="Arial" w:hAnsi="Arial" w:cs="Arial"/>
        </w:rPr>
        <w:t xml:space="preserve"> has hired longtime </w:t>
      </w:r>
      <w:r w:rsidR="008B2B9A">
        <w:rPr>
          <w:rFonts w:ascii="Arial" w:hAnsi="Arial" w:cs="Arial"/>
        </w:rPr>
        <w:t xml:space="preserve">payment executive Aris Jerahian </w:t>
      </w:r>
      <w:r w:rsidRPr="00FD292B">
        <w:rPr>
          <w:rFonts w:ascii="Arial" w:hAnsi="Arial" w:cs="Arial"/>
        </w:rPr>
        <w:t xml:space="preserve">as </w:t>
      </w:r>
      <w:r w:rsidR="00F27732">
        <w:rPr>
          <w:rFonts w:ascii="Arial" w:hAnsi="Arial" w:cs="Arial"/>
        </w:rPr>
        <w:t xml:space="preserve">vice president </w:t>
      </w:r>
      <w:r w:rsidR="008B2B9A">
        <w:rPr>
          <w:rFonts w:ascii="Arial" w:hAnsi="Arial" w:cs="Arial"/>
        </w:rPr>
        <w:t>of Payment and Digital Services</w:t>
      </w:r>
      <w:r w:rsidRPr="00FD292B">
        <w:rPr>
          <w:rFonts w:ascii="Arial" w:hAnsi="Arial" w:cs="Arial"/>
        </w:rPr>
        <w:t>.</w:t>
      </w:r>
    </w:p>
    <w:p w14:paraId="732511E9" w14:textId="77777777" w:rsidR="00343B49" w:rsidRPr="00FD292B" w:rsidRDefault="00343B49" w:rsidP="00652B17">
      <w:pPr>
        <w:spacing w:line="276" w:lineRule="auto"/>
        <w:ind w:left="1440" w:right="720"/>
        <w:rPr>
          <w:rFonts w:ascii="Arial" w:hAnsi="Arial" w:cs="Arial"/>
        </w:rPr>
      </w:pPr>
    </w:p>
    <w:p w14:paraId="702D1EF6" w14:textId="34FA4F66" w:rsidR="00F06428" w:rsidRPr="00FD292B" w:rsidRDefault="008B2B9A" w:rsidP="00652B17">
      <w:pPr>
        <w:spacing w:line="276" w:lineRule="auto"/>
        <w:ind w:left="1440" w:right="720"/>
        <w:rPr>
          <w:rFonts w:ascii="Arial" w:hAnsi="Arial" w:cs="Arial"/>
        </w:rPr>
      </w:pPr>
      <w:r>
        <w:rPr>
          <w:rFonts w:ascii="Arial" w:hAnsi="Arial" w:cs="Arial"/>
        </w:rPr>
        <w:t xml:space="preserve">Jerahian is a seasoned payment executive with nearly 30 years of experience across the United States. He brings a reputation as a proven strategist with a history of </w:t>
      </w:r>
      <w:r w:rsidR="00F27732">
        <w:rPr>
          <w:rFonts w:ascii="Arial" w:hAnsi="Arial" w:cs="Arial"/>
        </w:rPr>
        <w:t>achieving</w:t>
      </w:r>
      <w:r>
        <w:rPr>
          <w:rFonts w:ascii="Arial" w:hAnsi="Arial" w:cs="Arial"/>
        </w:rPr>
        <w:t xml:space="preserve"> corporate growth objectives for credit, debit, ATM and ACH payments</w:t>
      </w:r>
    </w:p>
    <w:p w14:paraId="0E09C55F" w14:textId="77777777" w:rsidR="00F06428" w:rsidRPr="00FD292B" w:rsidRDefault="00F06428" w:rsidP="00652B17">
      <w:pPr>
        <w:spacing w:line="276" w:lineRule="auto"/>
        <w:ind w:left="1440" w:right="720"/>
        <w:rPr>
          <w:rFonts w:ascii="Arial" w:hAnsi="Arial" w:cs="Arial"/>
        </w:rPr>
      </w:pPr>
    </w:p>
    <w:p w14:paraId="27E586AF" w14:textId="64F3197A" w:rsidR="005F2C8C" w:rsidRPr="00FD292B" w:rsidRDefault="00F06428" w:rsidP="00652B17">
      <w:pPr>
        <w:spacing w:line="276" w:lineRule="auto"/>
        <w:ind w:left="1440" w:right="720"/>
        <w:rPr>
          <w:rFonts w:ascii="Arial" w:hAnsi="Arial" w:cs="Arial"/>
        </w:rPr>
      </w:pPr>
      <w:r w:rsidRPr="00FD292B">
        <w:rPr>
          <w:rFonts w:ascii="Arial" w:hAnsi="Arial" w:cs="Arial"/>
        </w:rPr>
        <w:t xml:space="preserve">As </w:t>
      </w:r>
      <w:r w:rsidR="007204F1" w:rsidRPr="00FD292B">
        <w:rPr>
          <w:rFonts w:ascii="Arial" w:hAnsi="Arial" w:cs="Arial"/>
        </w:rPr>
        <w:t xml:space="preserve">OCCU’s </w:t>
      </w:r>
      <w:r w:rsidR="008B2B9A">
        <w:rPr>
          <w:rFonts w:ascii="Arial" w:hAnsi="Arial" w:cs="Arial"/>
        </w:rPr>
        <w:t>VP of Payment and Digital Services, Jerahian</w:t>
      </w:r>
      <w:r w:rsidRPr="00FD292B">
        <w:rPr>
          <w:rFonts w:ascii="Arial" w:hAnsi="Arial" w:cs="Arial"/>
        </w:rPr>
        <w:t xml:space="preserve"> will </w:t>
      </w:r>
      <w:r w:rsidR="008B2B9A">
        <w:rPr>
          <w:rFonts w:ascii="Arial" w:hAnsi="Arial" w:cs="Arial"/>
        </w:rPr>
        <w:t xml:space="preserve">lead OCCU’s growth objectives and vision for frictionless member experiences and operational excellence across all facets of payment and digital </w:t>
      </w:r>
      <w:r w:rsidR="00F27732">
        <w:rPr>
          <w:rFonts w:ascii="Arial" w:hAnsi="Arial" w:cs="Arial"/>
        </w:rPr>
        <w:t>services</w:t>
      </w:r>
      <w:r w:rsidR="008B2B9A">
        <w:rPr>
          <w:rFonts w:ascii="Arial" w:hAnsi="Arial" w:cs="Arial"/>
        </w:rPr>
        <w:t>. He</w:t>
      </w:r>
      <w:r w:rsidR="00AC37E7">
        <w:rPr>
          <w:rFonts w:ascii="Arial" w:hAnsi="Arial" w:cs="Arial"/>
        </w:rPr>
        <w:t xml:space="preserve"> </w:t>
      </w:r>
      <w:r w:rsidR="00F27732">
        <w:rPr>
          <w:rFonts w:ascii="Arial" w:hAnsi="Arial" w:cs="Arial"/>
        </w:rPr>
        <w:t xml:space="preserve">will </w:t>
      </w:r>
      <w:r w:rsidR="00AC37E7">
        <w:rPr>
          <w:rFonts w:ascii="Arial" w:hAnsi="Arial" w:cs="Arial"/>
        </w:rPr>
        <w:t xml:space="preserve">lead OCCU’s payment and digital teams as they support member expectations </w:t>
      </w:r>
      <w:r w:rsidR="00F27732">
        <w:rPr>
          <w:rFonts w:ascii="Arial" w:hAnsi="Arial" w:cs="Arial"/>
        </w:rPr>
        <w:t>in</w:t>
      </w:r>
      <w:r w:rsidR="00AC37E7">
        <w:rPr>
          <w:rFonts w:ascii="Arial" w:hAnsi="Arial" w:cs="Arial"/>
        </w:rPr>
        <w:t xml:space="preserve"> payment products and service</w:t>
      </w:r>
      <w:r w:rsidR="008839A0">
        <w:rPr>
          <w:rFonts w:ascii="Arial" w:hAnsi="Arial" w:cs="Arial"/>
        </w:rPr>
        <w:t>s</w:t>
      </w:r>
      <w:r w:rsidR="00AC37E7">
        <w:rPr>
          <w:rFonts w:ascii="Arial" w:hAnsi="Arial" w:cs="Arial"/>
        </w:rPr>
        <w:t xml:space="preserve">, as well as digital offerings across multiple channels. </w:t>
      </w:r>
      <w:r w:rsidRPr="00FD292B">
        <w:rPr>
          <w:rFonts w:ascii="Arial" w:hAnsi="Arial" w:cs="Arial"/>
        </w:rPr>
        <w:t xml:space="preserve"> </w:t>
      </w:r>
    </w:p>
    <w:p w14:paraId="2B6CB1C1" w14:textId="77777777" w:rsidR="000B33FF" w:rsidRPr="009213A5" w:rsidRDefault="000B33FF" w:rsidP="00652B17">
      <w:pPr>
        <w:spacing w:line="276" w:lineRule="auto"/>
        <w:ind w:left="1440" w:right="720"/>
      </w:pPr>
    </w:p>
    <w:p w14:paraId="5778584B" w14:textId="1DCAA1C9" w:rsidR="00A569A5" w:rsidRDefault="00AC37E7" w:rsidP="00652B17">
      <w:pPr>
        <w:spacing w:line="276" w:lineRule="auto"/>
        <w:ind w:left="1440" w:right="720"/>
        <w:rPr>
          <w:rFonts w:ascii="Arial" w:hAnsi="Arial" w:cs="Arial"/>
        </w:rPr>
      </w:pPr>
      <w:r>
        <w:rPr>
          <w:rFonts w:ascii="Arial" w:hAnsi="Arial" w:cs="Arial"/>
        </w:rPr>
        <w:t xml:space="preserve">Jerahian holds a bachelor’s degree in </w:t>
      </w:r>
      <w:r w:rsidR="00F27732">
        <w:rPr>
          <w:rFonts w:ascii="Arial" w:hAnsi="Arial" w:cs="Arial"/>
        </w:rPr>
        <w:t>b</w:t>
      </w:r>
      <w:r>
        <w:rPr>
          <w:rFonts w:ascii="Arial" w:hAnsi="Arial" w:cs="Arial"/>
        </w:rPr>
        <w:t xml:space="preserve">usiness </w:t>
      </w:r>
      <w:r w:rsidR="00F27732">
        <w:rPr>
          <w:rFonts w:ascii="Arial" w:hAnsi="Arial" w:cs="Arial"/>
        </w:rPr>
        <w:t>m</w:t>
      </w:r>
      <w:r>
        <w:rPr>
          <w:rFonts w:ascii="Arial" w:hAnsi="Arial" w:cs="Arial"/>
        </w:rPr>
        <w:t xml:space="preserve">anagement from the University of Baghdad. He serves </w:t>
      </w:r>
      <w:r w:rsidR="00F27732">
        <w:rPr>
          <w:rFonts w:ascii="Arial" w:hAnsi="Arial" w:cs="Arial"/>
        </w:rPr>
        <w:t xml:space="preserve">on </w:t>
      </w:r>
      <w:r>
        <w:rPr>
          <w:rFonts w:ascii="Arial" w:hAnsi="Arial" w:cs="Arial"/>
        </w:rPr>
        <w:t xml:space="preserve">the </w:t>
      </w:r>
      <w:r w:rsidR="00F27732">
        <w:rPr>
          <w:rFonts w:ascii="Arial" w:hAnsi="Arial" w:cs="Arial"/>
        </w:rPr>
        <w:t>c</w:t>
      </w:r>
      <w:r>
        <w:rPr>
          <w:rFonts w:ascii="Arial" w:hAnsi="Arial" w:cs="Arial"/>
        </w:rPr>
        <w:t>ouncil of</w:t>
      </w:r>
      <w:r w:rsidR="00F27732">
        <w:rPr>
          <w:rFonts w:ascii="Arial" w:hAnsi="Arial" w:cs="Arial"/>
        </w:rPr>
        <w:t xml:space="preserve"> a</w:t>
      </w:r>
      <w:r>
        <w:rPr>
          <w:rFonts w:ascii="Arial" w:hAnsi="Arial" w:cs="Arial"/>
        </w:rPr>
        <w:t>dvisors for Gerson Lehrman Group, and as a board member for the Arizona Consortium for the Art</w:t>
      </w:r>
      <w:r w:rsidR="00AD5E64">
        <w:rPr>
          <w:rFonts w:ascii="Arial" w:hAnsi="Arial" w:cs="Arial"/>
        </w:rPr>
        <w:t>s</w:t>
      </w:r>
      <w:r>
        <w:rPr>
          <w:rFonts w:ascii="Arial" w:hAnsi="Arial" w:cs="Arial"/>
        </w:rPr>
        <w:t xml:space="preserve"> and CB Insight. He is the author of, “Courage to Change </w:t>
      </w:r>
      <w:r w:rsidR="001710E5">
        <w:rPr>
          <w:rFonts w:ascii="Arial" w:hAnsi="Arial" w:cs="Arial"/>
        </w:rPr>
        <w:t>E</w:t>
      </w:r>
      <w:r>
        <w:rPr>
          <w:rFonts w:ascii="Arial" w:hAnsi="Arial" w:cs="Arial"/>
        </w:rPr>
        <w:t>ight Dynamics to Challenge Your Outlook on Life</w:t>
      </w:r>
      <w:r w:rsidR="001710E5">
        <w:rPr>
          <w:rFonts w:ascii="Arial" w:hAnsi="Arial" w:cs="Arial"/>
        </w:rPr>
        <w:t>.</w:t>
      </w:r>
      <w:r>
        <w:rPr>
          <w:rFonts w:ascii="Arial" w:hAnsi="Arial" w:cs="Arial"/>
        </w:rPr>
        <w:t>”</w:t>
      </w:r>
      <w:r w:rsidR="0097730D" w:rsidRPr="00FD292B">
        <w:rPr>
          <w:rFonts w:ascii="Arial" w:hAnsi="Arial" w:cs="Arial"/>
        </w:rPr>
        <w:t xml:space="preserve"> </w:t>
      </w:r>
    </w:p>
    <w:p w14:paraId="3EE0081E" w14:textId="77777777" w:rsidR="00A569A5" w:rsidRDefault="00A569A5" w:rsidP="00652B17">
      <w:pPr>
        <w:spacing w:line="276" w:lineRule="auto"/>
        <w:ind w:left="1440" w:right="720"/>
        <w:rPr>
          <w:rFonts w:ascii="Arial" w:hAnsi="Arial" w:cs="Arial"/>
        </w:rPr>
      </w:pPr>
    </w:p>
    <w:p w14:paraId="27ABC613" w14:textId="77777777" w:rsidR="00E8697B" w:rsidRPr="00FD292B" w:rsidRDefault="00E8697B" w:rsidP="00652B17">
      <w:pPr>
        <w:spacing w:line="276" w:lineRule="auto"/>
        <w:ind w:left="1440" w:right="720"/>
        <w:rPr>
          <w:rFonts w:ascii="Arial" w:hAnsi="Arial" w:cs="Arial"/>
          <w:b/>
          <w:shd w:val="clear" w:color="auto" w:fill="FFFFFF"/>
        </w:rPr>
      </w:pPr>
      <w:r w:rsidRPr="00FD292B">
        <w:rPr>
          <w:rFonts w:ascii="Arial" w:hAnsi="Arial" w:cs="Arial"/>
          <w:b/>
          <w:shd w:val="clear" w:color="auto" w:fill="FFFFFF"/>
        </w:rPr>
        <w:t>About OCCU</w:t>
      </w:r>
    </w:p>
    <w:p w14:paraId="4F977B7C" w14:textId="01AD51AC" w:rsidR="001710E5" w:rsidRPr="00E07D47" w:rsidRDefault="001710E5" w:rsidP="001710E5">
      <w:pPr>
        <w:ind w:left="1440" w:right="720"/>
        <w:rPr>
          <w:rFonts w:ascii="Arial" w:hAnsi="Arial" w:cs="Arial"/>
          <w:sz w:val="22"/>
          <w:szCs w:val="22"/>
          <w:shd w:val="clear" w:color="auto" w:fill="FFFFFF"/>
        </w:rPr>
      </w:pPr>
      <w:bookmarkStart w:id="0" w:name="_Hlk61965580"/>
      <w:r w:rsidRPr="00E07D47">
        <w:rPr>
          <w:rFonts w:ascii="Arial" w:hAnsi="Arial" w:cs="Arial"/>
          <w:sz w:val="22"/>
          <w:szCs w:val="22"/>
        </w:rPr>
        <w:t xml:space="preserve">OCCU was founded in 1956 in Eugene, Oregon. Today, as a not-for-profit financial cooperative, OCCU has more than $2.4 billion in assets, and its members are served through digital channels and 11 Oregon branches in Eugene, Springfield, Salem, Keizer and Wilsonville. Most members live in Oregon and the state of Washington. Others reside throughout the United States and even abroad, keeping their membership active through online and mobile banking. Learn more at </w:t>
      </w:r>
      <w:hyperlink r:id="rId12" w:history="1">
        <w:r w:rsidRPr="00E07D47">
          <w:rPr>
            <w:rStyle w:val="Hyperlink"/>
            <w:rFonts w:ascii="Arial" w:hAnsi="Arial" w:cs="Arial"/>
            <w:sz w:val="22"/>
            <w:szCs w:val="22"/>
            <w:shd w:val="clear" w:color="auto" w:fill="FFFFFF"/>
          </w:rPr>
          <w:t>MyOCCU.org</w:t>
        </w:r>
      </w:hyperlink>
      <w:r w:rsidRPr="00E07D47">
        <w:rPr>
          <w:rFonts w:ascii="Arial" w:hAnsi="Arial" w:cs="Arial"/>
          <w:sz w:val="22"/>
          <w:szCs w:val="22"/>
          <w:shd w:val="clear" w:color="auto" w:fill="FFFFFF"/>
        </w:rPr>
        <w:t>.</w:t>
      </w:r>
    </w:p>
    <w:bookmarkEnd w:id="0"/>
    <w:p w14:paraId="7347625C" w14:textId="77777777" w:rsidR="00E8697B" w:rsidRPr="00FD292B" w:rsidRDefault="00E8697B" w:rsidP="00652B17">
      <w:pPr>
        <w:spacing w:line="276" w:lineRule="auto"/>
        <w:ind w:left="1440" w:right="720"/>
        <w:rPr>
          <w:rFonts w:ascii="Arial" w:hAnsi="Arial" w:cs="Arial"/>
        </w:rPr>
      </w:pPr>
    </w:p>
    <w:p w14:paraId="17654CCF" w14:textId="489B603E" w:rsidR="00FD292B" w:rsidRDefault="00E8697B" w:rsidP="001710E5">
      <w:pPr>
        <w:spacing w:line="276" w:lineRule="auto"/>
        <w:ind w:left="1440" w:right="720"/>
        <w:jc w:val="center"/>
        <w:rPr>
          <w:rFonts w:ascii="Arial" w:hAnsi="Arial" w:cs="Arial"/>
          <w:sz w:val="20"/>
        </w:rPr>
      </w:pPr>
      <w:r w:rsidRPr="001C2DA3">
        <w:rPr>
          <w:rFonts w:ascii="Arial" w:hAnsi="Arial" w:cs="Arial"/>
          <w:sz w:val="20"/>
        </w:rPr>
        <w:t># # #</w:t>
      </w:r>
    </w:p>
    <w:p w14:paraId="0BC80950" w14:textId="1419ECED" w:rsidR="00C62629" w:rsidRPr="00C62629" w:rsidRDefault="00C62629" w:rsidP="001710E5">
      <w:pPr>
        <w:spacing w:line="276" w:lineRule="auto"/>
        <w:ind w:left="1440" w:right="720"/>
        <w:jc w:val="center"/>
        <w:rPr>
          <w:rFonts w:ascii="Arial" w:hAnsi="Arial" w:cs="Arial"/>
          <w:szCs w:val="32"/>
        </w:rPr>
      </w:pPr>
    </w:p>
    <w:p w14:paraId="41A2EFAD" w14:textId="06FCB1C8" w:rsidR="00C62629" w:rsidRPr="00C62629" w:rsidRDefault="00C62629" w:rsidP="00C62629">
      <w:pPr>
        <w:spacing w:line="276" w:lineRule="auto"/>
        <w:ind w:left="1440" w:right="720"/>
        <w:rPr>
          <w:rFonts w:ascii="Arial" w:hAnsi="Arial" w:cs="Arial"/>
          <w:szCs w:val="32"/>
        </w:rPr>
      </w:pPr>
      <w:hyperlink r:id="rId13" w:history="1">
        <w:r w:rsidRPr="00C62629">
          <w:rPr>
            <w:rStyle w:val="Hyperlink"/>
            <w:rFonts w:ascii="Arial" w:hAnsi="Arial" w:cs="Arial"/>
            <w:szCs w:val="32"/>
          </w:rPr>
          <w:t>Photo - Aris Jerahian</w:t>
        </w:r>
      </w:hyperlink>
    </w:p>
    <w:sectPr w:rsidR="00C62629" w:rsidRPr="00C62629" w:rsidSect="001E5FC3">
      <w:headerReference w:type="default" r:id="rId14"/>
      <w:footerReference w:type="default" r:id="rId15"/>
      <w:pgSz w:w="12240" w:h="15840"/>
      <w:pgMar w:top="720" w:right="720" w:bottom="576" w:left="720" w:header="576"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8886" w14:textId="77777777" w:rsidR="00A73022" w:rsidRDefault="00A73022" w:rsidP="00AE7D31">
      <w:r>
        <w:separator/>
      </w:r>
    </w:p>
  </w:endnote>
  <w:endnote w:type="continuationSeparator" w:id="0">
    <w:p w14:paraId="61B40643" w14:textId="77777777" w:rsidR="00A73022" w:rsidRDefault="00A73022" w:rsidP="00AE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Graphik Semibold">
    <w:panose1 w:val="020B0703030202060203"/>
    <w:charset w:val="00"/>
    <w:family w:val="swiss"/>
    <w:notTrueType/>
    <w:pitch w:val="variable"/>
    <w:sig w:usb0="00000007" w:usb1="00000000" w:usb2="00000000" w:usb3="00000000" w:csb0="00000093" w:csb1="00000000"/>
  </w:font>
  <w:font w:name="Graphik Regular">
    <w:panose1 w:val="020B050303020206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4791"/>
    </w:tblGrid>
    <w:tr w:rsidR="00CC26EA" w:rsidRPr="0053729E" w14:paraId="6F123A06" w14:textId="77777777" w:rsidTr="00F42D46">
      <w:trPr>
        <w:trHeight w:val="423"/>
      </w:trPr>
      <w:tc>
        <w:tcPr>
          <w:tcW w:w="5415" w:type="dxa"/>
        </w:tcPr>
        <w:p w14:paraId="6E76A58C" w14:textId="77777777" w:rsidR="00CC26EA" w:rsidRDefault="00CC26EA" w:rsidP="00106F4A">
          <w:pPr>
            <w:pStyle w:val="Footer"/>
            <w:tabs>
              <w:tab w:val="clear" w:pos="4680"/>
              <w:tab w:val="clear" w:pos="9360"/>
              <w:tab w:val="left" w:pos="3744"/>
            </w:tabs>
            <w:ind w:left="610"/>
          </w:pPr>
          <w:r>
            <w:rPr>
              <w:noProof/>
            </w:rPr>
            <w:drawing>
              <wp:inline distT="0" distB="0" distL="0" distR="0" wp14:anchorId="7992C5DC" wp14:editId="0EBD751F">
                <wp:extent cx="1367569" cy="114345"/>
                <wp:effectExtent l="0" t="0" r="4445" b="1270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569" cy="114345"/>
                        </a:xfrm>
                        <a:prstGeom prst="rect">
                          <a:avLst/>
                        </a:prstGeom>
                        <a:noFill/>
                        <a:ln>
                          <a:noFill/>
                        </a:ln>
                      </pic:spPr>
                    </pic:pic>
                  </a:graphicData>
                </a:graphic>
              </wp:inline>
            </w:drawing>
          </w:r>
        </w:p>
      </w:tc>
      <w:tc>
        <w:tcPr>
          <w:tcW w:w="4791" w:type="dxa"/>
        </w:tcPr>
        <w:p w14:paraId="58B9E850" w14:textId="77777777" w:rsidR="00CC26EA" w:rsidRPr="0053729E" w:rsidRDefault="00CC26EA" w:rsidP="00D13C03">
          <w:pPr>
            <w:pStyle w:val="Footer"/>
            <w:tabs>
              <w:tab w:val="clear" w:pos="4680"/>
              <w:tab w:val="clear" w:pos="9360"/>
              <w:tab w:val="left" w:pos="3744"/>
            </w:tabs>
            <w:jc w:val="right"/>
            <w:rPr>
              <w:color w:val="7F7F7F" w:themeColor="text1" w:themeTint="80"/>
            </w:rPr>
          </w:pPr>
          <w:r>
            <w:rPr>
              <w:noProof/>
              <w:color w:val="7F7F7F" w:themeColor="text1" w:themeTint="80"/>
              <w:sz w:val="20"/>
              <w:szCs w:val="20"/>
            </w:rPr>
            <w:drawing>
              <wp:inline distT="0" distB="0" distL="0" distR="0" wp14:anchorId="1542E4D4" wp14:editId="42516631">
                <wp:extent cx="1493398" cy="249604"/>
                <wp:effectExtent l="0" t="0" r="5715"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gra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3398" cy="249604"/>
                        </a:xfrm>
                        <a:prstGeom prst="rect">
                          <a:avLst/>
                        </a:prstGeom>
                        <a:noFill/>
                        <a:ln>
                          <a:noFill/>
                        </a:ln>
                      </pic:spPr>
                    </pic:pic>
                  </a:graphicData>
                </a:graphic>
              </wp:inline>
            </w:drawing>
          </w:r>
          <w:r>
            <w:rPr>
              <w:color w:val="7F7F7F" w:themeColor="text1" w:themeTint="80"/>
              <w:sz w:val="20"/>
              <w:szCs w:val="20"/>
            </w:rPr>
            <w:t xml:space="preserve">  </w:t>
          </w:r>
        </w:p>
      </w:tc>
    </w:tr>
  </w:tbl>
  <w:p w14:paraId="2948E6C7" w14:textId="77777777" w:rsidR="00CC26EA" w:rsidRDefault="00CC26EA" w:rsidP="00E275ED">
    <w:pPr>
      <w:pStyle w:val="Footer"/>
      <w:tabs>
        <w:tab w:val="clear" w:pos="4680"/>
        <w:tab w:val="clear" w:pos="9360"/>
        <w:tab w:val="left" w:pos="3744"/>
      </w:tabs>
    </w:pP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F9D" w14:textId="77777777" w:rsidR="00A73022" w:rsidRDefault="00A73022" w:rsidP="00AE7D31">
      <w:r>
        <w:separator/>
      </w:r>
    </w:p>
  </w:footnote>
  <w:footnote w:type="continuationSeparator" w:id="0">
    <w:p w14:paraId="41D4427D" w14:textId="77777777" w:rsidR="00A73022" w:rsidRDefault="00A73022" w:rsidP="00AE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F786" w14:textId="77777777" w:rsidR="00CC26EA" w:rsidRDefault="00CC26EA">
    <w:pPr>
      <w:pStyle w:val="Heade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CC26EA" w14:paraId="7EA4BBC3" w14:textId="77777777" w:rsidTr="00021382">
      <w:trPr>
        <w:trHeight w:val="150"/>
      </w:trPr>
      <w:tc>
        <w:tcPr>
          <w:tcW w:w="5400" w:type="dxa"/>
        </w:tcPr>
        <w:p w14:paraId="6E9DD247" w14:textId="77777777" w:rsidR="00CC26EA" w:rsidRDefault="00CC26EA" w:rsidP="00021382">
          <w:pPr>
            <w:pStyle w:val="Header"/>
            <w:ind w:left="630" w:right="567"/>
          </w:pPr>
          <w:r>
            <w:br/>
          </w:r>
          <w:r>
            <w:rPr>
              <w:noProof/>
            </w:rPr>
            <w:drawing>
              <wp:inline distT="0" distB="0" distL="0" distR="0" wp14:anchorId="705F0603" wp14:editId="087690BD">
                <wp:extent cx="1592028" cy="924711"/>
                <wp:effectExtent l="0" t="0" r="825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_Logo_CMYK_Color.png"/>
                        <pic:cNvPicPr/>
                      </pic:nvPicPr>
                      <pic:blipFill>
                        <a:blip r:embed="rId1">
                          <a:extLst>
                            <a:ext uri="{28A0092B-C50C-407E-A947-70E740481C1C}">
                              <a14:useLocalDpi xmlns:a14="http://schemas.microsoft.com/office/drawing/2010/main" val="0"/>
                            </a:ext>
                          </a:extLst>
                        </a:blip>
                        <a:stretch>
                          <a:fillRect/>
                        </a:stretch>
                      </pic:blipFill>
                      <pic:spPr>
                        <a:xfrm>
                          <a:off x="0" y="0"/>
                          <a:ext cx="1592028" cy="924711"/>
                        </a:xfrm>
                        <a:prstGeom prst="rect">
                          <a:avLst/>
                        </a:prstGeom>
                      </pic:spPr>
                    </pic:pic>
                  </a:graphicData>
                </a:graphic>
              </wp:inline>
            </w:drawing>
          </w:r>
        </w:p>
      </w:tc>
      <w:tc>
        <w:tcPr>
          <w:tcW w:w="5400" w:type="dxa"/>
        </w:tcPr>
        <w:p w14:paraId="3798DEB6" w14:textId="77777777" w:rsidR="00CC26EA" w:rsidRDefault="00CC26EA" w:rsidP="00021382">
          <w:pPr>
            <w:pStyle w:val="Header"/>
            <w:ind w:left="540" w:right="567"/>
            <w:jc w:val="right"/>
          </w:pPr>
          <w:r>
            <w:rPr>
              <w:noProof/>
            </w:rPr>
            <mc:AlternateContent>
              <mc:Choice Requires="wps">
                <w:drawing>
                  <wp:anchor distT="0" distB="0" distL="114300" distR="114300" simplePos="0" relativeHeight="251661312" behindDoc="0" locked="0" layoutInCell="1" allowOverlap="1" wp14:anchorId="479B48A6" wp14:editId="2B3EE5AB">
                    <wp:simplePos x="0" y="0"/>
                    <wp:positionH relativeFrom="column">
                      <wp:posOffset>1909445</wp:posOffset>
                    </wp:positionH>
                    <wp:positionV relativeFrom="paragraph">
                      <wp:posOffset>30480</wp:posOffset>
                    </wp:positionV>
                    <wp:extent cx="5369560" cy="794385"/>
                    <wp:effectExtent l="0" t="0" r="15240" b="18415"/>
                    <wp:wrapNone/>
                    <wp:docPr id="4" name="Text Box 4"/>
                    <wp:cNvGraphicFramePr/>
                    <a:graphic xmlns:a="http://schemas.openxmlformats.org/drawingml/2006/main">
                      <a:graphicData uri="http://schemas.microsoft.com/office/word/2010/wordprocessingShape">
                        <wps:wsp>
                          <wps:cNvSpPr txBox="1"/>
                          <wps:spPr>
                            <a:xfrm>
                              <a:off x="0" y="0"/>
                              <a:ext cx="5369560" cy="794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CA431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B48A6" id="_x0000_t202" coordsize="21600,21600" o:spt="202" path="m,l,21600r21600,l21600,xe">
                    <v:stroke joinstyle="miter"/>
                    <v:path gradientshapeok="t" o:connecttype="rect"/>
                  </v:shapetype>
                  <v:shape id="Text Box 4" o:spid="_x0000_s1026" type="#_x0000_t202" style="position:absolute;left:0;text-align:left;margin-left:150.35pt;margin-top:2.4pt;width:422.8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" filled="f" stroked="f">
                    <v:textbox inset="0,0,0,0">
                      <w:txbxContent>
                        <w:p w14:paraId="47CA431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6FD9109" wp14:editId="68B1DDC9">
                    <wp:simplePos x="0" y="0"/>
                    <wp:positionH relativeFrom="column">
                      <wp:posOffset>1847215</wp:posOffset>
                    </wp:positionH>
                    <wp:positionV relativeFrom="paragraph">
                      <wp:posOffset>14019</wp:posOffset>
                    </wp:positionV>
                    <wp:extent cx="0" cy="375920"/>
                    <wp:effectExtent l="0" t="0" r="25400" b="30480"/>
                    <wp:wrapNone/>
                    <wp:docPr id="3" name="Straight Connector 3"/>
                    <wp:cNvGraphicFramePr/>
                    <a:graphic xmlns:a="http://schemas.openxmlformats.org/drawingml/2006/main">
                      <a:graphicData uri="http://schemas.microsoft.com/office/word/2010/wordprocessingShape">
                        <wps:wsp>
                          <wps:cNvCnPr/>
                          <wps:spPr>
                            <a:xfrm>
                              <a:off x="0" y="0"/>
                              <a:ext cx="0" cy="375920"/>
                            </a:xfrm>
                            <a:prstGeom prst="line">
                              <a:avLst/>
                            </a:prstGeom>
                            <a:ln>
                              <a:solidFill>
                                <a:srgbClr val="3849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855A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1.1pt" to="145.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" strokecolor="#384965"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0A9647DB" wp14:editId="424F5C3F">
                    <wp:simplePos x="0" y="0"/>
                    <wp:positionH relativeFrom="column">
                      <wp:posOffset>1147232</wp:posOffset>
                    </wp:positionH>
                    <wp:positionV relativeFrom="paragraph">
                      <wp:posOffset>144780</wp:posOffset>
                    </wp:positionV>
                    <wp:extent cx="632460" cy="116840"/>
                    <wp:effectExtent l="0" t="0" r="2540" b="10160"/>
                    <wp:wrapNone/>
                    <wp:docPr id="2" name="Text Box 2"/>
                    <wp:cNvGraphicFramePr/>
                    <a:graphic xmlns:a="http://schemas.openxmlformats.org/drawingml/2006/main">
                      <a:graphicData uri="http://schemas.microsoft.com/office/word/2010/wordprocessingShape">
                        <wps:wsp>
                          <wps:cNvSpPr txBox="1"/>
                          <wps:spPr>
                            <a:xfrm>
                              <a:off x="0" y="0"/>
                              <a:ext cx="632460" cy="11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9F9F9D"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9647DB" id="Text Box 2" o:spid="_x0000_s1027" type="#_x0000_t202" style="position:absolute;left:0;text-align:left;margin-left:90.35pt;margin-top:11.4pt;width:49.8pt;height: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" filled="f" stroked="f">
                    <v:textbox style="mso-fit-shape-to-text:t" inset="0,0,0,0">
                      <w:txbxContent>
                        <w:p w14:paraId="049F9F9D"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v:textbox>
                  </v:shape>
                </w:pict>
              </mc:Fallback>
            </mc:AlternateContent>
          </w:r>
        </w:p>
      </w:tc>
    </w:tr>
  </w:tbl>
  <w:p w14:paraId="10C42B44" w14:textId="77777777" w:rsidR="00CC26EA" w:rsidRDefault="00CC26EA" w:rsidP="00942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022"/>
    <w:multiLevelType w:val="hybridMultilevel"/>
    <w:tmpl w:val="000038CE"/>
    <w:lvl w:ilvl="0" w:tplc="3A9278F8">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70CC0"/>
    <w:multiLevelType w:val="hybridMultilevel"/>
    <w:tmpl w:val="A8623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31"/>
    <w:rsid w:val="0001289D"/>
    <w:rsid w:val="00014115"/>
    <w:rsid w:val="00021382"/>
    <w:rsid w:val="0003271C"/>
    <w:rsid w:val="000436BC"/>
    <w:rsid w:val="000674F4"/>
    <w:rsid w:val="00081C7A"/>
    <w:rsid w:val="000B33FF"/>
    <w:rsid w:val="000B7B92"/>
    <w:rsid w:val="000C0E57"/>
    <w:rsid w:val="000C3B31"/>
    <w:rsid w:val="000E4E8B"/>
    <w:rsid w:val="000E68BC"/>
    <w:rsid w:val="000F5D3F"/>
    <w:rsid w:val="00106F4A"/>
    <w:rsid w:val="001710E5"/>
    <w:rsid w:val="001A1630"/>
    <w:rsid w:val="001B16E8"/>
    <w:rsid w:val="001B4480"/>
    <w:rsid w:val="001C2DA3"/>
    <w:rsid w:val="001D2DD5"/>
    <w:rsid w:val="001D6EFD"/>
    <w:rsid w:val="001E4457"/>
    <w:rsid w:val="001E5FC3"/>
    <w:rsid w:val="001F133E"/>
    <w:rsid w:val="00203930"/>
    <w:rsid w:val="00207843"/>
    <w:rsid w:val="00214899"/>
    <w:rsid w:val="00216E23"/>
    <w:rsid w:val="002278BE"/>
    <w:rsid w:val="002408A6"/>
    <w:rsid w:val="00257888"/>
    <w:rsid w:val="00266050"/>
    <w:rsid w:val="002B66E5"/>
    <w:rsid w:val="002C2A3F"/>
    <w:rsid w:val="002D2B80"/>
    <w:rsid w:val="002E2A4F"/>
    <w:rsid w:val="002E6524"/>
    <w:rsid w:val="002F59D8"/>
    <w:rsid w:val="00301DE9"/>
    <w:rsid w:val="00310CBB"/>
    <w:rsid w:val="00343B49"/>
    <w:rsid w:val="00357CA5"/>
    <w:rsid w:val="0037765E"/>
    <w:rsid w:val="003A693B"/>
    <w:rsid w:val="003C77C0"/>
    <w:rsid w:val="003C7E8B"/>
    <w:rsid w:val="003D7ABE"/>
    <w:rsid w:val="003F4CD7"/>
    <w:rsid w:val="00401D1A"/>
    <w:rsid w:val="0041388A"/>
    <w:rsid w:val="00424E31"/>
    <w:rsid w:val="00434178"/>
    <w:rsid w:val="00455699"/>
    <w:rsid w:val="0045746A"/>
    <w:rsid w:val="004658A1"/>
    <w:rsid w:val="004701CE"/>
    <w:rsid w:val="00480078"/>
    <w:rsid w:val="00481EE8"/>
    <w:rsid w:val="004C0E2A"/>
    <w:rsid w:val="004C74FB"/>
    <w:rsid w:val="004F5069"/>
    <w:rsid w:val="0050715D"/>
    <w:rsid w:val="00517158"/>
    <w:rsid w:val="00527BB6"/>
    <w:rsid w:val="00530B10"/>
    <w:rsid w:val="0053729E"/>
    <w:rsid w:val="005431CE"/>
    <w:rsid w:val="00553500"/>
    <w:rsid w:val="00555ADA"/>
    <w:rsid w:val="005642C7"/>
    <w:rsid w:val="00565328"/>
    <w:rsid w:val="00572CF6"/>
    <w:rsid w:val="0058109B"/>
    <w:rsid w:val="005A21BC"/>
    <w:rsid w:val="005C5754"/>
    <w:rsid w:val="005C7E79"/>
    <w:rsid w:val="005D0164"/>
    <w:rsid w:val="005D4F0A"/>
    <w:rsid w:val="005F2024"/>
    <w:rsid w:val="005F2C8C"/>
    <w:rsid w:val="0060758A"/>
    <w:rsid w:val="00652B17"/>
    <w:rsid w:val="00663D47"/>
    <w:rsid w:val="00672B6D"/>
    <w:rsid w:val="006830A8"/>
    <w:rsid w:val="006903CE"/>
    <w:rsid w:val="00697E11"/>
    <w:rsid w:val="006A2E5D"/>
    <w:rsid w:val="006B2CB2"/>
    <w:rsid w:val="006D2DA4"/>
    <w:rsid w:val="007204F1"/>
    <w:rsid w:val="00722AAC"/>
    <w:rsid w:val="007412FD"/>
    <w:rsid w:val="00760B00"/>
    <w:rsid w:val="00760D09"/>
    <w:rsid w:val="00771639"/>
    <w:rsid w:val="00794729"/>
    <w:rsid w:val="00797129"/>
    <w:rsid w:val="007A124D"/>
    <w:rsid w:val="007C7720"/>
    <w:rsid w:val="00804521"/>
    <w:rsid w:val="00816904"/>
    <w:rsid w:val="00834B42"/>
    <w:rsid w:val="008839A0"/>
    <w:rsid w:val="00887F85"/>
    <w:rsid w:val="008A0DFD"/>
    <w:rsid w:val="008B2B9A"/>
    <w:rsid w:val="008B3191"/>
    <w:rsid w:val="008E2FFD"/>
    <w:rsid w:val="008E4978"/>
    <w:rsid w:val="008E52CC"/>
    <w:rsid w:val="008F75A5"/>
    <w:rsid w:val="00901021"/>
    <w:rsid w:val="009213A5"/>
    <w:rsid w:val="00942966"/>
    <w:rsid w:val="00943BCC"/>
    <w:rsid w:val="00953403"/>
    <w:rsid w:val="0097730D"/>
    <w:rsid w:val="0097737A"/>
    <w:rsid w:val="009927D3"/>
    <w:rsid w:val="009A3D40"/>
    <w:rsid w:val="009B505C"/>
    <w:rsid w:val="009B64DB"/>
    <w:rsid w:val="009D3AA0"/>
    <w:rsid w:val="009E10BB"/>
    <w:rsid w:val="00A03126"/>
    <w:rsid w:val="00A26A5C"/>
    <w:rsid w:val="00A47807"/>
    <w:rsid w:val="00A569A5"/>
    <w:rsid w:val="00A71A51"/>
    <w:rsid w:val="00A73022"/>
    <w:rsid w:val="00A87DEE"/>
    <w:rsid w:val="00AC37E7"/>
    <w:rsid w:val="00AD5E64"/>
    <w:rsid w:val="00AE0A7D"/>
    <w:rsid w:val="00AE7D31"/>
    <w:rsid w:val="00AF1A15"/>
    <w:rsid w:val="00B16FF3"/>
    <w:rsid w:val="00B42A27"/>
    <w:rsid w:val="00B85022"/>
    <w:rsid w:val="00B86087"/>
    <w:rsid w:val="00B923A2"/>
    <w:rsid w:val="00BA6908"/>
    <w:rsid w:val="00BB202B"/>
    <w:rsid w:val="00BB3DB0"/>
    <w:rsid w:val="00BB6414"/>
    <w:rsid w:val="00BD05A6"/>
    <w:rsid w:val="00BD5792"/>
    <w:rsid w:val="00C04327"/>
    <w:rsid w:val="00C0570D"/>
    <w:rsid w:val="00C320C4"/>
    <w:rsid w:val="00C411FC"/>
    <w:rsid w:val="00C62629"/>
    <w:rsid w:val="00C652E6"/>
    <w:rsid w:val="00C81697"/>
    <w:rsid w:val="00CA2400"/>
    <w:rsid w:val="00CC09CF"/>
    <w:rsid w:val="00CC26EA"/>
    <w:rsid w:val="00CD104F"/>
    <w:rsid w:val="00D13C03"/>
    <w:rsid w:val="00D24B1C"/>
    <w:rsid w:val="00D33985"/>
    <w:rsid w:val="00D55CB3"/>
    <w:rsid w:val="00D7494D"/>
    <w:rsid w:val="00D83B8A"/>
    <w:rsid w:val="00D9485E"/>
    <w:rsid w:val="00DA204E"/>
    <w:rsid w:val="00DA4D81"/>
    <w:rsid w:val="00DA7A02"/>
    <w:rsid w:val="00DB51AD"/>
    <w:rsid w:val="00DC728D"/>
    <w:rsid w:val="00DD73E1"/>
    <w:rsid w:val="00DF06E9"/>
    <w:rsid w:val="00E05FA7"/>
    <w:rsid w:val="00E275ED"/>
    <w:rsid w:val="00E45257"/>
    <w:rsid w:val="00E52DE0"/>
    <w:rsid w:val="00E5515B"/>
    <w:rsid w:val="00E65B7C"/>
    <w:rsid w:val="00E7307E"/>
    <w:rsid w:val="00E76D4B"/>
    <w:rsid w:val="00E7737C"/>
    <w:rsid w:val="00E8697B"/>
    <w:rsid w:val="00E902E3"/>
    <w:rsid w:val="00EA6BBC"/>
    <w:rsid w:val="00EB62E2"/>
    <w:rsid w:val="00EE2C5F"/>
    <w:rsid w:val="00EF022D"/>
    <w:rsid w:val="00EF0C34"/>
    <w:rsid w:val="00EF298B"/>
    <w:rsid w:val="00F06428"/>
    <w:rsid w:val="00F23E16"/>
    <w:rsid w:val="00F27732"/>
    <w:rsid w:val="00F30874"/>
    <w:rsid w:val="00F41997"/>
    <w:rsid w:val="00F42D46"/>
    <w:rsid w:val="00F44332"/>
    <w:rsid w:val="00F46679"/>
    <w:rsid w:val="00F54726"/>
    <w:rsid w:val="00F740B7"/>
    <w:rsid w:val="00F836F5"/>
    <w:rsid w:val="00F941C4"/>
    <w:rsid w:val="00FB71C4"/>
    <w:rsid w:val="00FD292B"/>
    <w:rsid w:val="00F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39E64F"/>
  <w14:defaultImageDpi w14:val="32767"/>
  <w15:docId w15:val="{11D73F01-590D-475B-90EA-3AA3A9FB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7D3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E7307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rsid w:val="00AE7D31"/>
  </w:style>
  <w:style w:type="paragraph" w:styleId="Footer">
    <w:name w:val="footer"/>
    <w:basedOn w:val="Normal"/>
    <w:link w:val="Foot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FooterChar">
    <w:name w:val="Footer Char"/>
    <w:basedOn w:val="DefaultParagraphFont"/>
    <w:link w:val="Footer"/>
    <w:uiPriority w:val="99"/>
    <w:rsid w:val="00AE7D31"/>
  </w:style>
  <w:style w:type="paragraph" w:customStyle="1" w:styleId="p1">
    <w:name w:val="p1"/>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spacing w:after="68"/>
    </w:pPr>
    <w:rPr>
      <w:rFonts w:ascii="Graphik Semibold" w:eastAsiaTheme="minorHAnsi" w:hAnsi="Graphik Semibold"/>
      <w:color w:val="4B6588"/>
      <w:sz w:val="18"/>
      <w:szCs w:val="18"/>
      <w:bdr w:val="none" w:sz="0" w:space="0" w:color="auto"/>
    </w:rPr>
  </w:style>
  <w:style w:type="paragraph" w:customStyle="1" w:styleId="p2">
    <w:name w:val="p2"/>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pPr>
    <w:rPr>
      <w:rFonts w:ascii="Graphik Regular" w:eastAsiaTheme="minorHAnsi" w:hAnsi="Graphik Regular"/>
      <w:color w:val="8B8B8C"/>
      <w:sz w:val="15"/>
      <w:szCs w:val="15"/>
      <w:bdr w:val="none" w:sz="0" w:space="0" w:color="auto"/>
    </w:rPr>
  </w:style>
  <w:style w:type="character" w:customStyle="1" w:styleId="s1">
    <w:name w:val="s1"/>
    <w:basedOn w:val="DefaultParagraphFont"/>
    <w:rsid w:val="00AE7D31"/>
    <w:rPr>
      <w:rFonts w:ascii="Graphik Regular" w:hAnsi="Graphik Regular" w:hint="default"/>
      <w:spacing w:val="9"/>
      <w:sz w:val="18"/>
      <w:szCs w:val="18"/>
    </w:rPr>
  </w:style>
  <w:style w:type="table" w:styleId="TableGrid">
    <w:name w:val="Table Grid"/>
    <w:basedOn w:val="TableNormal"/>
    <w:uiPriority w:val="39"/>
    <w:rsid w:val="00DA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33E"/>
    <w:rPr>
      <w:color w:val="0563C1" w:themeColor="hyperlink"/>
      <w:u w:val="single"/>
    </w:rPr>
  </w:style>
  <w:style w:type="paragraph" w:styleId="BalloonText">
    <w:name w:val="Balloon Text"/>
    <w:basedOn w:val="Normal"/>
    <w:link w:val="BalloonTextChar"/>
    <w:uiPriority w:val="99"/>
    <w:semiHidden/>
    <w:unhideWhenUsed/>
    <w:rsid w:val="00DA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4E"/>
    <w:rPr>
      <w:rFonts w:ascii="Segoe UI" w:eastAsia="Arial Unicode MS" w:hAnsi="Segoe UI" w:cs="Segoe UI"/>
      <w:sz w:val="18"/>
      <w:szCs w:val="18"/>
      <w:bdr w:val="nil"/>
    </w:rPr>
  </w:style>
  <w:style w:type="paragraph" w:customStyle="1" w:styleId="Default">
    <w:name w:val="Default"/>
    <w:rsid w:val="00E8697B"/>
    <w:pPr>
      <w:autoSpaceDE w:val="0"/>
      <w:autoSpaceDN w:val="0"/>
      <w:adjustRightInd w:val="0"/>
    </w:pPr>
    <w:rPr>
      <w:rFonts w:ascii="Arial" w:eastAsia="Times New Roman" w:hAnsi="Arial" w:cs="Arial"/>
      <w:color w:val="000000"/>
    </w:rPr>
  </w:style>
  <w:style w:type="character" w:styleId="CommentReference">
    <w:name w:val="annotation reference"/>
    <w:basedOn w:val="DefaultParagraphFont"/>
    <w:uiPriority w:val="99"/>
    <w:semiHidden/>
    <w:unhideWhenUsed/>
    <w:rsid w:val="005C7E79"/>
    <w:rPr>
      <w:sz w:val="16"/>
      <w:szCs w:val="16"/>
    </w:rPr>
  </w:style>
  <w:style w:type="paragraph" w:styleId="CommentText">
    <w:name w:val="annotation text"/>
    <w:basedOn w:val="Normal"/>
    <w:link w:val="CommentTextChar"/>
    <w:uiPriority w:val="99"/>
    <w:semiHidden/>
    <w:unhideWhenUsed/>
    <w:rsid w:val="005C7E79"/>
    <w:rPr>
      <w:sz w:val="20"/>
      <w:szCs w:val="20"/>
    </w:rPr>
  </w:style>
  <w:style w:type="character" w:customStyle="1" w:styleId="CommentTextChar">
    <w:name w:val="Comment Text Char"/>
    <w:basedOn w:val="DefaultParagraphFont"/>
    <w:link w:val="CommentText"/>
    <w:uiPriority w:val="99"/>
    <w:semiHidden/>
    <w:rsid w:val="005C7E79"/>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C7E79"/>
    <w:rPr>
      <w:b/>
      <w:bCs/>
    </w:rPr>
  </w:style>
  <w:style w:type="character" w:customStyle="1" w:styleId="CommentSubjectChar">
    <w:name w:val="Comment Subject Char"/>
    <w:basedOn w:val="CommentTextChar"/>
    <w:link w:val="CommentSubject"/>
    <w:uiPriority w:val="99"/>
    <w:semiHidden/>
    <w:rsid w:val="005C7E79"/>
    <w:rPr>
      <w:rFonts w:ascii="Times New Roman" w:eastAsia="Arial Unicode MS" w:hAnsi="Times New Roman" w:cs="Times New Roman"/>
      <w:b/>
      <w:bCs/>
      <w:sz w:val="20"/>
      <w:szCs w:val="20"/>
      <w:bdr w:val="nil"/>
    </w:rPr>
  </w:style>
  <w:style w:type="character" w:customStyle="1" w:styleId="Heading1Char">
    <w:name w:val="Heading 1 Char"/>
    <w:basedOn w:val="DefaultParagraphFont"/>
    <w:link w:val="Heading1"/>
    <w:uiPriority w:val="9"/>
    <w:rsid w:val="00E7307E"/>
    <w:rPr>
      <w:rFonts w:ascii="Tahoma" w:eastAsia="Times New Roman" w:hAnsi="Tahoma" w:cs="Times New Roman"/>
      <w:szCs w:val="20"/>
    </w:rPr>
  </w:style>
  <w:style w:type="character" w:styleId="UnresolvedMention">
    <w:name w:val="Unresolved Mention"/>
    <w:basedOn w:val="DefaultParagraphFont"/>
    <w:uiPriority w:val="99"/>
    <w:semiHidden/>
    <w:unhideWhenUsed/>
    <w:rsid w:val="00A47807"/>
    <w:rPr>
      <w:color w:val="808080"/>
      <w:shd w:val="clear" w:color="auto" w:fill="E6E6E6"/>
    </w:rPr>
  </w:style>
  <w:style w:type="paragraph" w:customStyle="1" w:styleId="Body">
    <w:name w:val="Body"/>
    <w:rsid w:val="00794729"/>
    <w:pPr>
      <w:pBdr>
        <w:top w:val="nil"/>
        <w:left w:val="nil"/>
        <w:bottom w:val="nil"/>
        <w:right w:val="nil"/>
        <w:between w:val="nil"/>
        <w:bar w:val="nil"/>
      </w:pBdr>
      <w:tabs>
        <w:tab w:val="right" w:pos="8640"/>
      </w:tabs>
      <w:spacing w:line="264" w:lineRule="auto"/>
    </w:pPr>
    <w:rPr>
      <w:rFonts w:ascii="Optima" w:eastAsia="Arial Unicode MS" w:hAnsi="Arial Unicode MS" w:cs="Arial Unicode MS"/>
      <w:color w:val="000000"/>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43840">
      <w:bodyDiv w:val="1"/>
      <w:marLeft w:val="0"/>
      <w:marRight w:val="0"/>
      <w:marTop w:val="0"/>
      <w:marBottom w:val="0"/>
      <w:divBdr>
        <w:top w:val="none" w:sz="0" w:space="0" w:color="auto"/>
        <w:left w:val="none" w:sz="0" w:space="0" w:color="auto"/>
        <w:bottom w:val="none" w:sz="0" w:space="0" w:color="auto"/>
        <w:right w:val="none" w:sz="0" w:space="0" w:color="auto"/>
      </w:divBdr>
    </w:div>
    <w:div w:id="1758281703">
      <w:bodyDiv w:val="1"/>
      <w:marLeft w:val="0"/>
      <w:marRight w:val="0"/>
      <w:marTop w:val="0"/>
      <w:marBottom w:val="0"/>
      <w:divBdr>
        <w:top w:val="none" w:sz="0" w:space="0" w:color="auto"/>
        <w:left w:val="none" w:sz="0" w:space="0" w:color="auto"/>
        <w:bottom w:val="none" w:sz="0" w:space="0" w:color="auto"/>
        <w:right w:val="none" w:sz="0" w:space="0" w:color="auto"/>
      </w:divBdr>
    </w:div>
    <w:div w:id="2010676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oebox56-my.sharepoint.com/:i:/g/personal/ckistner_myoccu_org/EXfgHUEp7U5Ho1ntlWGITwkBPHdbfS4XxEjQ8rusYSSIkw?e=7aAUr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yoccu.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laneocu\dfs\mydocs\dmersino\My%20Documents\My%20Tableau%20Repository\MyData\Media\HBillings@MyOCCU.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96B51BBE3165458BE4629DD64065E5" ma:contentTypeVersion="1" ma:contentTypeDescription="Create a new document." ma:contentTypeScope="" ma:versionID="8fec244916d1c4241648375fddd9f479">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A276A3-2394-4B6C-AE59-F680EA50BE43}">
  <ds:schemaRefs>
    <ds:schemaRef ds:uri="http://schemas.microsoft.com/sharepoint/v3/contenttype/forms"/>
  </ds:schemaRefs>
</ds:datastoreItem>
</file>

<file path=customXml/itemProps2.xml><?xml version="1.0" encoding="utf-8"?>
<ds:datastoreItem xmlns:ds="http://schemas.openxmlformats.org/officeDocument/2006/customXml" ds:itemID="{9E82B344-A3E0-496D-BB3A-9FBB30644944}">
  <ds:schemaRefs>
    <ds:schemaRef ds:uri="http://schemas.microsoft.com/office/2006/metadata/properties"/>
  </ds:schemaRefs>
</ds:datastoreItem>
</file>

<file path=customXml/itemProps3.xml><?xml version="1.0" encoding="utf-8"?>
<ds:datastoreItem xmlns:ds="http://schemas.openxmlformats.org/officeDocument/2006/customXml" ds:itemID="{05F17125-DE46-447D-A47D-E7AC4310C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EE319B-223B-4B3A-8C0E-775BEF5C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Community Credit Union</Company>
  <LinksUpToDate>false</LinksUpToDate>
  <CharactersWithSpaces>2040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Montoto</dc:creator>
  <cp:lastModifiedBy>Cherie Kistner</cp:lastModifiedBy>
  <cp:revision>6</cp:revision>
  <cp:lastPrinted>2017-08-02T18:51:00Z</cp:lastPrinted>
  <dcterms:created xsi:type="dcterms:W3CDTF">2021-07-29T15:02:00Z</dcterms:created>
  <dcterms:modified xsi:type="dcterms:W3CDTF">2021-08-02T23:22:00Z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0x0101006D96B51BBE3165458BE4629DD64065E5</vt:lpwstr>
  </property>
  <property fmtid="{D5CDD505-2E9C-101B-9397-08002B2CF9AE}" pid="3" name="_AdHocReviewCycleID">
    <vt:i4>1705548267</vt:i4>
  </property>
  <property fmtid="{D5CDD505-2E9C-101B-9397-08002B2CF9AE}" pid="4" name="_NewReviewCycle">
    <vt:lpwstr/>
  </property>
  <property fmtid="{D5CDD505-2E9C-101B-9397-08002B2CF9AE}" pid="5" name="_EmailSubject">
    <vt:lpwstr>for review? AJerahian_2021</vt:lpwstr>
  </property>
  <property fmtid="{D5CDD505-2E9C-101B-9397-08002B2CF9AE}" pid="6" name="_AuthorEmail">
    <vt:lpwstr>HBillings@myoccu.org</vt:lpwstr>
  </property>
  <property fmtid="{D5CDD505-2E9C-101B-9397-08002B2CF9AE}" pid="7" name="_AuthorEmailDisplayName">
    <vt:lpwstr>Heather Billings</vt:lpwstr>
  </property>
  <property fmtid="{D5CDD505-2E9C-101B-9397-08002B2CF9AE}" pid="8" name="_PreviousAdHocReviewCycleID">
    <vt:i4>-530191813</vt:i4>
  </property>
  <property fmtid="{D5CDD505-2E9C-101B-9397-08002B2CF9AE}" pid="9" name="_ReviewingToolsShownOnce">
    <vt:lpwstr/>
  </property>
</Properties>
</file>