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67209" w14:textId="511768AB" w:rsidR="00F64B08" w:rsidRDefault="00BC0F74" w:rsidP="00F64B08">
      <w:pPr>
        <w:pStyle w:val="Heading1"/>
        <w:jc w:val="left"/>
        <w:rPr>
          <w:sz w:val="22"/>
        </w:rPr>
      </w:pPr>
      <w:r w:rsidRPr="00BC0F74"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0A17432A" wp14:editId="66F199EA">
            <wp:simplePos x="0" y="0"/>
            <wp:positionH relativeFrom="column">
              <wp:posOffset>120140</wp:posOffset>
            </wp:positionH>
            <wp:positionV relativeFrom="paragraph">
              <wp:posOffset>140163</wp:posOffset>
            </wp:positionV>
            <wp:extent cx="2229873" cy="654096"/>
            <wp:effectExtent l="0" t="0" r="0" b="0"/>
            <wp:wrapTight wrapText="bothSides">
              <wp:wrapPolygon edited="0">
                <wp:start x="4676" y="0"/>
                <wp:lineTo x="2215" y="1678"/>
                <wp:lineTo x="984" y="3775"/>
                <wp:lineTo x="984" y="6711"/>
                <wp:lineTo x="0" y="11744"/>
                <wp:lineTo x="0" y="20971"/>
                <wp:lineTo x="21409" y="20971"/>
                <wp:lineTo x="21532" y="16357"/>
                <wp:lineTo x="20671" y="15518"/>
                <wp:lineTo x="15257" y="13421"/>
                <wp:lineTo x="21532" y="13421"/>
                <wp:lineTo x="21532" y="419"/>
                <wp:lineTo x="10705" y="0"/>
                <wp:lineTo x="4676" y="0"/>
              </wp:wrapPolygon>
            </wp:wrapTight>
            <wp:docPr id="1" name="Picture 1" descr="Blue text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ue text on a black background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873" cy="654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17F4A" w14:textId="77777777" w:rsidR="00120008" w:rsidRPr="001C167B" w:rsidRDefault="00120008" w:rsidP="00F64B08">
      <w:pPr>
        <w:pStyle w:val="Heading1"/>
        <w:rPr>
          <w:rFonts w:ascii="Times New Roman" w:hAnsi="Times New Roman"/>
          <w:sz w:val="22"/>
          <w:szCs w:val="22"/>
        </w:rPr>
      </w:pPr>
      <w:r w:rsidRPr="001C167B">
        <w:rPr>
          <w:rFonts w:ascii="Times New Roman" w:hAnsi="Times New Roman"/>
          <w:sz w:val="22"/>
          <w:szCs w:val="22"/>
        </w:rPr>
        <w:t>FOR IMMEDIATE RELEASE</w:t>
      </w:r>
    </w:p>
    <w:p w14:paraId="55DD0050" w14:textId="5284A332" w:rsidR="00120008" w:rsidRPr="001C167B" w:rsidRDefault="00145E49" w:rsidP="00120008">
      <w:pPr>
        <w:pStyle w:val="Heading2"/>
        <w:rPr>
          <w:rFonts w:ascii="Times New Roman" w:hAnsi="Times New Roman"/>
          <w:sz w:val="22"/>
          <w:szCs w:val="22"/>
        </w:rPr>
      </w:pPr>
      <w:r w:rsidRPr="001C167B">
        <w:rPr>
          <w:rFonts w:ascii="Times New Roman" w:hAnsi="Times New Roman"/>
          <w:sz w:val="22"/>
          <w:szCs w:val="22"/>
        </w:rPr>
        <w:t>August</w:t>
      </w:r>
      <w:r w:rsidR="004371BF" w:rsidRPr="001C167B">
        <w:rPr>
          <w:rFonts w:ascii="Times New Roman" w:hAnsi="Times New Roman"/>
          <w:sz w:val="22"/>
          <w:szCs w:val="22"/>
        </w:rPr>
        <w:t xml:space="preserve"> </w:t>
      </w:r>
      <w:r w:rsidR="001C167B">
        <w:rPr>
          <w:rFonts w:ascii="Times New Roman" w:hAnsi="Times New Roman"/>
          <w:sz w:val="22"/>
          <w:szCs w:val="22"/>
        </w:rPr>
        <w:t>6</w:t>
      </w:r>
      <w:r w:rsidR="004371BF" w:rsidRPr="001C167B">
        <w:rPr>
          <w:rFonts w:ascii="Times New Roman" w:hAnsi="Times New Roman"/>
          <w:sz w:val="22"/>
          <w:szCs w:val="22"/>
        </w:rPr>
        <w:t>, 2021</w:t>
      </w:r>
    </w:p>
    <w:p w14:paraId="1A61F360" w14:textId="77777777" w:rsidR="00120008" w:rsidRPr="001C167B" w:rsidRDefault="00120008" w:rsidP="00120008">
      <w:pPr>
        <w:jc w:val="right"/>
        <w:rPr>
          <w:rFonts w:ascii="Times New Roman" w:hAnsi="Times New Roman"/>
          <w:sz w:val="22"/>
          <w:szCs w:val="22"/>
        </w:rPr>
      </w:pPr>
    </w:p>
    <w:p w14:paraId="3AC27C72" w14:textId="77777777" w:rsidR="00120008" w:rsidRPr="001C167B" w:rsidRDefault="00120008" w:rsidP="00120008">
      <w:pPr>
        <w:pStyle w:val="Heading3"/>
        <w:rPr>
          <w:rFonts w:ascii="Times New Roman" w:hAnsi="Times New Roman"/>
          <w:sz w:val="22"/>
          <w:szCs w:val="22"/>
        </w:rPr>
      </w:pPr>
      <w:r w:rsidRPr="001C167B">
        <w:rPr>
          <w:rFonts w:ascii="Times New Roman" w:hAnsi="Times New Roman"/>
          <w:sz w:val="22"/>
          <w:szCs w:val="22"/>
        </w:rPr>
        <w:t>Media Contact</w:t>
      </w:r>
    </w:p>
    <w:p w14:paraId="522D01B2" w14:textId="77777777" w:rsidR="00120008" w:rsidRPr="001C167B" w:rsidRDefault="00F64B08" w:rsidP="00F64B08">
      <w:pPr>
        <w:jc w:val="right"/>
        <w:rPr>
          <w:rFonts w:ascii="Times New Roman" w:hAnsi="Times New Roman"/>
          <w:sz w:val="22"/>
          <w:szCs w:val="22"/>
        </w:rPr>
      </w:pPr>
      <w:r w:rsidRPr="001C167B">
        <w:rPr>
          <w:rFonts w:ascii="Times New Roman" w:hAnsi="Times New Roman"/>
          <w:sz w:val="22"/>
          <w:szCs w:val="22"/>
        </w:rPr>
        <w:tab/>
      </w:r>
      <w:r w:rsidR="00120008" w:rsidRPr="001C167B">
        <w:rPr>
          <w:rFonts w:ascii="Times New Roman" w:hAnsi="Times New Roman"/>
          <w:sz w:val="22"/>
          <w:szCs w:val="22"/>
        </w:rPr>
        <w:t>Dan McCue</w:t>
      </w:r>
    </w:p>
    <w:p w14:paraId="23A6F32A" w14:textId="1582E302" w:rsidR="00120008" w:rsidRPr="001C167B" w:rsidRDefault="00120008" w:rsidP="00120008">
      <w:pPr>
        <w:jc w:val="right"/>
        <w:rPr>
          <w:rFonts w:ascii="Times New Roman" w:hAnsi="Times New Roman"/>
          <w:sz w:val="22"/>
          <w:szCs w:val="22"/>
        </w:rPr>
      </w:pPr>
      <w:r w:rsidRPr="001C167B">
        <w:rPr>
          <w:rFonts w:ascii="Times New Roman" w:hAnsi="Times New Roman"/>
          <w:sz w:val="22"/>
          <w:szCs w:val="22"/>
        </w:rPr>
        <w:t xml:space="preserve">Senior Vice President, Corporate </w:t>
      </w:r>
      <w:r w:rsidR="004371BF" w:rsidRPr="001C167B">
        <w:rPr>
          <w:rFonts w:ascii="Times New Roman" w:hAnsi="Times New Roman"/>
          <w:sz w:val="22"/>
          <w:szCs w:val="22"/>
        </w:rPr>
        <w:t>Relations</w:t>
      </w:r>
    </w:p>
    <w:p w14:paraId="56CB6281" w14:textId="490A75E6" w:rsidR="00120008" w:rsidRPr="001C167B" w:rsidRDefault="00120008" w:rsidP="00120008">
      <w:pPr>
        <w:jc w:val="right"/>
        <w:rPr>
          <w:rFonts w:ascii="Times New Roman" w:hAnsi="Times New Roman"/>
          <w:sz w:val="22"/>
          <w:szCs w:val="22"/>
        </w:rPr>
      </w:pPr>
      <w:r w:rsidRPr="001C167B">
        <w:rPr>
          <w:rFonts w:ascii="Times New Roman" w:hAnsi="Times New Roman"/>
          <w:sz w:val="22"/>
          <w:szCs w:val="22"/>
        </w:rPr>
        <w:t>Alaska</w:t>
      </w:r>
      <w:r w:rsidR="001C167B">
        <w:rPr>
          <w:rFonts w:ascii="Times New Roman" w:hAnsi="Times New Roman"/>
          <w:sz w:val="22"/>
          <w:szCs w:val="22"/>
        </w:rPr>
        <w:t xml:space="preserve"> </w:t>
      </w:r>
      <w:r w:rsidRPr="001C167B">
        <w:rPr>
          <w:rFonts w:ascii="Times New Roman" w:hAnsi="Times New Roman"/>
          <w:sz w:val="22"/>
          <w:szCs w:val="22"/>
        </w:rPr>
        <w:t>USA Federal Credit Union</w:t>
      </w:r>
    </w:p>
    <w:p w14:paraId="538EDD4F" w14:textId="77777777" w:rsidR="00120008" w:rsidRPr="001C167B" w:rsidRDefault="00120008" w:rsidP="00120008">
      <w:pPr>
        <w:jc w:val="right"/>
        <w:rPr>
          <w:rFonts w:ascii="Times New Roman" w:hAnsi="Times New Roman"/>
          <w:sz w:val="22"/>
          <w:szCs w:val="22"/>
        </w:rPr>
      </w:pPr>
      <w:r w:rsidRPr="001C167B">
        <w:rPr>
          <w:rFonts w:ascii="Times New Roman" w:hAnsi="Times New Roman"/>
          <w:sz w:val="22"/>
          <w:szCs w:val="22"/>
        </w:rPr>
        <w:t>(907) 786-2807</w:t>
      </w:r>
    </w:p>
    <w:p w14:paraId="2ACCEF80" w14:textId="77777777" w:rsidR="0083353B" w:rsidRPr="001C167B" w:rsidRDefault="00272349" w:rsidP="003F1894">
      <w:pPr>
        <w:jc w:val="right"/>
        <w:rPr>
          <w:rFonts w:ascii="Times New Roman" w:hAnsi="Times New Roman"/>
          <w:sz w:val="22"/>
          <w:szCs w:val="22"/>
        </w:rPr>
      </w:pPr>
      <w:hyperlink r:id="rId5" w:history="1">
        <w:r w:rsidR="00120008" w:rsidRPr="001C167B">
          <w:rPr>
            <w:rStyle w:val="Hyperlink"/>
            <w:rFonts w:ascii="Times New Roman" w:hAnsi="Times New Roman"/>
            <w:sz w:val="22"/>
            <w:szCs w:val="22"/>
          </w:rPr>
          <w:t>D.McCue@alaskausa.org</w:t>
        </w:r>
      </w:hyperlink>
    </w:p>
    <w:p w14:paraId="130CC623" w14:textId="1EDEC248" w:rsidR="003F1894" w:rsidRDefault="003F1894" w:rsidP="003F1894">
      <w:pPr>
        <w:rPr>
          <w:rFonts w:ascii="Times New Roman" w:eastAsia="Times New Roman" w:hAnsi="Times New Roman"/>
          <w:b/>
          <w:szCs w:val="24"/>
        </w:rPr>
      </w:pPr>
    </w:p>
    <w:p w14:paraId="62D0159A" w14:textId="77777777" w:rsidR="001C167B" w:rsidRPr="001C167B" w:rsidRDefault="001C167B" w:rsidP="003F1894">
      <w:pPr>
        <w:rPr>
          <w:rFonts w:ascii="Times New Roman" w:eastAsia="Times New Roman" w:hAnsi="Times New Roman"/>
          <w:b/>
          <w:szCs w:val="24"/>
        </w:rPr>
      </w:pPr>
    </w:p>
    <w:p w14:paraId="6C19EEE0" w14:textId="1D2D8035" w:rsidR="0083353B" w:rsidRDefault="00E33DBE" w:rsidP="001C167B">
      <w:pPr>
        <w:jc w:val="center"/>
        <w:rPr>
          <w:rFonts w:ascii="Times New Roman" w:eastAsia="Times New Roman" w:hAnsi="Times New Roman"/>
          <w:b/>
          <w:szCs w:val="24"/>
        </w:rPr>
      </w:pPr>
      <w:r w:rsidRPr="001C167B">
        <w:rPr>
          <w:rFonts w:ascii="Times New Roman" w:eastAsia="Times New Roman" w:hAnsi="Times New Roman"/>
          <w:b/>
          <w:szCs w:val="24"/>
        </w:rPr>
        <w:t xml:space="preserve">Alaska USA Insurance Brokers acquires </w:t>
      </w:r>
      <w:r w:rsidR="00145E49" w:rsidRPr="001C167B">
        <w:rPr>
          <w:rFonts w:ascii="Times New Roman" w:eastAsia="Times New Roman" w:hAnsi="Times New Roman"/>
          <w:b/>
          <w:szCs w:val="24"/>
        </w:rPr>
        <w:t>Jones-Taylor Insurance Group</w:t>
      </w:r>
    </w:p>
    <w:p w14:paraId="759C23FA" w14:textId="77777777" w:rsidR="001C167B" w:rsidRPr="001C167B" w:rsidRDefault="001C167B" w:rsidP="001C167B">
      <w:pPr>
        <w:jc w:val="center"/>
        <w:rPr>
          <w:rFonts w:ascii="Times New Roman" w:eastAsia="Times New Roman" w:hAnsi="Times New Roman"/>
          <w:b/>
          <w:szCs w:val="24"/>
        </w:rPr>
      </w:pPr>
    </w:p>
    <w:p w14:paraId="39EDF020" w14:textId="0D7FF256" w:rsidR="003F1894" w:rsidRPr="001C167B" w:rsidRDefault="001C167B" w:rsidP="0083353B">
      <w:pPr>
        <w:rPr>
          <w:rFonts w:ascii="Times New Roman" w:eastAsia="Times New Roman" w:hAnsi="Times New Roman"/>
          <w:b/>
          <w:szCs w:val="24"/>
        </w:rPr>
      </w:pPr>
      <w:r w:rsidRPr="00FB6E57">
        <w:rPr>
          <w:rFonts w:ascii="Times New Roman" w:hAnsi="Times New Roman"/>
          <w:b/>
          <w:szCs w:val="24"/>
        </w:rPr>
        <w:t>Anchorage, Alaska –</w:t>
      </w:r>
      <w:r w:rsidRPr="00FB6E57">
        <w:rPr>
          <w:rFonts w:ascii="Times New Roman" w:hAnsi="Times New Roman"/>
          <w:szCs w:val="24"/>
        </w:rPr>
        <w:t xml:space="preserve"> Alaska USA Insurance Brokers has acquired the </w:t>
      </w:r>
      <w:r>
        <w:rPr>
          <w:rFonts w:ascii="Times New Roman" w:hAnsi="Times New Roman"/>
          <w:szCs w:val="24"/>
        </w:rPr>
        <w:t xml:space="preserve">assets of </w:t>
      </w:r>
      <w:r w:rsidRPr="00FB6E57">
        <w:rPr>
          <w:rFonts w:ascii="Times New Roman" w:hAnsi="Times New Roman"/>
          <w:szCs w:val="24"/>
        </w:rPr>
        <w:t>Arizona-based Jones-Taylor Insurance Group.  The Jones-Taylor Insurance Group’s operations and clients in Arizona</w:t>
      </w:r>
      <w:r>
        <w:rPr>
          <w:rFonts w:ascii="Times New Roman" w:hAnsi="Times New Roman"/>
          <w:szCs w:val="24"/>
        </w:rPr>
        <w:t>, California,</w:t>
      </w:r>
      <w:r w:rsidRPr="00FB6E57">
        <w:rPr>
          <w:rFonts w:ascii="Times New Roman" w:hAnsi="Times New Roman"/>
          <w:szCs w:val="24"/>
        </w:rPr>
        <w:t xml:space="preserve"> and Washington state were integrated into Alaska USA Insurance Brokers effective June 2</w:t>
      </w:r>
      <w:r>
        <w:rPr>
          <w:rFonts w:ascii="Times New Roman" w:hAnsi="Times New Roman"/>
          <w:szCs w:val="24"/>
        </w:rPr>
        <w:t>1</w:t>
      </w:r>
      <w:r w:rsidRPr="00FB6E57">
        <w:rPr>
          <w:rFonts w:ascii="Times New Roman" w:hAnsi="Times New Roman"/>
          <w:szCs w:val="24"/>
        </w:rPr>
        <w:t xml:space="preserve">, 2021.  Acquisitions </w:t>
      </w:r>
      <w:r>
        <w:rPr>
          <w:rFonts w:ascii="Times New Roman" w:hAnsi="Times New Roman"/>
          <w:szCs w:val="24"/>
        </w:rPr>
        <w:t xml:space="preserve">continue to be an ongoing </w:t>
      </w:r>
      <w:r w:rsidRPr="00FB6E57">
        <w:rPr>
          <w:rFonts w:ascii="Times New Roman" w:hAnsi="Times New Roman"/>
          <w:szCs w:val="24"/>
        </w:rPr>
        <w:t xml:space="preserve">part of </w:t>
      </w:r>
      <w:r>
        <w:rPr>
          <w:rFonts w:ascii="Times New Roman" w:hAnsi="Times New Roman"/>
          <w:szCs w:val="24"/>
        </w:rPr>
        <w:t>Alaska USA Insurance Brokers’</w:t>
      </w:r>
      <w:r w:rsidRPr="00FB6E57">
        <w:rPr>
          <w:rFonts w:ascii="Times New Roman" w:hAnsi="Times New Roman"/>
          <w:szCs w:val="24"/>
        </w:rPr>
        <w:t xml:space="preserve"> growth strategy, a</w:t>
      </w:r>
      <w:r>
        <w:rPr>
          <w:rFonts w:ascii="Times New Roman" w:hAnsi="Times New Roman"/>
          <w:szCs w:val="24"/>
        </w:rPr>
        <w:t xml:space="preserve"> company </w:t>
      </w:r>
      <w:r w:rsidRPr="00FB6E57">
        <w:rPr>
          <w:rFonts w:ascii="Times New Roman" w:hAnsi="Times New Roman"/>
          <w:szCs w:val="24"/>
        </w:rPr>
        <w:t xml:space="preserve">with the ability to provide a high level of </w:t>
      </w:r>
      <w:r>
        <w:rPr>
          <w:rFonts w:ascii="Times New Roman" w:hAnsi="Times New Roman"/>
          <w:szCs w:val="24"/>
        </w:rPr>
        <w:t xml:space="preserve">client </w:t>
      </w:r>
      <w:r w:rsidRPr="00FB6E57">
        <w:rPr>
          <w:rFonts w:ascii="Times New Roman" w:hAnsi="Times New Roman"/>
          <w:szCs w:val="24"/>
        </w:rPr>
        <w:t xml:space="preserve">support </w:t>
      </w:r>
      <w:r>
        <w:rPr>
          <w:rFonts w:ascii="Times New Roman" w:hAnsi="Times New Roman"/>
          <w:szCs w:val="24"/>
        </w:rPr>
        <w:t>and onboard impacted</w:t>
      </w:r>
      <w:r w:rsidRPr="00FB6E57">
        <w:rPr>
          <w:rFonts w:ascii="Times New Roman" w:hAnsi="Times New Roman"/>
          <w:szCs w:val="24"/>
        </w:rPr>
        <w:t xml:space="preserve"> employees when</w:t>
      </w:r>
      <w:r>
        <w:rPr>
          <w:rFonts w:ascii="Times New Roman" w:hAnsi="Times New Roman"/>
          <w:szCs w:val="24"/>
        </w:rPr>
        <w:t>ever</w:t>
      </w:r>
      <w:r w:rsidRPr="00FB6E57">
        <w:rPr>
          <w:rFonts w:ascii="Times New Roman" w:hAnsi="Times New Roman"/>
          <w:szCs w:val="24"/>
        </w:rPr>
        <w:t xml:space="preserve"> necessary</w:t>
      </w:r>
      <w:r>
        <w:rPr>
          <w:rFonts w:ascii="Times New Roman" w:hAnsi="Times New Roman"/>
          <w:szCs w:val="24"/>
        </w:rPr>
        <w:t>.</w:t>
      </w:r>
    </w:p>
    <w:p w14:paraId="392C182E" w14:textId="77777777" w:rsidR="00E33DBE" w:rsidRPr="00FB6E57" w:rsidRDefault="00E33DBE" w:rsidP="009302E9">
      <w:pPr>
        <w:rPr>
          <w:rFonts w:ascii="Times New Roman" w:hAnsi="Times New Roman"/>
          <w:szCs w:val="24"/>
        </w:rPr>
      </w:pPr>
    </w:p>
    <w:p w14:paraId="6BA85DF9" w14:textId="00808B83" w:rsidR="007241E8" w:rsidRPr="00FB6E57" w:rsidRDefault="00E33DBE" w:rsidP="009302E9">
      <w:pPr>
        <w:rPr>
          <w:rFonts w:ascii="Times New Roman" w:hAnsi="Times New Roman"/>
          <w:szCs w:val="24"/>
        </w:rPr>
      </w:pPr>
      <w:r w:rsidRPr="00FB6E57">
        <w:rPr>
          <w:rFonts w:ascii="Times New Roman" w:hAnsi="Times New Roman"/>
          <w:szCs w:val="24"/>
        </w:rPr>
        <w:t>“</w:t>
      </w:r>
      <w:r w:rsidR="006B42D0" w:rsidRPr="00FB6E57">
        <w:rPr>
          <w:rFonts w:ascii="Times New Roman" w:hAnsi="Times New Roman"/>
          <w:szCs w:val="24"/>
        </w:rPr>
        <w:t>Jones-Taylor Insurance Group</w:t>
      </w:r>
      <w:r w:rsidRPr="00FB6E57">
        <w:rPr>
          <w:rFonts w:ascii="Times New Roman" w:hAnsi="Times New Roman"/>
          <w:szCs w:val="24"/>
        </w:rPr>
        <w:t xml:space="preserve"> clients </w:t>
      </w:r>
      <w:r w:rsidR="00292B3C">
        <w:rPr>
          <w:rFonts w:ascii="Times New Roman" w:hAnsi="Times New Roman"/>
          <w:szCs w:val="24"/>
        </w:rPr>
        <w:t>experience</w:t>
      </w:r>
      <w:r w:rsidR="00145E49">
        <w:rPr>
          <w:rFonts w:ascii="Times New Roman" w:hAnsi="Times New Roman"/>
          <w:szCs w:val="24"/>
        </w:rPr>
        <w:t>d</w:t>
      </w:r>
      <w:r w:rsidR="00292B3C">
        <w:rPr>
          <w:rFonts w:ascii="Times New Roman" w:hAnsi="Times New Roman"/>
          <w:szCs w:val="24"/>
        </w:rPr>
        <w:t xml:space="preserve"> a seamless transi</w:t>
      </w:r>
      <w:r w:rsidR="00BC0F74" w:rsidRPr="00FB6E57">
        <w:rPr>
          <w:rFonts w:ascii="Times New Roman" w:hAnsi="Times New Roman"/>
          <w:szCs w:val="24"/>
        </w:rPr>
        <w:t xml:space="preserve">tion </w:t>
      </w:r>
      <w:r w:rsidR="006B42D0" w:rsidRPr="00FB6E57">
        <w:rPr>
          <w:rFonts w:ascii="Times New Roman" w:hAnsi="Times New Roman"/>
          <w:szCs w:val="24"/>
        </w:rPr>
        <w:t>with</w:t>
      </w:r>
      <w:r w:rsidR="003709D3" w:rsidRPr="00FB6E57">
        <w:rPr>
          <w:rFonts w:ascii="Times New Roman" w:hAnsi="Times New Roman"/>
          <w:szCs w:val="24"/>
        </w:rPr>
        <w:t xml:space="preserve"> regard to</w:t>
      </w:r>
      <w:r w:rsidRPr="00FB6E57">
        <w:rPr>
          <w:rFonts w:ascii="Times New Roman" w:hAnsi="Times New Roman"/>
          <w:szCs w:val="24"/>
        </w:rPr>
        <w:t xml:space="preserve"> policies</w:t>
      </w:r>
      <w:r w:rsidR="00145E49">
        <w:rPr>
          <w:rFonts w:ascii="Times New Roman" w:hAnsi="Times New Roman"/>
          <w:szCs w:val="24"/>
        </w:rPr>
        <w:t xml:space="preserve"> </w:t>
      </w:r>
      <w:r w:rsidR="00292B3C">
        <w:rPr>
          <w:rFonts w:ascii="Times New Roman" w:hAnsi="Times New Roman"/>
          <w:szCs w:val="24"/>
        </w:rPr>
        <w:t xml:space="preserve">and </w:t>
      </w:r>
      <w:r w:rsidRPr="00FB6E57">
        <w:rPr>
          <w:rFonts w:ascii="Times New Roman" w:hAnsi="Times New Roman"/>
          <w:szCs w:val="24"/>
        </w:rPr>
        <w:t xml:space="preserve">terms,” said </w:t>
      </w:r>
      <w:r w:rsidR="006B42D0" w:rsidRPr="00FB6E57">
        <w:rPr>
          <w:rFonts w:ascii="Times New Roman" w:hAnsi="Times New Roman"/>
          <w:szCs w:val="24"/>
        </w:rPr>
        <w:t>Julia Niziolek</w:t>
      </w:r>
      <w:r w:rsidRPr="00FB6E57">
        <w:rPr>
          <w:rFonts w:ascii="Times New Roman" w:hAnsi="Times New Roman"/>
          <w:szCs w:val="24"/>
        </w:rPr>
        <w:t xml:space="preserve">, </w:t>
      </w:r>
      <w:r w:rsidR="00603DFB">
        <w:rPr>
          <w:rFonts w:ascii="Times New Roman" w:hAnsi="Times New Roman"/>
          <w:szCs w:val="24"/>
        </w:rPr>
        <w:t>President, Alaska USA Insurance Brokers</w:t>
      </w:r>
      <w:r w:rsidRPr="00FB6E57">
        <w:rPr>
          <w:rFonts w:ascii="Times New Roman" w:hAnsi="Times New Roman"/>
          <w:szCs w:val="24"/>
        </w:rPr>
        <w:t xml:space="preserve">. </w:t>
      </w:r>
      <w:r w:rsidR="001C167B">
        <w:rPr>
          <w:rFonts w:ascii="Times New Roman" w:hAnsi="Times New Roman"/>
          <w:szCs w:val="24"/>
        </w:rPr>
        <w:t xml:space="preserve"> </w:t>
      </w:r>
      <w:r w:rsidRPr="00FB6E57">
        <w:rPr>
          <w:rFonts w:ascii="Times New Roman" w:hAnsi="Times New Roman"/>
          <w:szCs w:val="24"/>
        </w:rPr>
        <w:t xml:space="preserve">“We look forward to continuing to provide </w:t>
      </w:r>
      <w:r w:rsidR="00145E49">
        <w:rPr>
          <w:rFonts w:ascii="Times New Roman" w:hAnsi="Times New Roman"/>
          <w:szCs w:val="24"/>
        </w:rPr>
        <w:t>new clients</w:t>
      </w:r>
      <w:r w:rsidRPr="00FB6E57">
        <w:rPr>
          <w:rFonts w:ascii="Times New Roman" w:hAnsi="Times New Roman"/>
          <w:szCs w:val="24"/>
        </w:rPr>
        <w:t xml:space="preserve"> with </w:t>
      </w:r>
      <w:r w:rsidR="00A818E2" w:rsidRPr="00FB6E57">
        <w:rPr>
          <w:rFonts w:ascii="Times New Roman" w:hAnsi="Times New Roman"/>
          <w:szCs w:val="24"/>
        </w:rPr>
        <w:t xml:space="preserve">outstanding </w:t>
      </w:r>
      <w:r w:rsidRPr="00FB6E57">
        <w:rPr>
          <w:rFonts w:ascii="Times New Roman" w:hAnsi="Times New Roman"/>
          <w:szCs w:val="24"/>
        </w:rPr>
        <w:t xml:space="preserve">service, </w:t>
      </w:r>
      <w:r w:rsidR="00A818E2" w:rsidRPr="00FB6E57">
        <w:rPr>
          <w:rFonts w:ascii="Times New Roman" w:hAnsi="Times New Roman"/>
          <w:szCs w:val="24"/>
        </w:rPr>
        <w:t>products</w:t>
      </w:r>
      <w:r w:rsidR="003709D3" w:rsidRPr="00FB6E57">
        <w:rPr>
          <w:rFonts w:ascii="Times New Roman" w:hAnsi="Times New Roman"/>
          <w:szCs w:val="24"/>
        </w:rPr>
        <w:t xml:space="preserve">, </w:t>
      </w:r>
      <w:r w:rsidRPr="00FB6E57">
        <w:rPr>
          <w:rFonts w:ascii="Times New Roman" w:hAnsi="Times New Roman"/>
          <w:szCs w:val="24"/>
        </w:rPr>
        <w:t xml:space="preserve">and convenience </w:t>
      </w:r>
      <w:r w:rsidR="00145E49">
        <w:rPr>
          <w:rFonts w:ascii="Times New Roman" w:hAnsi="Times New Roman"/>
          <w:szCs w:val="24"/>
        </w:rPr>
        <w:t>through</w:t>
      </w:r>
      <w:r w:rsidR="00316676" w:rsidRPr="00FB6E57">
        <w:rPr>
          <w:rFonts w:ascii="Times New Roman" w:hAnsi="Times New Roman"/>
          <w:szCs w:val="24"/>
        </w:rPr>
        <w:t xml:space="preserve"> Alaska USA Insurance Brokers</w:t>
      </w:r>
      <w:r w:rsidR="001C167B">
        <w:rPr>
          <w:rFonts w:ascii="Times New Roman" w:hAnsi="Times New Roman"/>
          <w:szCs w:val="24"/>
        </w:rPr>
        <w:t>,</w:t>
      </w:r>
      <w:r w:rsidR="00316676" w:rsidRPr="00FB6E57">
        <w:rPr>
          <w:rFonts w:ascii="Times New Roman" w:hAnsi="Times New Roman"/>
          <w:szCs w:val="24"/>
        </w:rPr>
        <w:t xml:space="preserve"> </w:t>
      </w:r>
      <w:r w:rsidR="00BC0F74" w:rsidRPr="00FB6E57">
        <w:rPr>
          <w:rFonts w:ascii="Times New Roman" w:hAnsi="Times New Roman"/>
          <w:szCs w:val="24"/>
        </w:rPr>
        <w:t xml:space="preserve">as well as connecting them with </w:t>
      </w:r>
      <w:r w:rsidR="00145E49">
        <w:rPr>
          <w:rFonts w:ascii="Times New Roman" w:hAnsi="Times New Roman"/>
          <w:szCs w:val="24"/>
        </w:rPr>
        <w:t>the many services</w:t>
      </w:r>
      <w:r w:rsidR="00BC0F74" w:rsidRPr="00FB6E57">
        <w:rPr>
          <w:rFonts w:ascii="Times New Roman" w:hAnsi="Times New Roman"/>
          <w:szCs w:val="24"/>
        </w:rPr>
        <w:t xml:space="preserve"> that Alaska USA has to offer</w:t>
      </w:r>
      <w:r w:rsidR="007241E8" w:rsidRPr="00FB6E57">
        <w:rPr>
          <w:rFonts w:ascii="Times New Roman" w:hAnsi="Times New Roman"/>
          <w:szCs w:val="24"/>
        </w:rPr>
        <w:t>.”</w:t>
      </w:r>
    </w:p>
    <w:p w14:paraId="3529FB50" w14:textId="77777777" w:rsidR="007241E8" w:rsidRPr="00FB6E57" w:rsidRDefault="007241E8" w:rsidP="009302E9">
      <w:pPr>
        <w:rPr>
          <w:rFonts w:ascii="Times New Roman" w:hAnsi="Times New Roman"/>
          <w:szCs w:val="24"/>
        </w:rPr>
      </w:pPr>
    </w:p>
    <w:p w14:paraId="258BB197" w14:textId="77777777" w:rsidR="006436D3" w:rsidRPr="00FB6E57" w:rsidRDefault="00B5392D" w:rsidP="001C167B">
      <w:pPr>
        <w:rPr>
          <w:rFonts w:ascii="Times New Roman" w:eastAsia="Times New Roman" w:hAnsi="Times New Roman"/>
          <w:b/>
          <w:szCs w:val="24"/>
        </w:rPr>
      </w:pPr>
      <w:r w:rsidRPr="00FB6E57">
        <w:rPr>
          <w:rFonts w:ascii="Times New Roman" w:eastAsia="Times New Roman" w:hAnsi="Times New Roman"/>
          <w:b/>
          <w:szCs w:val="24"/>
        </w:rPr>
        <w:t>About Alaska USA Insurance Brokers</w:t>
      </w:r>
    </w:p>
    <w:p w14:paraId="0EB30966" w14:textId="77777777" w:rsidR="001C167B" w:rsidRDefault="001C167B" w:rsidP="0006068D">
      <w:pPr>
        <w:rPr>
          <w:rFonts w:ascii="Times New Roman" w:eastAsia="Times New Roman" w:hAnsi="Times New Roman"/>
          <w:szCs w:val="24"/>
        </w:rPr>
      </w:pPr>
    </w:p>
    <w:p w14:paraId="7B28B58F" w14:textId="42A50599" w:rsidR="0006068D" w:rsidRPr="0006068D" w:rsidRDefault="0006068D" w:rsidP="0006068D">
      <w:pPr>
        <w:rPr>
          <w:rFonts w:ascii="Times New Roman" w:eastAsia="Times New Roman" w:hAnsi="Times New Roman"/>
          <w:szCs w:val="24"/>
        </w:rPr>
      </w:pPr>
      <w:r w:rsidRPr="00FB6E57">
        <w:rPr>
          <w:rFonts w:ascii="Times New Roman" w:eastAsia="Times New Roman" w:hAnsi="Times New Roman"/>
          <w:szCs w:val="24"/>
        </w:rPr>
        <w:t>Alaska USA Insurance Brokers was established in 1986 as a subsidiary of Alaska USA Federal Credit Union.</w:t>
      </w:r>
      <w:r w:rsidR="001C167B">
        <w:rPr>
          <w:rFonts w:ascii="Times New Roman" w:eastAsia="Times New Roman" w:hAnsi="Times New Roman"/>
          <w:szCs w:val="24"/>
        </w:rPr>
        <w:t xml:space="preserve"> </w:t>
      </w:r>
      <w:r w:rsidRPr="00FB6E57">
        <w:rPr>
          <w:rFonts w:ascii="Times New Roman" w:eastAsia="Times New Roman" w:hAnsi="Times New Roman"/>
          <w:szCs w:val="24"/>
        </w:rPr>
        <w:t xml:space="preserve"> With a staff of nearly </w:t>
      </w:r>
      <w:r w:rsidR="0086579B" w:rsidRPr="00FB6E57">
        <w:rPr>
          <w:rFonts w:ascii="Times New Roman" w:eastAsia="Times New Roman" w:hAnsi="Times New Roman"/>
          <w:szCs w:val="24"/>
        </w:rPr>
        <w:t>40</w:t>
      </w:r>
      <w:r w:rsidRPr="00FB6E57">
        <w:rPr>
          <w:rFonts w:ascii="Times New Roman" w:eastAsia="Times New Roman" w:hAnsi="Times New Roman"/>
          <w:szCs w:val="24"/>
        </w:rPr>
        <w:t xml:space="preserve"> insurance professionals, it </w:t>
      </w:r>
      <w:r w:rsidR="006F03EF" w:rsidRPr="00FB6E57">
        <w:rPr>
          <w:rFonts w:ascii="Times New Roman" w:eastAsia="Times New Roman" w:hAnsi="Times New Roman"/>
          <w:szCs w:val="24"/>
        </w:rPr>
        <w:t>provides</w:t>
      </w:r>
      <w:r w:rsidRPr="00FB6E57">
        <w:rPr>
          <w:rFonts w:ascii="Times New Roman" w:eastAsia="Times New Roman" w:hAnsi="Times New Roman"/>
          <w:szCs w:val="24"/>
        </w:rPr>
        <w:t xml:space="preserve"> personal insurance for </w:t>
      </w:r>
      <w:r w:rsidR="00145E49">
        <w:rPr>
          <w:rFonts w:ascii="Times New Roman" w:eastAsia="Times New Roman" w:hAnsi="Times New Roman"/>
          <w:szCs w:val="24"/>
        </w:rPr>
        <w:t>nearly</w:t>
      </w:r>
      <w:r w:rsidRPr="00FB6E57">
        <w:rPr>
          <w:rFonts w:ascii="Times New Roman" w:eastAsia="Times New Roman" w:hAnsi="Times New Roman"/>
          <w:szCs w:val="24"/>
        </w:rPr>
        <w:t xml:space="preserve"> 1</w:t>
      </w:r>
      <w:r w:rsidR="00145E49">
        <w:rPr>
          <w:rFonts w:ascii="Times New Roman" w:eastAsia="Times New Roman" w:hAnsi="Times New Roman"/>
          <w:szCs w:val="24"/>
        </w:rPr>
        <w:t>7</w:t>
      </w:r>
      <w:r w:rsidRPr="00FB6E57">
        <w:rPr>
          <w:rFonts w:ascii="Times New Roman" w:eastAsia="Times New Roman" w:hAnsi="Times New Roman"/>
          <w:szCs w:val="24"/>
        </w:rPr>
        <w:t xml:space="preserve">,000 </w:t>
      </w:r>
      <w:r w:rsidR="006F03EF" w:rsidRPr="00FB6E57">
        <w:rPr>
          <w:rFonts w:ascii="Times New Roman" w:eastAsia="Times New Roman" w:hAnsi="Times New Roman"/>
          <w:szCs w:val="24"/>
        </w:rPr>
        <w:t xml:space="preserve">individual </w:t>
      </w:r>
      <w:r w:rsidRPr="00FB6E57">
        <w:rPr>
          <w:rFonts w:ascii="Times New Roman" w:eastAsia="Times New Roman" w:hAnsi="Times New Roman"/>
          <w:szCs w:val="24"/>
        </w:rPr>
        <w:t xml:space="preserve">clients. </w:t>
      </w:r>
      <w:r w:rsidR="001C167B">
        <w:rPr>
          <w:rFonts w:ascii="Times New Roman" w:eastAsia="Times New Roman" w:hAnsi="Times New Roman"/>
          <w:szCs w:val="24"/>
        </w:rPr>
        <w:t xml:space="preserve"> </w:t>
      </w:r>
      <w:r w:rsidRPr="00FB6E57">
        <w:rPr>
          <w:rFonts w:ascii="Times New Roman" w:eastAsia="Times New Roman" w:hAnsi="Times New Roman"/>
          <w:szCs w:val="24"/>
        </w:rPr>
        <w:t xml:space="preserve">Alaska USA Insurance Brokers has offices in Anchorage, Fairbanks, </w:t>
      </w:r>
      <w:r w:rsidR="006B42D0" w:rsidRPr="00FB6E57">
        <w:rPr>
          <w:rFonts w:ascii="Times New Roman" w:eastAsia="Times New Roman" w:hAnsi="Times New Roman"/>
          <w:szCs w:val="24"/>
        </w:rPr>
        <w:t>Homer, Juneau,</w:t>
      </w:r>
      <w:r w:rsidRPr="00FB6E57">
        <w:rPr>
          <w:rFonts w:ascii="Times New Roman" w:eastAsia="Times New Roman" w:hAnsi="Times New Roman"/>
          <w:szCs w:val="24"/>
        </w:rPr>
        <w:t xml:space="preserve"> Soldotna, and Wasilla, Alaska</w:t>
      </w:r>
      <w:r w:rsidR="006F03EF" w:rsidRPr="00FB6E57">
        <w:rPr>
          <w:rFonts w:ascii="Times New Roman" w:eastAsia="Times New Roman" w:hAnsi="Times New Roman"/>
          <w:szCs w:val="24"/>
        </w:rPr>
        <w:t xml:space="preserve">, </w:t>
      </w:r>
      <w:r w:rsidR="00603DFB">
        <w:rPr>
          <w:rFonts w:ascii="Times New Roman" w:eastAsia="Times New Roman" w:hAnsi="Times New Roman"/>
          <w:szCs w:val="24"/>
        </w:rPr>
        <w:t>and</w:t>
      </w:r>
      <w:r w:rsidRPr="00FB6E57">
        <w:rPr>
          <w:rFonts w:ascii="Times New Roman" w:eastAsia="Times New Roman" w:hAnsi="Times New Roman"/>
          <w:szCs w:val="24"/>
        </w:rPr>
        <w:t xml:space="preserve"> </w:t>
      </w:r>
      <w:r w:rsidR="00863FB3" w:rsidRPr="00FB6E57">
        <w:rPr>
          <w:rFonts w:ascii="Times New Roman" w:eastAsia="Times New Roman" w:hAnsi="Times New Roman"/>
          <w:szCs w:val="24"/>
        </w:rPr>
        <w:t>Glendale, Arizona, as well as in Renton and Tacoma, Washington.</w:t>
      </w:r>
    </w:p>
    <w:p w14:paraId="63CA28A2" w14:textId="77777777" w:rsidR="0006068D" w:rsidRPr="0006068D" w:rsidRDefault="0006068D" w:rsidP="0006068D">
      <w:pPr>
        <w:rPr>
          <w:rFonts w:ascii="Times New Roman" w:eastAsia="Times New Roman" w:hAnsi="Times New Roman"/>
          <w:szCs w:val="24"/>
        </w:rPr>
      </w:pPr>
    </w:p>
    <w:p w14:paraId="5D85A817" w14:textId="0D0D69FC" w:rsidR="0006068D" w:rsidRDefault="0006068D" w:rsidP="0006068D">
      <w:r w:rsidRPr="0006068D">
        <w:rPr>
          <w:rFonts w:ascii="Times New Roman" w:eastAsia="Times New Roman" w:hAnsi="Times New Roman"/>
          <w:szCs w:val="24"/>
        </w:rPr>
        <w:t xml:space="preserve">Learn more at </w:t>
      </w:r>
      <w:hyperlink r:id="rId6" w:history="1">
        <w:r w:rsidR="006B42D0" w:rsidRPr="006B42D0">
          <w:rPr>
            <w:rStyle w:val="Hyperlink"/>
          </w:rPr>
          <w:t>alaskausa.org/insurance/</w:t>
        </w:r>
      </w:hyperlink>
      <w:r w:rsidR="006B42D0">
        <w:t>.</w:t>
      </w:r>
    </w:p>
    <w:p w14:paraId="7EE9956C" w14:textId="77777777" w:rsidR="006B42D0" w:rsidRPr="0006068D" w:rsidRDefault="006B42D0" w:rsidP="0006068D">
      <w:pPr>
        <w:rPr>
          <w:rFonts w:ascii="Times New Roman" w:eastAsia="Times New Roman" w:hAnsi="Times New Roman"/>
          <w:szCs w:val="24"/>
        </w:rPr>
      </w:pPr>
    </w:p>
    <w:p w14:paraId="6B8E6101" w14:textId="77777777" w:rsidR="00120008" w:rsidRPr="003F1894" w:rsidRDefault="007241E8" w:rsidP="003F189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###</w:t>
      </w:r>
    </w:p>
    <w:sectPr w:rsidR="00120008" w:rsidRPr="003F1894" w:rsidSect="001C167B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Ą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CB"/>
    <w:rsid w:val="00021D62"/>
    <w:rsid w:val="0003574C"/>
    <w:rsid w:val="00055D90"/>
    <w:rsid w:val="0006068D"/>
    <w:rsid w:val="000714BE"/>
    <w:rsid w:val="000728B6"/>
    <w:rsid w:val="00087271"/>
    <w:rsid w:val="000A2C5D"/>
    <w:rsid w:val="000C4DA3"/>
    <w:rsid w:val="000D29D3"/>
    <w:rsid w:val="000E2DAD"/>
    <w:rsid w:val="001022BE"/>
    <w:rsid w:val="00105302"/>
    <w:rsid w:val="0010619E"/>
    <w:rsid w:val="00116D53"/>
    <w:rsid w:val="00120008"/>
    <w:rsid w:val="00145E49"/>
    <w:rsid w:val="00166CA8"/>
    <w:rsid w:val="00190313"/>
    <w:rsid w:val="001B7225"/>
    <w:rsid w:val="001C167B"/>
    <w:rsid w:val="001C5F4C"/>
    <w:rsid w:val="001D0BF4"/>
    <w:rsid w:val="001D4782"/>
    <w:rsid w:val="001F26FE"/>
    <w:rsid w:val="00210DEF"/>
    <w:rsid w:val="00220D65"/>
    <w:rsid w:val="00272349"/>
    <w:rsid w:val="00276CE3"/>
    <w:rsid w:val="00292B3C"/>
    <w:rsid w:val="00293E10"/>
    <w:rsid w:val="00294664"/>
    <w:rsid w:val="002B1A8B"/>
    <w:rsid w:val="003150CB"/>
    <w:rsid w:val="00316676"/>
    <w:rsid w:val="00332957"/>
    <w:rsid w:val="003338F5"/>
    <w:rsid w:val="0033700D"/>
    <w:rsid w:val="003709D3"/>
    <w:rsid w:val="003A372E"/>
    <w:rsid w:val="003C3D3E"/>
    <w:rsid w:val="003E37AA"/>
    <w:rsid w:val="003F1894"/>
    <w:rsid w:val="004168ED"/>
    <w:rsid w:val="004305EB"/>
    <w:rsid w:val="004371BF"/>
    <w:rsid w:val="00442E8A"/>
    <w:rsid w:val="004439C1"/>
    <w:rsid w:val="00464DC0"/>
    <w:rsid w:val="00473F6A"/>
    <w:rsid w:val="00486FD4"/>
    <w:rsid w:val="00495601"/>
    <w:rsid w:val="004B572E"/>
    <w:rsid w:val="004C0803"/>
    <w:rsid w:val="004F6499"/>
    <w:rsid w:val="00557833"/>
    <w:rsid w:val="00563906"/>
    <w:rsid w:val="005658F5"/>
    <w:rsid w:val="005701F9"/>
    <w:rsid w:val="005A3101"/>
    <w:rsid w:val="005C2F1D"/>
    <w:rsid w:val="005E57DB"/>
    <w:rsid w:val="00603DFB"/>
    <w:rsid w:val="00635208"/>
    <w:rsid w:val="006436D3"/>
    <w:rsid w:val="00690B52"/>
    <w:rsid w:val="00695797"/>
    <w:rsid w:val="006A47DE"/>
    <w:rsid w:val="006B42D0"/>
    <w:rsid w:val="006B44CC"/>
    <w:rsid w:val="006F03EF"/>
    <w:rsid w:val="007072C0"/>
    <w:rsid w:val="007167E4"/>
    <w:rsid w:val="007241E8"/>
    <w:rsid w:val="0073263B"/>
    <w:rsid w:val="007327D2"/>
    <w:rsid w:val="00764194"/>
    <w:rsid w:val="00773218"/>
    <w:rsid w:val="0078046F"/>
    <w:rsid w:val="00796F5F"/>
    <w:rsid w:val="007A052F"/>
    <w:rsid w:val="007E2BAE"/>
    <w:rsid w:val="007F3C74"/>
    <w:rsid w:val="007F52EC"/>
    <w:rsid w:val="007F70ED"/>
    <w:rsid w:val="008138CB"/>
    <w:rsid w:val="00815CD5"/>
    <w:rsid w:val="00830927"/>
    <w:rsid w:val="0083353B"/>
    <w:rsid w:val="008554D4"/>
    <w:rsid w:val="00863FB3"/>
    <w:rsid w:val="0086579B"/>
    <w:rsid w:val="00870E14"/>
    <w:rsid w:val="008B33BC"/>
    <w:rsid w:val="008C31E3"/>
    <w:rsid w:val="008D3AF1"/>
    <w:rsid w:val="008D633B"/>
    <w:rsid w:val="00900CAE"/>
    <w:rsid w:val="009302E9"/>
    <w:rsid w:val="00961A8A"/>
    <w:rsid w:val="00976CDA"/>
    <w:rsid w:val="00980030"/>
    <w:rsid w:val="0099529E"/>
    <w:rsid w:val="009B1B54"/>
    <w:rsid w:val="009B5E8B"/>
    <w:rsid w:val="009C53EC"/>
    <w:rsid w:val="009E4544"/>
    <w:rsid w:val="009F08BC"/>
    <w:rsid w:val="009F5380"/>
    <w:rsid w:val="00A0262D"/>
    <w:rsid w:val="00A357CE"/>
    <w:rsid w:val="00A42A94"/>
    <w:rsid w:val="00A45322"/>
    <w:rsid w:val="00A6196D"/>
    <w:rsid w:val="00A818E2"/>
    <w:rsid w:val="00AC4C5C"/>
    <w:rsid w:val="00B00066"/>
    <w:rsid w:val="00B02F38"/>
    <w:rsid w:val="00B17793"/>
    <w:rsid w:val="00B31CA4"/>
    <w:rsid w:val="00B5392D"/>
    <w:rsid w:val="00B6738D"/>
    <w:rsid w:val="00B725C9"/>
    <w:rsid w:val="00BA390A"/>
    <w:rsid w:val="00BB05CF"/>
    <w:rsid w:val="00BB4D61"/>
    <w:rsid w:val="00BC03D7"/>
    <w:rsid w:val="00BC0F74"/>
    <w:rsid w:val="00BD0DFD"/>
    <w:rsid w:val="00BE43F4"/>
    <w:rsid w:val="00BF2766"/>
    <w:rsid w:val="00BF3336"/>
    <w:rsid w:val="00C055D6"/>
    <w:rsid w:val="00C06A00"/>
    <w:rsid w:val="00C201EB"/>
    <w:rsid w:val="00C2040B"/>
    <w:rsid w:val="00C30D59"/>
    <w:rsid w:val="00C52605"/>
    <w:rsid w:val="00C65143"/>
    <w:rsid w:val="00C65527"/>
    <w:rsid w:val="00C771F2"/>
    <w:rsid w:val="00C85A3E"/>
    <w:rsid w:val="00CA3AD5"/>
    <w:rsid w:val="00CB394E"/>
    <w:rsid w:val="00CB4AE3"/>
    <w:rsid w:val="00CB520A"/>
    <w:rsid w:val="00CD2630"/>
    <w:rsid w:val="00CD6843"/>
    <w:rsid w:val="00CE2CCF"/>
    <w:rsid w:val="00D045E6"/>
    <w:rsid w:val="00D045F7"/>
    <w:rsid w:val="00D050D8"/>
    <w:rsid w:val="00D22BE4"/>
    <w:rsid w:val="00D23D46"/>
    <w:rsid w:val="00D24F78"/>
    <w:rsid w:val="00D54240"/>
    <w:rsid w:val="00D57D78"/>
    <w:rsid w:val="00D947C3"/>
    <w:rsid w:val="00DB50BC"/>
    <w:rsid w:val="00DC604A"/>
    <w:rsid w:val="00DE01BD"/>
    <w:rsid w:val="00DE3CEA"/>
    <w:rsid w:val="00DF1A04"/>
    <w:rsid w:val="00E33DBE"/>
    <w:rsid w:val="00E34086"/>
    <w:rsid w:val="00E65336"/>
    <w:rsid w:val="00E91C5F"/>
    <w:rsid w:val="00ED6778"/>
    <w:rsid w:val="00F230D3"/>
    <w:rsid w:val="00F36DC3"/>
    <w:rsid w:val="00F64B08"/>
    <w:rsid w:val="00F83B0F"/>
    <w:rsid w:val="00FB6E57"/>
    <w:rsid w:val="00FC118E"/>
    <w:rsid w:val="00FC362B"/>
    <w:rsid w:val="00FD1B7F"/>
    <w:rsid w:val="00FD4466"/>
    <w:rsid w:val="00FE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5D6F81"/>
  <w15:docId w15:val="{6B1E024C-287E-B74B-A68D-A55BB9FE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0CB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3150CB"/>
    <w:pPr>
      <w:keepNext/>
      <w:jc w:val="righ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3150CB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150CB"/>
    <w:pPr>
      <w:keepNext/>
      <w:jc w:val="right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E2BAE"/>
    <w:rPr>
      <w:b/>
      <w:sz w:val="28"/>
    </w:rPr>
  </w:style>
  <w:style w:type="character" w:styleId="Hyperlink">
    <w:name w:val="Hyperlink"/>
    <w:basedOn w:val="DefaultParagraphFont"/>
    <w:rsid w:val="003150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33"/>
    <w:rPr>
      <w:rFonts w:ascii="Tahoma" w:eastAsia="Times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4B08"/>
    <w:pPr>
      <w:spacing w:before="120" w:after="120"/>
    </w:pPr>
    <w:rPr>
      <w:rFonts w:ascii="Times New Roman" w:eastAsia="Times New Roman" w:hAnsi="Times New Roman"/>
      <w:szCs w:val="24"/>
    </w:rPr>
  </w:style>
  <w:style w:type="character" w:customStyle="1" w:styleId="A5">
    <w:name w:val="A5"/>
    <w:uiPriority w:val="99"/>
    <w:rsid w:val="00C85A3E"/>
    <w:rPr>
      <w:rFonts w:cs="Myriad Pro"/>
      <w:color w:val="000000"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9B5E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52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4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askausa.org/insurance/" TargetMode="External"/><Relationship Id="rId5" Type="http://schemas.openxmlformats.org/officeDocument/2006/relationships/hyperlink" Target="mailto:D.McCue@alaskausa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Alaska USA</Company>
  <LinksUpToDate>false</LinksUpToDate>
  <CharactersWithSpaces>1743</CharactersWithSpaces>
  <SharedDoc>false</SharedDoc>
  <HLinks>
    <vt:vector size="12" baseType="variant">
      <vt:variant>
        <vt:i4>6029313</vt:i4>
      </vt:variant>
      <vt:variant>
        <vt:i4>3</vt:i4>
      </vt:variant>
      <vt:variant>
        <vt:i4>0</vt:i4>
      </vt:variant>
      <vt:variant>
        <vt:i4>5</vt:i4>
      </vt:variant>
      <vt:variant>
        <vt:lpwstr>http://www.alaskausa.org</vt:lpwstr>
      </vt:variant>
      <vt:variant>
        <vt:lpwstr/>
      </vt:variant>
      <vt:variant>
        <vt:i4>1704035</vt:i4>
      </vt:variant>
      <vt:variant>
        <vt:i4>0</vt:i4>
      </vt:variant>
      <vt:variant>
        <vt:i4>0</vt:i4>
      </vt:variant>
      <vt:variant>
        <vt:i4>5</vt:i4>
      </vt:variant>
      <vt:variant>
        <vt:lpwstr>mailto:D.McCue@alaskausa.org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AlaskaUSA User</dc:creator>
  <cp:keywords/>
  <cp:lastModifiedBy>Ashleigh Ebert</cp:lastModifiedBy>
  <cp:revision>2</cp:revision>
  <cp:lastPrinted>2012-03-10T00:30:00Z</cp:lastPrinted>
  <dcterms:created xsi:type="dcterms:W3CDTF">2021-08-09T19:21:00Z</dcterms:created>
  <dcterms:modified xsi:type="dcterms:W3CDTF">2021-08-09T19:21:00Z</dcterms:modified>
</cp:coreProperties>
</file>