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D443DF" w:rsidRPr="00D443DF" w14:paraId="79F05A4C" w14:textId="77777777" w:rsidTr="00D443DF">
        <w:tc>
          <w:tcPr>
            <w:tcW w:w="0" w:type="auto"/>
            <w:tcBorders>
              <w:top w:val="nil"/>
              <w:bottom w:val="nil"/>
            </w:tcBorders>
            <w:shd w:val="clear" w:color="auto" w:fill="FAFAFA"/>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443DF" w:rsidRPr="00D443DF" w14:paraId="5624AE60"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D443DF" w:rsidRPr="00D443DF" w14:paraId="2615DDCC" w14:textId="77777777">
                    <w:tc>
                      <w:tcPr>
                        <w:tcW w:w="0" w:type="auto"/>
                        <w:tcMar>
                          <w:top w:w="0" w:type="dxa"/>
                          <w:left w:w="135" w:type="dxa"/>
                          <w:bottom w:w="0" w:type="dxa"/>
                          <w:right w:w="135" w:type="dxa"/>
                        </w:tcMar>
                        <w:hideMark/>
                      </w:tcPr>
                      <w:p w14:paraId="6A6B0118" w14:textId="066E34F1" w:rsidR="00D443DF" w:rsidRPr="00D443DF" w:rsidRDefault="00D443DF" w:rsidP="00D443DF">
                        <w:r w:rsidRPr="00D443DF">
                          <w:drawing>
                            <wp:inline distT="0" distB="0" distL="0" distR="0" wp14:anchorId="621C1553" wp14:editId="3DAF3AC4">
                              <wp:extent cx="19050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400050"/>
                                      </a:xfrm>
                                      <a:prstGeom prst="rect">
                                        <a:avLst/>
                                      </a:prstGeom>
                                      <a:noFill/>
                                      <a:ln>
                                        <a:noFill/>
                                      </a:ln>
                                    </pic:spPr>
                                  </pic:pic>
                                </a:graphicData>
                              </a:graphic>
                            </wp:inline>
                          </w:drawing>
                        </w:r>
                      </w:p>
                    </w:tc>
                  </w:tr>
                </w:tbl>
                <w:p w14:paraId="2FEA9A0D" w14:textId="77777777" w:rsidR="00D443DF" w:rsidRPr="00D443DF" w:rsidRDefault="00D443DF" w:rsidP="00D443DF"/>
              </w:tc>
            </w:tr>
          </w:tbl>
          <w:p w14:paraId="584287EB" w14:textId="77777777" w:rsidR="00D443DF" w:rsidRPr="00D443DF" w:rsidRDefault="00D443DF" w:rsidP="00D443DF">
            <w:pPr>
              <w:rPr>
                <w:vanish/>
              </w:rPr>
            </w:pPr>
          </w:p>
          <w:tbl>
            <w:tblPr>
              <w:tblW w:w="5000" w:type="pct"/>
              <w:tblCellMar>
                <w:left w:w="0" w:type="dxa"/>
                <w:right w:w="0" w:type="dxa"/>
              </w:tblCellMar>
              <w:tblLook w:val="04A0" w:firstRow="1" w:lastRow="0" w:firstColumn="1" w:lastColumn="0" w:noHBand="0" w:noVBand="1"/>
            </w:tblPr>
            <w:tblGrid>
              <w:gridCol w:w="9360"/>
            </w:tblGrid>
            <w:tr w:rsidR="00D443DF" w:rsidRPr="00D443DF" w14:paraId="448857D4"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443DF" w:rsidRPr="00D443DF" w14:paraId="18E9AC87" w14:textId="77777777">
                    <w:tc>
                      <w:tcPr>
                        <w:tcW w:w="0" w:type="auto"/>
                        <w:tcMar>
                          <w:top w:w="135" w:type="dxa"/>
                          <w:left w:w="270" w:type="dxa"/>
                          <w:bottom w:w="135" w:type="dxa"/>
                          <w:right w:w="270" w:type="dxa"/>
                        </w:tcMar>
                        <w:vAlign w:val="center"/>
                        <w:hideMark/>
                      </w:tcPr>
                      <w:tbl>
                        <w:tblPr>
                          <w:tblW w:w="5000" w:type="pct"/>
                          <w:shd w:val="clear" w:color="auto" w:fill="6E776D"/>
                          <w:tblCellMar>
                            <w:top w:w="15" w:type="dxa"/>
                            <w:left w:w="15" w:type="dxa"/>
                            <w:bottom w:w="15" w:type="dxa"/>
                            <w:right w:w="15" w:type="dxa"/>
                          </w:tblCellMar>
                          <w:tblLook w:val="04A0" w:firstRow="1" w:lastRow="0" w:firstColumn="1" w:lastColumn="0" w:noHBand="0" w:noVBand="1"/>
                        </w:tblPr>
                        <w:tblGrid>
                          <w:gridCol w:w="8820"/>
                        </w:tblGrid>
                        <w:tr w:rsidR="00D443DF" w:rsidRPr="00D443DF" w14:paraId="4211C89E" w14:textId="77777777">
                          <w:tc>
                            <w:tcPr>
                              <w:tcW w:w="0" w:type="auto"/>
                              <w:shd w:val="clear" w:color="auto" w:fill="6E776D"/>
                              <w:tcMar>
                                <w:top w:w="270" w:type="dxa"/>
                                <w:left w:w="270" w:type="dxa"/>
                                <w:bottom w:w="270" w:type="dxa"/>
                                <w:right w:w="270" w:type="dxa"/>
                              </w:tcMar>
                              <w:hideMark/>
                            </w:tcPr>
                            <w:p w14:paraId="0B65238E" w14:textId="77777777" w:rsidR="00D443DF" w:rsidRPr="00D443DF" w:rsidRDefault="00D443DF" w:rsidP="00D443DF">
                              <w:pPr>
                                <w:rPr>
                                  <w:b/>
                                  <w:bCs/>
                                </w:rPr>
                              </w:pPr>
                              <w:r w:rsidRPr="00D443DF">
                                <w:rPr>
                                  <w:b/>
                                  <w:bCs/>
                                </w:rPr>
                                <w:t>FOR IMMEDIATE RELEASE          </w:t>
                              </w:r>
                              <w:r w:rsidRPr="00D443DF">
                                <w:rPr>
                                  <w:b/>
                                  <w:bCs/>
                                </w:rPr>
                                <w:br/>
                              </w:r>
                              <w:r w:rsidRPr="00D443DF">
                                <w:rPr>
                                  <w:b/>
                                  <w:bCs/>
                                  <w:i/>
                                  <w:iCs/>
                                </w:rPr>
                                <w:t>Media Contact: Jessica Smith 713.676.8941</w:t>
                              </w:r>
                            </w:p>
                          </w:tc>
                        </w:tr>
                      </w:tbl>
                      <w:p w14:paraId="3F4A1A8F" w14:textId="77777777" w:rsidR="00D443DF" w:rsidRPr="00D443DF" w:rsidRDefault="00D443DF" w:rsidP="00D443DF"/>
                    </w:tc>
                  </w:tr>
                </w:tbl>
                <w:p w14:paraId="578C82F2" w14:textId="77777777" w:rsidR="00D443DF" w:rsidRPr="00D443DF" w:rsidRDefault="00D443DF" w:rsidP="00D443DF"/>
              </w:tc>
            </w:tr>
          </w:tbl>
          <w:p w14:paraId="3D9E38A8" w14:textId="77777777" w:rsidR="00D443DF" w:rsidRPr="00D443DF" w:rsidRDefault="00D443DF" w:rsidP="00D443DF"/>
        </w:tc>
      </w:tr>
      <w:tr w:rsidR="00D443DF" w:rsidRPr="00D443DF" w14:paraId="1913D9D0" w14:textId="77777777" w:rsidTr="00D443DF">
        <w:tc>
          <w:tcPr>
            <w:tcW w:w="0" w:type="auto"/>
            <w:tcBorders>
              <w:top w:val="nil"/>
              <w:bottom w:val="single" w:sz="12" w:space="0" w:color="EAEAEA"/>
            </w:tcBorders>
            <w:shd w:val="clear" w:color="auto" w:fill="FAFAFA"/>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D443DF" w:rsidRPr="00D443DF" w14:paraId="240FEC5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443DF" w:rsidRPr="00D443DF" w14:paraId="5E9E1175" w14:textId="77777777">
                    <w:tc>
                      <w:tcPr>
                        <w:tcW w:w="0" w:type="auto"/>
                        <w:tcMar>
                          <w:top w:w="0" w:type="dxa"/>
                          <w:left w:w="270" w:type="dxa"/>
                          <w:bottom w:w="135" w:type="dxa"/>
                          <w:right w:w="270" w:type="dxa"/>
                        </w:tcMar>
                        <w:hideMark/>
                      </w:tcPr>
                      <w:p w14:paraId="14C50A93" w14:textId="77777777" w:rsidR="00D443DF" w:rsidRPr="00D443DF" w:rsidRDefault="00D443DF" w:rsidP="00D443DF">
                        <w:pPr>
                          <w:rPr>
                            <w:b/>
                            <w:bCs/>
                          </w:rPr>
                        </w:pPr>
                        <w:proofErr w:type="spellStart"/>
                        <w:r w:rsidRPr="00D443DF">
                          <w:rPr>
                            <w:b/>
                            <w:bCs/>
                          </w:rPr>
                          <w:t>Afena</w:t>
                        </w:r>
                        <w:proofErr w:type="spellEnd"/>
                        <w:r w:rsidRPr="00D443DF">
                          <w:rPr>
                            <w:b/>
                            <w:bCs/>
                          </w:rPr>
                          <w:t xml:space="preserve"> Federal Credit Union Selects </w:t>
                        </w:r>
                        <w:proofErr w:type="spellStart"/>
                        <w:r w:rsidRPr="00D443DF">
                          <w:rPr>
                            <w:b/>
                            <w:bCs/>
                          </w:rPr>
                          <w:t>eCU</w:t>
                        </w:r>
                        <w:proofErr w:type="spellEnd"/>
                        <w:r w:rsidRPr="00D443DF">
                          <w:rPr>
                            <w:b/>
                            <w:bCs/>
                          </w:rPr>
                          <w:t xml:space="preserve"> Technology's Origins™ Suite </w:t>
                        </w:r>
                      </w:p>
                      <w:p w14:paraId="663371B5" w14:textId="77777777" w:rsidR="00D443DF" w:rsidRPr="00D443DF" w:rsidRDefault="00D443DF" w:rsidP="00D443DF">
                        <w:r w:rsidRPr="00D443DF">
                          <w:t xml:space="preserve">HOUSTON, March 2, 2021 - </w:t>
                        </w:r>
                        <w:proofErr w:type="spellStart"/>
                        <w:r w:rsidRPr="00D443DF">
                          <w:t>Afena</w:t>
                        </w:r>
                        <w:proofErr w:type="spellEnd"/>
                        <w:r w:rsidRPr="00D443DF">
                          <w:t xml:space="preserve"> Federal Credit Union ($72.4M, Marion IN) recently selected </w:t>
                        </w:r>
                        <w:proofErr w:type="spellStart"/>
                        <w:r w:rsidRPr="00D443DF">
                          <w:t>eCU</w:t>
                        </w:r>
                        <w:proofErr w:type="spellEnd"/>
                        <w:r w:rsidRPr="00D443DF">
                          <w:t xml:space="preserve"> Technology’s Origin Suite, the digital solution designed by and built to help credit unions win the digital race.</w:t>
                        </w:r>
                        <w:r w:rsidRPr="00D443DF">
                          <w:br/>
                          <w:t> </w:t>
                        </w:r>
                        <w:r w:rsidRPr="00D443DF">
                          <w:br/>
                          <w:t>The solutions, which may be integrated with ANY core system, have already helped a number of credit unions significantly increase their loan, membership, and business applications while reducing abandonment rates.</w:t>
                        </w:r>
                        <w:r w:rsidRPr="00D443DF">
                          <w:br/>
                          <w:t> </w:t>
                        </w:r>
                        <w:r w:rsidRPr="00D443DF">
                          <w:br/>
                          <w:t xml:space="preserve">“Providing our members with a sleek and simple online account opening experience is essential in today’s fast-paced digital world,” said Shelby Schuh, Vice President of Marketing at </w:t>
                        </w:r>
                        <w:proofErr w:type="spellStart"/>
                        <w:r w:rsidRPr="00D443DF">
                          <w:t>Afena</w:t>
                        </w:r>
                        <w:proofErr w:type="spellEnd"/>
                        <w:r w:rsidRPr="00D443DF">
                          <w:t xml:space="preserve"> Federal Credit Union. “The Origins Suite will help us open new accounts in under five minutes with an intuitive design that makes it easy for members, while streamlining our processes by integrating ID Verification, credit checks and real-time funding.”</w:t>
                        </w:r>
                        <w:r w:rsidRPr="00D443DF">
                          <w:br/>
                          <w:t> </w:t>
                        </w:r>
                        <w:r w:rsidRPr="00D443DF">
                          <w:br/>
                          <w:t xml:space="preserve">“We’re pleased to welcome </w:t>
                        </w:r>
                        <w:proofErr w:type="spellStart"/>
                        <w:r w:rsidRPr="00D443DF">
                          <w:t>Afena</w:t>
                        </w:r>
                        <w:proofErr w:type="spellEnd"/>
                        <w:r w:rsidRPr="00D443DF">
                          <w:t xml:space="preserve"> Federal Credit Union to our growing client community,” says Larry Hayes, </w:t>
                        </w:r>
                        <w:proofErr w:type="spellStart"/>
                        <w:r w:rsidRPr="00D443DF">
                          <w:t>eCU</w:t>
                        </w:r>
                        <w:proofErr w:type="spellEnd"/>
                        <w:r w:rsidRPr="00D443DF">
                          <w:t xml:space="preserve"> Technology President. “It’s an honor to partner with community financial institutions of all sizes to provide the kind of user-friendly digital experience members expect to drive growth in 2021 and beyond.”</w:t>
                        </w:r>
                        <w:r w:rsidRPr="00D443DF">
                          <w:br/>
                        </w:r>
                        <w:r w:rsidRPr="00D443DF">
                          <w:br/>
                          <w:t>Credit unions and community banks are encouraged to </w:t>
                        </w:r>
                        <w:hyperlink r:id="rId5" w:anchor="contact" w:tgtFrame="_blank" w:history="1">
                          <w:r w:rsidRPr="00D443DF">
                            <w:rPr>
                              <w:rStyle w:val="Hyperlink"/>
                            </w:rPr>
                            <w:t>contact eCU Technology</w:t>
                          </w:r>
                        </w:hyperlink>
                        <w:r w:rsidRPr="00D443DF">
                          <w:t xml:space="preserve"> directly to request a demo. More information about the Origins Suite, powered by </w:t>
                        </w:r>
                        <w:proofErr w:type="spellStart"/>
                        <w:r w:rsidRPr="00D443DF">
                          <w:t>eCU</w:t>
                        </w:r>
                        <w:proofErr w:type="spellEnd"/>
                        <w:r w:rsidRPr="00D443DF">
                          <w:t xml:space="preserve"> Technology, may be found online at </w:t>
                        </w:r>
                        <w:hyperlink r:id="rId6" w:tgtFrame="_blank" w:history="1">
                          <w:r w:rsidRPr="00D443DF">
                            <w:rPr>
                              <w:rStyle w:val="Hyperlink"/>
                            </w:rPr>
                            <w:t>www.eCUtechnology.com</w:t>
                          </w:r>
                        </w:hyperlink>
                        <w:r w:rsidRPr="00D443DF">
                          <w:t>. </w:t>
                        </w:r>
                      </w:p>
                    </w:tc>
                  </w:tr>
                </w:tbl>
                <w:p w14:paraId="71109423" w14:textId="77777777" w:rsidR="00D443DF" w:rsidRPr="00D443DF" w:rsidRDefault="00D443DF" w:rsidP="00D443DF"/>
              </w:tc>
            </w:tr>
          </w:tbl>
          <w:p w14:paraId="11EB8A1F" w14:textId="77777777" w:rsidR="00D443DF" w:rsidRPr="00D443DF" w:rsidRDefault="00D443DF" w:rsidP="00D443DF">
            <w:pPr>
              <w:rPr>
                <w:vanish/>
              </w:rPr>
            </w:pPr>
          </w:p>
          <w:tbl>
            <w:tblPr>
              <w:tblW w:w="5000" w:type="pct"/>
              <w:tblCellMar>
                <w:left w:w="0" w:type="dxa"/>
                <w:right w:w="0" w:type="dxa"/>
              </w:tblCellMar>
              <w:tblLook w:val="04A0" w:firstRow="1" w:lastRow="0" w:firstColumn="1" w:lastColumn="0" w:noHBand="0" w:noVBand="1"/>
            </w:tblPr>
            <w:tblGrid>
              <w:gridCol w:w="9360"/>
            </w:tblGrid>
            <w:tr w:rsidR="00D443DF" w:rsidRPr="00D443DF" w14:paraId="16124077"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820"/>
                  </w:tblGrid>
                  <w:tr w:rsidR="00D443DF" w:rsidRPr="00D443DF" w14:paraId="744868F0" w14:textId="77777777">
                    <w:tc>
                      <w:tcPr>
                        <w:tcW w:w="0" w:type="auto"/>
                        <w:vAlign w:val="center"/>
                        <w:hideMark/>
                      </w:tcPr>
                      <w:p w14:paraId="141E950A" w14:textId="77777777" w:rsidR="00D443DF" w:rsidRPr="00D443DF" w:rsidRDefault="00D443DF" w:rsidP="00D443DF"/>
                    </w:tc>
                  </w:tr>
                </w:tbl>
                <w:p w14:paraId="18EEA3E5" w14:textId="77777777" w:rsidR="00D443DF" w:rsidRPr="00D443DF" w:rsidRDefault="00D443DF" w:rsidP="00D443DF"/>
              </w:tc>
            </w:tr>
          </w:tbl>
          <w:p w14:paraId="553FD884" w14:textId="77777777" w:rsidR="00D443DF" w:rsidRPr="00D443DF" w:rsidRDefault="00D443DF" w:rsidP="00D443DF">
            <w:pPr>
              <w:rPr>
                <w:vanish/>
              </w:rPr>
            </w:pPr>
          </w:p>
          <w:tbl>
            <w:tblPr>
              <w:tblW w:w="5000" w:type="pct"/>
              <w:tblCellMar>
                <w:left w:w="0" w:type="dxa"/>
                <w:right w:w="0" w:type="dxa"/>
              </w:tblCellMar>
              <w:tblLook w:val="04A0" w:firstRow="1" w:lastRow="0" w:firstColumn="1" w:lastColumn="0" w:noHBand="0" w:noVBand="1"/>
            </w:tblPr>
            <w:tblGrid>
              <w:gridCol w:w="9360"/>
            </w:tblGrid>
            <w:tr w:rsidR="00D443DF" w:rsidRPr="00D443DF" w14:paraId="2D1CD5F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D443DF" w:rsidRPr="00D443DF" w14:paraId="764EA9EB" w14:textId="77777777">
                    <w:tc>
                      <w:tcPr>
                        <w:tcW w:w="0" w:type="auto"/>
                        <w:tcMar>
                          <w:top w:w="0" w:type="dxa"/>
                          <w:left w:w="270" w:type="dxa"/>
                          <w:bottom w:w="135" w:type="dxa"/>
                          <w:right w:w="270" w:type="dxa"/>
                        </w:tcMar>
                        <w:hideMark/>
                      </w:tcPr>
                      <w:p w14:paraId="0D621E24" w14:textId="77777777" w:rsidR="00D443DF" w:rsidRPr="00D443DF" w:rsidRDefault="00D443DF" w:rsidP="00D443DF">
                        <w:r w:rsidRPr="00D443DF">
                          <w:rPr>
                            <w:b/>
                            <w:bCs/>
                          </w:rPr>
                          <w:t xml:space="preserve">About </w:t>
                        </w:r>
                        <w:proofErr w:type="spellStart"/>
                        <w:r w:rsidRPr="00D443DF">
                          <w:rPr>
                            <w:b/>
                            <w:bCs/>
                          </w:rPr>
                          <w:t>eCU</w:t>
                        </w:r>
                        <w:proofErr w:type="spellEnd"/>
                        <w:r w:rsidRPr="00D443DF">
                          <w:rPr>
                            <w:b/>
                            <w:bCs/>
                          </w:rPr>
                          <w:t xml:space="preserve"> Technology</w:t>
                        </w:r>
                        <w:r w:rsidRPr="00D443DF">
                          <w:br/>
                        </w:r>
                        <w:proofErr w:type="spellStart"/>
                        <w:r w:rsidRPr="00D443DF">
                          <w:t>eCU</w:t>
                        </w:r>
                        <w:proofErr w:type="spellEnd"/>
                        <w:r w:rsidRPr="00D443DF">
                          <w:t xml:space="preserve"> Technology® is a Credit Union Service Organization (CUSO) owned by First Service Credit Union of Houston, TX. Their mission is to inspire and cultivate financial institution customer/member relationships with innovative, forward-thinking financial technology services. They are dedicated to the growth and success of financial institutions across the country by </w:t>
                        </w:r>
                        <w:r w:rsidRPr="00D443DF">
                          <w:lastRenderedPageBreak/>
                          <w:t xml:space="preserve">providing Origins – their adaptable, online account and loan origination solutions. For more information about </w:t>
                        </w:r>
                        <w:proofErr w:type="spellStart"/>
                        <w:r w:rsidRPr="00D443DF">
                          <w:t>eCU</w:t>
                        </w:r>
                        <w:proofErr w:type="spellEnd"/>
                        <w:r w:rsidRPr="00D443DF">
                          <w:t xml:space="preserve"> Technology and the Origins solution, visit eCUTechnology.com.</w:t>
                        </w:r>
                      </w:p>
                      <w:p w14:paraId="082B0AEC" w14:textId="77777777" w:rsidR="00D443DF" w:rsidRPr="00D443DF" w:rsidRDefault="00D443DF" w:rsidP="00D443DF">
                        <w:pPr>
                          <w:jc w:val="center"/>
                        </w:pPr>
                        <w:r w:rsidRPr="00D443DF">
                          <w:t>###</w:t>
                        </w:r>
                      </w:p>
                    </w:tc>
                  </w:tr>
                </w:tbl>
                <w:p w14:paraId="42D98053" w14:textId="77777777" w:rsidR="00D443DF" w:rsidRPr="00D443DF" w:rsidRDefault="00D443DF" w:rsidP="00D443DF"/>
              </w:tc>
            </w:tr>
          </w:tbl>
          <w:p w14:paraId="4649D241" w14:textId="77777777" w:rsidR="00D443DF" w:rsidRPr="00D443DF" w:rsidRDefault="00D443DF" w:rsidP="00D443DF"/>
        </w:tc>
      </w:tr>
    </w:tbl>
    <w:p w14:paraId="08B30B23" w14:textId="77777777" w:rsidR="00D443DF" w:rsidRDefault="00D443DF"/>
    <w:sectPr w:rsidR="00D44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DF"/>
    <w:rsid w:val="00D4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67BB"/>
  <w15:chartTrackingRefBased/>
  <w15:docId w15:val="{179C41BC-DC4F-4A9E-A8C1-C0F901759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43DF"/>
    <w:rPr>
      <w:color w:val="0563C1" w:themeColor="hyperlink"/>
      <w:u w:val="single"/>
    </w:rPr>
  </w:style>
  <w:style w:type="character" w:styleId="UnresolvedMention">
    <w:name w:val="Unresolved Mention"/>
    <w:basedOn w:val="DefaultParagraphFont"/>
    <w:uiPriority w:val="99"/>
    <w:semiHidden/>
    <w:unhideWhenUsed/>
    <w:rsid w:val="00D44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9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cutechnology.com/" TargetMode="External"/><Relationship Id="rId5" Type="http://schemas.openxmlformats.org/officeDocument/2006/relationships/hyperlink" Target="https://ecutechnology.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Simpson</dc:creator>
  <cp:keywords/>
  <dc:description/>
  <cp:lastModifiedBy>Sharon Simpson</cp:lastModifiedBy>
  <cp:revision>1</cp:revision>
  <dcterms:created xsi:type="dcterms:W3CDTF">2021-03-03T17:25:00Z</dcterms:created>
  <dcterms:modified xsi:type="dcterms:W3CDTF">2021-03-03T17:26:00Z</dcterms:modified>
</cp:coreProperties>
</file>