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F884" w14:textId="55EE306F" w:rsidR="007733A6" w:rsidRDefault="000E65E9" w:rsidP="007452F0">
      <w:r>
        <w:rPr>
          <w:noProof/>
        </w:rPr>
        <w:drawing>
          <wp:inline distT="0" distB="0" distL="0" distR="0" wp14:anchorId="2DC4E80B" wp14:editId="14EF52AC">
            <wp:extent cx="1819275" cy="9096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dRedTagNOGRADIENTIslandLogo.jpg"/>
                    <pic:cNvPicPr/>
                  </pic:nvPicPr>
                  <pic:blipFill>
                    <a:blip r:embed="rId5">
                      <a:extLst>
                        <a:ext uri="{28A0092B-C50C-407E-A947-70E740481C1C}">
                          <a14:useLocalDpi xmlns:a14="http://schemas.microsoft.com/office/drawing/2010/main" val="0"/>
                        </a:ext>
                      </a:extLst>
                    </a:blip>
                    <a:stretch>
                      <a:fillRect/>
                    </a:stretch>
                  </pic:blipFill>
                  <pic:spPr>
                    <a:xfrm>
                      <a:off x="0" y="0"/>
                      <a:ext cx="1834500" cy="917250"/>
                    </a:xfrm>
                    <a:prstGeom prst="rect">
                      <a:avLst/>
                    </a:prstGeom>
                  </pic:spPr>
                </pic:pic>
              </a:graphicData>
            </a:graphic>
          </wp:inline>
        </w:drawing>
      </w:r>
    </w:p>
    <w:p w14:paraId="4205930E" w14:textId="2ECE81F4" w:rsidR="0045238E" w:rsidRDefault="0045238E" w:rsidP="0045238E"/>
    <w:p w14:paraId="25DBCE78" w14:textId="77777777" w:rsidR="00A10873" w:rsidRDefault="00A10873" w:rsidP="00A10873">
      <w:pPr>
        <w:rPr>
          <w:rFonts w:ascii="Helvetica" w:hAnsi="Helvetica"/>
          <w:sz w:val="22"/>
        </w:rPr>
      </w:pPr>
      <w:r>
        <w:rPr>
          <w:rFonts w:ascii="Helvetica" w:hAnsi="Helvetica"/>
          <w:sz w:val="22"/>
        </w:rPr>
        <w:t>For more information:</w:t>
      </w:r>
    </w:p>
    <w:p w14:paraId="7C8CA85B" w14:textId="77777777" w:rsidR="00A10873" w:rsidRDefault="00A10873" w:rsidP="00A10873">
      <w:pPr>
        <w:pStyle w:val="Heading1"/>
        <w:rPr>
          <w:sz w:val="22"/>
        </w:rPr>
      </w:pPr>
      <w:r>
        <w:rPr>
          <w:sz w:val="22"/>
        </w:rPr>
        <w:t>Greg Davis</w:t>
      </w:r>
    </w:p>
    <w:p w14:paraId="3B23B84D" w14:textId="1E042304" w:rsidR="00A10873" w:rsidRDefault="004E4317" w:rsidP="00A10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sz w:val="22"/>
        </w:rPr>
      </w:pPr>
      <w:r>
        <w:rPr>
          <w:rFonts w:ascii="Helvetica" w:eastAsia="Times New Roman" w:hAnsi="Helvetica"/>
          <w:sz w:val="22"/>
        </w:rPr>
        <w:t>Corporate Communications Lead</w:t>
      </w:r>
    </w:p>
    <w:p w14:paraId="64622495" w14:textId="79D36631" w:rsidR="00A10873" w:rsidRDefault="00A10873" w:rsidP="00A10873">
      <w:pPr>
        <w:rPr>
          <w:rFonts w:ascii="Helvetica" w:eastAsia="Times New Roman" w:hAnsi="Helvetica"/>
          <w:sz w:val="22"/>
        </w:rPr>
      </w:pPr>
      <w:r>
        <w:rPr>
          <w:rFonts w:ascii="Helvetica" w:eastAsia="Times New Roman" w:hAnsi="Helvetica"/>
          <w:sz w:val="22"/>
        </w:rPr>
        <w:t>800-342-3086 ext.1117</w:t>
      </w:r>
    </w:p>
    <w:p w14:paraId="5A95D6D0" w14:textId="2DAFB926" w:rsidR="0045238E" w:rsidRPr="00BA4EB0" w:rsidRDefault="00BA4EB0" w:rsidP="0045238E">
      <w:pPr>
        <w:rPr>
          <w:rFonts w:ascii="Helvetica" w:eastAsia="Times New Roman" w:hAnsi="Helvetica"/>
          <w:sz w:val="22"/>
        </w:rPr>
      </w:pPr>
      <w:hyperlink r:id="rId6" w:history="1">
        <w:r w:rsidR="006F46E1" w:rsidRPr="005E091B">
          <w:rPr>
            <w:rStyle w:val="Hyperlink"/>
            <w:rFonts w:ascii="Helvetica" w:eastAsia="Times New Roman" w:hAnsi="Helvetica"/>
            <w:sz w:val="22"/>
          </w:rPr>
          <w:t>gdavis@ascend.org</w:t>
        </w:r>
      </w:hyperlink>
      <w:r w:rsidR="00BD5D70">
        <w:rPr>
          <w:rStyle w:val="Hyperlink"/>
          <w:rFonts w:ascii="Helvetica" w:eastAsia="Times New Roman" w:hAnsi="Helvetica"/>
          <w:sz w:val="22"/>
        </w:rPr>
        <w:t xml:space="preserve"> </w:t>
      </w:r>
    </w:p>
    <w:p w14:paraId="415ECFB1" w14:textId="77777777" w:rsidR="0045238E" w:rsidRDefault="0045238E" w:rsidP="0045238E">
      <w:pPr>
        <w:rPr>
          <w:rFonts w:ascii="Helvetica" w:eastAsia="Times New Roman" w:hAnsi="Helvetica"/>
        </w:rPr>
      </w:pPr>
    </w:p>
    <w:p w14:paraId="4F8FD71F" w14:textId="2C3C7784" w:rsidR="00EC4CAA" w:rsidRPr="007C2842" w:rsidRDefault="00EB5D17" w:rsidP="00EC4CAA">
      <w:pPr>
        <w:pStyle w:val="BodyText"/>
        <w:jc w:val="center"/>
        <w:rPr>
          <w:caps/>
          <w:color w:val="B1101A"/>
          <w:sz w:val="28"/>
        </w:rPr>
      </w:pPr>
      <w:r w:rsidRPr="00EB5D17">
        <w:rPr>
          <w:caps/>
          <w:color w:val="B1101A"/>
          <w:sz w:val="28"/>
        </w:rPr>
        <w:t>Ascend Federal Credit Union Employees Donate 5,279 Food Items to Second Harvest Food Bank of Middle Tennessee</w:t>
      </w:r>
    </w:p>
    <w:p w14:paraId="0C9B6D22" w14:textId="77777777" w:rsidR="0035487A" w:rsidRPr="0035487A" w:rsidRDefault="0035487A" w:rsidP="0035487A">
      <w:pPr>
        <w:rPr>
          <w:rFonts w:ascii="Helvetica" w:hAnsi="Helvetica"/>
          <w:szCs w:val="24"/>
        </w:rPr>
      </w:pPr>
    </w:p>
    <w:p w14:paraId="1CCB0D68" w14:textId="77777777" w:rsidR="00EB5D17" w:rsidRPr="00EB5D17" w:rsidRDefault="006F46E1" w:rsidP="00EB5D17">
      <w:pPr>
        <w:rPr>
          <w:rFonts w:ascii="Helvetica" w:eastAsia="Calibri" w:hAnsi="Helvetica" w:cs="Calibri"/>
          <w:highlight w:val="white"/>
        </w:rPr>
      </w:pPr>
      <w:r w:rsidRPr="004A5AAC">
        <w:rPr>
          <w:rFonts w:ascii="Helvetica Neue" w:eastAsia="Helvetica Neue" w:hAnsi="Helvetica Neue" w:cs="Helvetica Neue"/>
          <w:b/>
        </w:rPr>
        <w:t xml:space="preserve">TULLAHOMA, Tenn. – June </w:t>
      </w:r>
      <w:r w:rsidR="00EB5D17">
        <w:rPr>
          <w:rFonts w:ascii="Helvetica Neue" w:eastAsia="Helvetica Neue" w:hAnsi="Helvetica Neue" w:cs="Helvetica Neue"/>
          <w:b/>
        </w:rPr>
        <w:t>30</w:t>
      </w:r>
      <w:r w:rsidRPr="004A5AAC">
        <w:rPr>
          <w:rFonts w:ascii="Helvetica Neue" w:eastAsia="Helvetica Neue" w:hAnsi="Helvetica Neue" w:cs="Helvetica Neue"/>
          <w:b/>
        </w:rPr>
        <w:t xml:space="preserve">, 2021 </w:t>
      </w:r>
      <w:r w:rsidRPr="004A5AAC">
        <w:rPr>
          <w:rFonts w:ascii="Helvetica" w:eastAsia="Helvetica Neue" w:hAnsi="Helvetica" w:cs="Helvetica Neue"/>
          <w:b/>
        </w:rPr>
        <w:t>–</w:t>
      </w:r>
      <w:r w:rsidR="00EB5D17">
        <w:rPr>
          <w:rFonts w:ascii="Helvetica" w:hAnsi="Helvetica"/>
          <w:color w:val="000000" w:themeColor="text1"/>
          <w:szCs w:val="24"/>
        </w:rPr>
        <w:t xml:space="preserve"> </w:t>
      </w:r>
      <w:hyperlink r:id="rId7">
        <w:r w:rsidR="00EB5D17" w:rsidRPr="00EB5D17">
          <w:rPr>
            <w:rFonts w:ascii="Helvetica" w:eastAsia="Calibri" w:hAnsi="Helvetica" w:cs="Calibri"/>
            <w:color w:val="0000FF"/>
            <w:u w:val="single"/>
          </w:rPr>
          <w:t>Ascend Federal Credit Union</w:t>
        </w:r>
      </w:hyperlink>
      <w:r w:rsidR="00EB5D17" w:rsidRPr="00EB5D17">
        <w:rPr>
          <w:rFonts w:ascii="Helvetica" w:eastAsia="Calibri" w:hAnsi="Helvetica" w:cs="Calibri"/>
        </w:rPr>
        <w:t xml:space="preserve"> today announced that its employees donated 5,279 food items to the Second Harvest Food Bank of Middle Tennessee. The collection was held in May at </w:t>
      </w:r>
      <w:proofErr w:type="spellStart"/>
      <w:r w:rsidR="00EB5D17" w:rsidRPr="00EB5D17">
        <w:rPr>
          <w:rFonts w:ascii="Helvetica" w:eastAsia="Calibri" w:hAnsi="Helvetica" w:cs="Calibri"/>
        </w:rPr>
        <w:t>Ascend’s</w:t>
      </w:r>
      <w:proofErr w:type="spellEnd"/>
      <w:r w:rsidR="00EB5D17" w:rsidRPr="00EB5D17">
        <w:rPr>
          <w:rFonts w:ascii="Helvetica" w:eastAsia="Calibri" w:hAnsi="Helvetica" w:cs="Calibri"/>
        </w:rPr>
        <w:t xml:space="preserve"> corporate office and all of its 28 branch locations. </w:t>
      </w:r>
      <w:r w:rsidR="00EB5D17" w:rsidRPr="00EB5D17">
        <w:rPr>
          <w:rFonts w:ascii="Helvetica" w:eastAsia="Calibri" w:hAnsi="Helvetica" w:cs="Calibri"/>
          <w:highlight w:val="white"/>
        </w:rPr>
        <w:t xml:space="preserve"> </w:t>
      </w:r>
    </w:p>
    <w:p w14:paraId="34CE1C09" w14:textId="77777777" w:rsidR="00EB5D17" w:rsidRPr="00EB5D17" w:rsidRDefault="00EB5D17" w:rsidP="00EB5D17">
      <w:pPr>
        <w:rPr>
          <w:rFonts w:ascii="Helvetica" w:eastAsia="Calibri" w:hAnsi="Helvetica" w:cs="Calibri"/>
          <w:sz w:val="22"/>
          <w:szCs w:val="22"/>
          <w:highlight w:val="white"/>
        </w:rPr>
      </w:pPr>
    </w:p>
    <w:p w14:paraId="62164329" w14:textId="77777777" w:rsidR="00EB5D17" w:rsidRPr="00EB5D17" w:rsidRDefault="00EB5D17" w:rsidP="00EB5D17">
      <w:pPr>
        <w:rPr>
          <w:rFonts w:ascii="Helvetica" w:eastAsia="Calibri" w:hAnsi="Helvetica" w:cs="Calibri"/>
          <w:highlight w:val="white"/>
        </w:rPr>
      </w:pPr>
      <w:r w:rsidRPr="00EB5D17">
        <w:rPr>
          <w:rFonts w:ascii="Helvetica" w:eastAsia="Calibri" w:hAnsi="Helvetica" w:cs="Calibri"/>
          <w:highlight w:val="white"/>
        </w:rPr>
        <w:t xml:space="preserve">“It’s important to support Second Harvest throughout the year, as hunger doesn’t discriminate by season, especially this year with many Tennesseans still going through hard times due to the pandemic,” said Ascend President and CEO Caren Gabriel. “I’m so proud of the generosity of our employees, who surpassed our goal by 3,488 items. This small act of kindness will make a big difference to the people in our communities struggling with putting food on the table.” </w:t>
      </w:r>
    </w:p>
    <w:p w14:paraId="0B1B5716" w14:textId="77777777" w:rsidR="00EB5D17" w:rsidRPr="00EB5D17" w:rsidRDefault="00EB5D17" w:rsidP="00EB5D17">
      <w:pPr>
        <w:rPr>
          <w:rFonts w:ascii="Helvetica" w:eastAsia="Calibri" w:hAnsi="Helvetica" w:cs="Calibri"/>
          <w:sz w:val="22"/>
          <w:szCs w:val="22"/>
          <w:highlight w:val="white"/>
        </w:rPr>
      </w:pPr>
    </w:p>
    <w:p w14:paraId="32E89CA4" w14:textId="77777777" w:rsidR="00EB5D17" w:rsidRPr="00EB5D17" w:rsidRDefault="00EB5D17" w:rsidP="00EB5D17">
      <w:pPr>
        <w:rPr>
          <w:rFonts w:ascii="Helvetica" w:eastAsia="Calibri" w:hAnsi="Helvetica" w:cs="Calibri"/>
          <w:highlight w:val="white"/>
        </w:rPr>
      </w:pPr>
      <w:r w:rsidRPr="00EB5D17">
        <w:rPr>
          <w:rFonts w:ascii="Helvetica" w:eastAsia="Calibri" w:hAnsi="Helvetica" w:cs="Calibri"/>
        </w:rPr>
        <w:t xml:space="preserve">The Second Harvest food drive collected enough food to donate to 27 different agencies in Middle Tennessee.  </w:t>
      </w:r>
    </w:p>
    <w:p w14:paraId="20CE1B84" w14:textId="77777777" w:rsidR="00EB5D17" w:rsidRPr="00EB5D17" w:rsidRDefault="00EB5D17" w:rsidP="00EB5D17">
      <w:pPr>
        <w:rPr>
          <w:rFonts w:ascii="Helvetica" w:eastAsia="Calibri" w:hAnsi="Helvetica" w:cs="Calibri"/>
          <w:sz w:val="22"/>
          <w:szCs w:val="22"/>
          <w:highlight w:val="white"/>
        </w:rPr>
      </w:pPr>
    </w:p>
    <w:p w14:paraId="1E026BED" w14:textId="77777777" w:rsidR="00EB5D17" w:rsidRPr="00EB5D17" w:rsidRDefault="00EB5D17" w:rsidP="00EB5D17">
      <w:pPr>
        <w:rPr>
          <w:rFonts w:ascii="Helvetica" w:eastAsia="Calibri" w:hAnsi="Helvetica" w:cs="Calibri"/>
          <w:highlight w:val="white"/>
        </w:rPr>
      </w:pPr>
      <w:r w:rsidRPr="00EB5D17">
        <w:rPr>
          <w:rFonts w:ascii="Helvetica" w:eastAsia="Calibri" w:hAnsi="Helvetica" w:cs="Calibri"/>
          <w:highlight w:val="white"/>
        </w:rPr>
        <w:t xml:space="preserve">Ascend, its employees and its members have been participating in food drives and raising money for Second Harvest since 2018, and they have donated more than 20,000 items during the last four years. The credit union also donated $25,000 to Second Harvest in 2020, which included $2,264 in contributions from members. </w:t>
      </w:r>
      <w:r w:rsidRPr="00EB5D17">
        <w:rPr>
          <w:rFonts w:ascii="Helvetica" w:eastAsia="Calibri" w:hAnsi="Helvetica" w:cs="Calibri"/>
        </w:rPr>
        <w:t xml:space="preserve">The total donation paid for more than 190,000 meals for Middle Tennesseans. </w:t>
      </w:r>
    </w:p>
    <w:p w14:paraId="5DF315D3" w14:textId="77777777" w:rsidR="00EB5D17" w:rsidRDefault="00EB5D17" w:rsidP="00EB5D17">
      <w:pPr>
        <w:rPr>
          <w:rFonts w:ascii="Calibri" w:eastAsia="Calibri" w:hAnsi="Calibri" w:cs="Calibri"/>
          <w:b/>
          <w:color w:val="222222"/>
          <w:sz w:val="22"/>
          <w:szCs w:val="22"/>
        </w:rPr>
      </w:pPr>
    </w:p>
    <w:p w14:paraId="5199185E" w14:textId="77777777" w:rsidR="00EB5D17" w:rsidRPr="00EB5D17" w:rsidRDefault="00EB5D17" w:rsidP="00EB5D17">
      <w:pPr>
        <w:rPr>
          <w:rFonts w:ascii="Helvetica" w:eastAsia="Calibri" w:hAnsi="Helvetica" w:cs="Calibri"/>
          <w:b/>
        </w:rPr>
      </w:pPr>
      <w:r w:rsidRPr="00EB5D17">
        <w:rPr>
          <w:rFonts w:ascii="Helvetica" w:eastAsia="Calibri" w:hAnsi="Helvetica" w:cs="Calibri"/>
          <w:b/>
        </w:rPr>
        <w:t>About Ascend Federal Credit Union</w:t>
      </w:r>
    </w:p>
    <w:p w14:paraId="31BAD8AE" w14:textId="74A0D20F" w:rsidR="0047404A" w:rsidRPr="00EB5D17" w:rsidRDefault="00EB5D17" w:rsidP="00EB5D17">
      <w:pPr>
        <w:rPr>
          <w:rFonts w:ascii="Helvetica" w:eastAsia="Calibri" w:hAnsi="Helvetica" w:cs="Calibri"/>
        </w:rPr>
      </w:pPr>
      <w:r w:rsidRPr="00EB5D17">
        <w:rPr>
          <w:rFonts w:ascii="Helvetica" w:eastAsia="Calibri" w:hAnsi="Helvetica" w:cs="Calibri"/>
        </w:rPr>
        <w:t xml:space="preserve">With more than 231,012 members and more than $3.5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28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8">
        <w:r w:rsidRPr="00EB5D17">
          <w:rPr>
            <w:rFonts w:ascii="Helvetica" w:eastAsia="Calibri" w:hAnsi="Helvetica" w:cs="Calibri"/>
            <w:color w:val="0000FF"/>
            <w:u w:val="single"/>
          </w:rPr>
          <w:t>ascend.org</w:t>
        </w:r>
      </w:hyperlink>
      <w:r w:rsidRPr="00EB5D17">
        <w:rPr>
          <w:rFonts w:ascii="Helvetica" w:eastAsia="Calibri" w:hAnsi="Helvetica" w:cs="Calibri"/>
        </w:rPr>
        <w:t>.</w:t>
      </w:r>
    </w:p>
    <w:p w14:paraId="2EF7821E" w14:textId="3FD0347F" w:rsidR="00EC4CAA" w:rsidRPr="003C5879" w:rsidRDefault="0035487A" w:rsidP="003C5879">
      <w:pPr>
        <w:jc w:val="both"/>
        <w:rPr>
          <w:rFonts w:ascii="Helvetica" w:hAnsi="Helvetica"/>
          <w:szCs w:val="24"/>
        </w:rPr>
      </w:pPr>
      <w:r w:rsidRPr="0035487A">
        <w:rPr>
          <w:rFonts w:ascii="Helvetica" w:hAnsi="Helvetica"/>
          <w:szCs w:val="24"/>
        </w:rPr>
        <w:t xml:space="preserve">  </w:t>
      </w:r>
    </w:p>
    <w:p w14:paraId="04754B2D" w14:textId="495EBA93" w:rsidR="007C2842" w:rsidRPr="00BA4EB0" w:rsidRDefault="00EC4CAA" w:rsidP="00BA4EB0">
      <w:pPr>
        <w:jc w:val="center"/>
        <w:rPr>
          <w:rFonts w:ascii="Times New Roman" w:eastAsia="Cambria" w:hAnsi="Times New Roman"/>
        </w:rPr>
      </w:pPr>
      <w:r>
        <w:rPr>
          <w:rFonts w:ascii="Helvetica" w:hAnsi="Helvetica"/>
        </w:rPr>
        <w:t>###</w:t>
      </w:r>
    </w:p>
    <w:sectPr w:rsidR="007C2842" w:rsidRPr="00BA4EB0" w:rsidSect="001D2FB8">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쩑酁ĝǠϏ怀"/>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D050B"/>
    <w:multiLevelType w:val="hybridMultilevel"/>
    <w:tmpl w:val="3DE4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A8"/>
    <w:rsid w:val="0000440C"/>
    <w:rsid w:val="000139A6"/>
    <w:rsid w:val="00024501"/>
    <w:rsid w:val="00030BEE"/>
    <w:rsid w:val="00032C96"/>
    <w:rsid w:val="000347A1"/>
    <w:rsid w:val="00042B98"/>
    <w:rsid w:val="000461A5"/>
    <w:rsid w:val="00053825"/>
    <w:rsid w:val="00064BFF"/>
    <w:rsid w:val="00083150"/>
    <w:rsid w:val="00083838"/>
    <w:rsid w:val="000845B7"/>
    <w:rsid w:val="00086383"/>
    <w:rsid w:val="00093F9B"/>
    <w:rsid w:val="000C6CD2"/>
    <w:rsid w:val="000E4510"/>
    <w:rsid w:val="000E65E9"/>
    <w:rsid w:val="000F3A2B"/>
    <w:rsid w:val="000F7A8F"/>
    <w:rsid w:val="00110294"/>
    <w:rsid w:val="00124525"/>
    <w:rsid w:val="00134C45"/>
    <w:rsid w:val="001354A6"/>
    <w:rsid w:val="0014196C"/>
    <w:rsid w:val="0014444C"/>
    <w:rsid w:val="00183A30"/>
    <w:rsid w:val="00187A7A"/>
    <w:rsid w:val="001A0B3C"/>
    <w:rsid w:val="001B053D"/>
    <w:rsid w:val="001B5E36"/>
    <w:rsid w:val="001C3605"/>
    <w:rsid w:val="001C6719"/>
    <w:rsid w:val="001D18F2"/>
    <w:rsid w:val="001D2FB8"/>
    <w:rsid w:val="001D7C48"/>
    <w:rsid w:val="001F192E"/>
    <w:rsid w:val="00212065"/>
    <w:rsid w:val="0022455A"/>
    <w:rsid w:val="00242181"/>
    <w:rsid w:val="00261B65"/>
    <w:rsid w:val="002632C3"/>
    <w:rsid w:val="002658D0"/>
    <w:rsid w:val="002668F7"/>
    <w:rsid w:val="00270C7C"/>
    <w:rsid w:val="00274CB7"/>
    <w:rsid w:val="00276269"/>
    <w:rsid w:val="002877F0"/>
    <w:rsid w:val="002912F7"/>
    <w:rsid w:val="00291CF8"/>
    <w:rsid w:val="00293C0C"/>
    <w:rsid w:val="00296395"/>
    <w:rsid w:val="002A04D2"/>
    <w:rsid w:val="002A4BB8"/>
    <w:rsid w:val="002A5DE3"/>
    <w:rsid w:val="002A7AE4"/>
    <w:rsid w:val="002B113F"/>
    <w:rsid w:val="002B5431"/>
    <w:rsid w:val="002B688E"/>
    <w:rsid w:val="002C1FF7"/>
    <w:rsid w:val="002D5306"/>
    <w:rsid w:val="002E2C25"/>
    <w:rsid w:val="002F57D1"/>
    <w:rsid w:val="00313FF2"/>
    <w:rsid w:val="00315A97"/>
    <w:rsid w:val="003214B7"/>
    <w:rsid w:val="00331E31"/>
    <w:rsid w:val="0035487A"/>
    <w:rsid w:val="00357025"/>
    <w:rsid w:val="003774DD"/>
    <w:rsid w:val="00377CE7"/>
    <w:rsid w:val="00387D0C"/>
    <w:rsid w:val="00390392"/>
    <w:rsid w:val="00393656"/>
    <w:rsid w:val="0039595A"/>
    <w:rsid w:val="00396069"/>
    <w:rsid w:val="003A06BE"/>
    <w:rsid w:val="003C5879"/>
    <w:rsid w:val="003D5A84"/>
    <w:rsid w:val="003D7CFC"/>
    <w:rsid w:val="003E03FF"/>
    <w:rsid w:val="003E0702"/>
    <w:rsid w:val="00405234"/>
    <w:rsid w:val="00406E6B"/>
    <w:rsid w:val="004103A8"/>
    <w:rsid w:val="00410932"/>
    <w:rsid w:val="004271EE"/>
    <w:rsid w:val="004478C4"/>
    <w:rsid w:val="0045238E"/>
    <w:rsid w:val="00471AE5"/>
    <w:rsid w:val="00473C7B"/>
    <w:rsid w:val="0047404A"/>
    <w:rsid w:val="004809F7"/>
    <w:rsid w:val="004817A8"/>
    <w:rsid w:val="004A2A32"/>
    <w:rsid w:val="004B0528"/>
    <w:rsid w:val="004B0FC3"/>
    <w:rsid w:val="004B2204"/>
    <w:rsid w:val="004E4317"/>
    <w:rsid w:val="004F0655"/>
    <w:rsid w:val="004F1E46"/>
    <w:rsid w:val="00513142"/>
    <w:rsid w:val="005150A2"/>
    <w:rsid w:val="0052019C"/>
    <w:rsid w:val="00527601"/>
    <w:rsid w:val="0053014B"/>
    <w:rsid w:val="005315DB"/>
    <w:rsid w:val="00546C90"/>
    <w:rsid w:val="00547F6F"/>
    <w:rsid w:val="005516DD"/>
    <w:rsid w:val="005519EE"/>
    <w:rsid w:val="0055635A"/>
    <w:rsid w:val="005674CC"/>
    <w:rsid w:val="00570605"/>
    <w:rsid w:val="00577609"/>
    <w:rsid w:val="005823A0"/>
    <w:rsid w:val="00592585"/>
    <w:rsid w:val="00592DFD"/>
    <w:rsid w:val="00593A9E"/>
    <w:rsid w:val="00596E65"/>
    <w:rsid w:val="005A2DFB"/>
    <w:rsid w:val="005B721C"/>
    <w:rsid w:val="005C005F"/>
    <w:rsid w:val="005D0F58"/>
    <w:rsid w:val="005D3AA3"/>
    <w:rsid w:val="005D58F8"/>
    <w:rsid w:val="005D5CE1"/>
    <w:rsid w:val="005D5D23"/>
    <w:rsid w:val="005E6D5E"/>
    <w:rsid w:val="005E7906"/>
    <w:rsid w:val="006137FA"/>
    <w:rsid w:val="006161D8"/>
    <w:rsid w:val="00617DF4"/>
    <w:rsid w:val="006207A2"/>
    <w:rsid w:val="006279BA"/>
    <w:rsid w:val="00631EBE"/>
    <w:rsid w:val="00636876"/>
    <w:rsid w:val="00641989"/>
    <w:rsid w:val="00642411"/>
    <w:rsid w:val="00654AB7"/>
    <w:rsid w:val="00654E16"/>
    <w:rsid w:val="00656EF4"/>
    <w:rsid w:val="00657FC7"/>
    <w:rsid w:val="00662432"/>
    <w:rsid w:val="00664690"/>
    <w:rsid w:val="0066542F"/>
    <w:rsid w:val="00672A13"/>
    <w:rsid w:val="00684D48"/>
    <w:rsid w:val="00685019"/>
    <w:rsid w:val="0068626D"/>
    <w:rsid w:val="0068676C"/>
    <w:rsid w:val="00693371"/>
    <w:rsid w:val="00696106"/>
    <w:rsid w:val="006A17AE"/>
    <w:rsid w:val="006A2CF8"/>
    <w:rsid w:val="006A45F5"/>
    <w:rsid w:val="006A7852"/>
    <w:rsid w:val="006B6754"/>
    <w:rsid w:val="006C1082"/>
    <w:rsid w:val="006C66DC"/>
    <w:rsid w:val="006D566C"/>
    <w:rsid w:val="006D6600"/>
    <w:rsid w:val="006D7F17"/>
    <w:rsid w:val="006E1C57"/>
    <w:rsid w:val="006F3EBA"/>
    <w:rsid w:val="006F46E1"/>
    <w:rsid w:val="006F5791"/>
    <w:rsid w:val="006F5ABF"/>
    <w:rsid w:val="00710CDB"/>
    <w:rsid w:val="00712827"/>
    <w:rsid w:val="00712A40"/>
    <w:rsid w:val="00715575"/>
    <w:rsid w:val="00716CFB"/>
    <w:rsid w:val="00720F5E"/>
    <w:rsid w:val="00732414"/>
    <w:rsid w:val="007452F0"/>
    <w:rsid w:val="007456D6"/>
    <w:rsid w:val="007654E9"/>
    <w:rsid w:val="00766661"/>
    <w:rsid w:val="007733A6"/>
    <w:rsid w:val="00773823"/>
    <w:rsid w:val="00781802"/>
    <w:rsid w:val="0078249E"/>
    <w:rsid w:val="00783A0E"/>
    <w:rsid w:val="007877DE"/>
    <w:rsid w:val="007A42D3"/>
    <w:rsid w:val="007A6045"/>
    <w:rsid w:val="007C115E"/>
    <w:rsid w:val="007C2842"/>
    <w:rsid w:val="007C4C3F"/>
    <w:rsid w:val="007D0C0E"/>
    <w:rsid w:val="007D6774"/>
    <w:rsid w:val="007E3A40"/>
    <w:rsid w:val="007F3581"/>
    <w:rsid w:val="007F41CF"/>
    <w:rsid w:val="007F6728"/>
    <w:rsid w:val="0080106C"/>
    <w:rsid w:val="00804289"/>
    <w:rsid w:val="0080473B"/>
    <w:rsid w:val="00812E83"/>
    <w:rsid w:val="00816083"/>
    <w:rsid w:val="008231C4"/>
    <w:rsid w:val="00823CE1"/>
    <w:rsid w:val="008332B4"/>
    <w:rsid w:val="00834186"/>
    <w:rsid w:val="00843D7A"/>
    <w:rsid w:val="00854829"/>
    <w:rsid w:val="00855123"/>
    <w:rsid w:val="008635BE"/>
    <w:rsid w:val="008662AF"/>
    <w:rsid w:val="008A2456"/>
    <w:rsid w:val="008B00A1"/>
    <w:rsid w:val="008B55B8"/>
    <w:rsid w:val="008C2D2C"/>
    <w:rsid w:val="008C578C"/>
    <w:rsid w:val="008C7441"/>
    <w:rsid w:val="008E0004"/>
    <w:rsid w:val="008E2DC3"/>
    <w:rsid w:val="008F07D6"/>
    <w:rsid w:val="008F7A4B"/>
    <w:rsid w:val="00913C2B"/>
    <w:rsid w:val="00913D83"/>
    <w:rsid w:val="00917223"/>
    <w:rsid w:val="009206A5"/>
    <w:rsid w:val="00933167"/>
    <w:rsid w:val="00951532"/>
    <w:rsid w:val="00971FDC"/>
    <w:rsid w:val="00985BB9"/>
    <w:rsid w:val="0099289F"/>
    <w:rsid w:val="009B7190"/>
    <w:rsid w:val="009D169B"/>
    <w:rsid w:val="009D3B95"/>
    <w:rsid w:val="009D3FF3"/>
    <w:rsid w:val="009D7014"/>
    <w:rsid w:val="00A105CE"/>
    <w:rsid w:val="00A10873"/>
    <w:rsid w:val="00A14358"/>
    <w:rsid w:val="00A3276F"/>
    <w:rsid w:val="00A33F2B"/>
    <w:rsid w:val="00A42981"/>
    <w:rsid w:val="00A432B2"/>
    <w:rsid w:val="00A47D74"/>
    <w:rsid w:val="00A518D4"/>
    <w:rsid w:val="00A53AC0"/>
    <w:rsid w:val="00A548F8"/>
    <w:rsid w:val="00A56D85"/>
    <w:rsid w:val="00A573B8"/>
    <w:rsid w:val="00A6263B"/>
    <w:rsid w:val="00A74A1D"/>
    <w:rsid w:val="00AA0CDF"/>
    <w:rsid w:val="00AB66CC"/>
    <w:rsid w:val="00AC517E"/>
    <w:rsid w:val="00AD0473"/>
    <w:rsid w:val="00AD1484"/>
    <w:rsid w:val="00AD1FAF"/>
    <w:rsid w:val="00AF65C0"/>
    <w:rsid w:val="00AF68B5"/>
    <w:rsid w:val="00B10718"/>
    <w:rsid w:val="00B1111F"/>
    <w:rsid w:val="00B25B80"/>
    <w:rsid w:val="00B26155"/>
    <w:rsid w:val="00B31FBE"/>
    <w:rsid w:val="00B373F8"/>
    <w:rsid w:val="00B435E3"/>
    <w:rsid w:val="00B50FE1"/>
    <w:rsid w:val="00B5204C"/>
    <w:rsid w:val="00B64FE6"/>
    <w:rsid w:val="00B65EFB"/>
    <w:rsid w:val="00B679D7"/>
    <w:rsid w:val="00B76BBE"/>
    <w:rsid w:val="00B82F42"/>
    <w:rsid w:val="00B96595"/>
    <w:rsid w:val="00BA20B7"/>
    <w:rsid w:val="00BA244D"/>
    <w:rsid w:val="00BA4EB0"/>
    <w:rsid w:val="00BA76A1"/>
    <w:rsid w:val="00BB421D"/>
    <w:rsid w:val="00BB6378"/>
    <w:rsid w:val="00BC32A0"/>
    <w:rsid w:val="00BD5D70"/>
    <w:rsid w:val="00BD5E18"/>
    <w:rsid w:val="00BE2CE6"/>
    <w:rsid w:val="00C008DC"/>
    <w:rsid w:val="00C0265A"/>
    <w:rsid w:val="00C0391D"/>
    <w:rsid w:val="00C0613F"/>
    <w:rsid w:val="00C32248"/>
    <w:rsid w:val="00C32CFF"/>
    <w:rsid w:val="00C630EA"/>
    <w:rsid w:val="00C648DB"/>
    <w:rsid w:val="00C649F0"/>
    <w:rsid w:val="00C65C15"/>
    <w:rsid w:val="00C73E9C"/>
    <w:rsid w:val="00C774EC"/>
    <w:rsid w:val="00C80BBB"/>
    <w:rsid w:val="00C83A7F"/>
    <w:rsid w:val="00C922DA"/>
    <w:rsid w:val="00CB1470"/>
    <w:rsid w:val="00CB6F13"/>
    <w:rsid w:val="00CC00F5"/>
    <w:rsid w:val="00CC2547"/>
    <w:rsid w:val="00CC515B"/>
    <w:rsid w:val="00CD591D"/>
    <w:rsid w:val="00CD6118"/>
    <w:rsid w:val="00CE50F1"/>
    <w:rsid w:val="00CE5D61"/>
    <w:rsid w:val="00CE78DD"/>
    <w:rsid w:val="00CF1235"/>
    <w:rsid w:val="00D079A9"/>
    <w:rsid w:val="00D10C39"/>
    <w:rsid w:val="00D12A44"/>
    <w:rsid w:val="00D14814"/>
    <w:rsid w:val="00D227D0"/>
    <w:rsid w:val="00D244EB"/>
    <w:rsid w:val="00D27F98"/>
    <w:rsid w:val="00D565C6"/>
    <w:rsid w:val="00D60B55"/>
    <w:rsid w:val="00D66D57"/>
    <w:rsid w:val="00D704B2"/>
    <w:rsid w:val="00D73570"/>
    <w:rsid w:val="00D76DE0"/>
    <w:rsid w:val="00D82716"/>
    <w:rsid w:val="00D91CF9"/>
    <w:rsid w:val="00D9338B"/>
    <w:rsid w:val="00DA5B00"/>
    <w:rsid w:val="00DC2511"/>
    <w:rsid w:val="00DC712B"/>
    <w:rsid w:val="00DD1D2E"/>
    <w:rsid w:val="00DF7F6A"/>
    <w:rsid w:val="00E12D37"/>
    <w:rsid w:val="00E1370D"/>
    <w:rsid w:val="00E1512A"/>
    <w:rsid w:val="00E235F5"/>
    <w:rsid w:val="00E27115"/>
    <w:rsid w:val="00E34D08"/>
    <w:rsid w:val="00E36485"/>
    <w:rsid w:val="00E4649F"/>
    <w:rsid w:val="00E538C7"/>
    <w:rsid w:val="00E543C0"/>
    <w:rsid w:val="00E6369B"/>
    <w:rsid w:val="00E63E60"/>
    <w:rsid w:val="00E71F2F"/>
    <w:rsid w:val="00E76398"/>
    <w:rsid w:val="00E76FA2"/>
    <w:rsid w:val="00E82C9C"/>
    <w:rsid w:val="00E85622"/>
    <w:rsid w:val="00E93CF2"/>
    <w:rsid w:val="00EA176E"/>
    <w:rsid w:val="00EA3E0A"/>
    <w:rsid w:val="00EB0123"/>
    <w:rsid w:val="00EB0565"/>
    <w:rsid w:val="00EB4B40"/>
    <w:rsid w:val="00EB5D17"/>
    <w:rsid w:val="00EB717D"/>
    <w:rsid w:val="00EB78C4"/>
    <w:rsid w:val="00EC1EF9"/>
    <w:rsid w:val="00EC4CAA"/>
    <w:rsid w:val="00ED608A"/>
    <w:rsid w:val="00EF5DC1"/>
    <w:rsid w:val="00F00522"/>
    <w:rsid w:val="00F06BBF"/>
    <w:rsid w:val="00F102C3"/>
    <w:rsid w:val="00F13790"/>
    <w:rsid w:val="00F23D9E"/>
    <w:rsid w:val="00F33978"/>
    <w:rsid w:val="00F479C2"/>
    <w:rsid w:val="00F76973"/>
    <w:rsid w:val="00F76DE6"/>
    <w:rsid w:val="00F815FE"/>
    <w:rsid w:val="00F829AF"/>
    <w:rsid w:val="00F8623A"/>
    <w:rsid w:val="00F97FD5"/>
    <w:rsid w:val="00FA60A3"/>
    <w:rsid w:val="00FB1054"/>
    <w:rsid w:val="00FB6524"/>
    <w:rsid w:val="00FC2EEB"/>
    <w:rsid w:val="00FD5B92"/>
    <w:rsid w:val="00FE37E6"/>
    <w:rsid w:val="00FE62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D05E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7A8"/>
    <w:rPr>
      <w:rFonts w:ascii="Times" w:eastAsia="Times" w:hAnsi="Times"/>
      <w:sz w:val="24"/>
    </w:rPr>
  </w:style>
  <w:style w:type="paragraph" w:styleId="Heading1">
    <w:name w:val="heading 1"/>
    <w:basedOn w:val="Normal"/>
    <w:next w:val="Normal"/>
    <w:link w:val="Heading1Char"/>
    <w:qFormat/>
    <w:rsid w:val="004817A8"/>
    <w:pPr>
      <w:keepNext/>
      <w:outlineLvl w:val="0"/>
    </w:pPr>
    <w:rPr>
      <w:rFonts w:ascii="Helvetica" w:eastAsia="Times New Roman"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C0E"/>
    <w:rPr>
      <w:rFonts w:ascii="Times New Roman" w:hAnsi="Times New Roman"/>
      <w:sz w:val="24"/>
    </w:rPr>
  </w:style>
  <w:style w:type="paragraph" w:styleId="EnvelopeAddress">
    <w:name w:val="envelope address"/>
    <w:basedOn w:val="Normal"/>
    <w:uiPriority w:val="99"/>
    <w:semiHidden/>
    <w:unhideWhenUsed/>
    <w:rsid w:val="002B7F50"/>
    <w:pPr>
      <w:framePr w:w="7920" w:h="1980" w:hRule="exact" w:hSpace="180" w:wrap="auto" w:hAnchor="page" w:xAlign="center" w:yAlign="bottom"/>
      <w:ind w:left="2880"/>
    </w:pPr>
    <w:rPr>
      <w:rFonts w:eastAsia="Times New Roman"/>
      <w:sz w:val="32"/>
      <w:szCs w:val="24"/>
    </w:rPr>
  </w:style>
  <w:style w:type="paragraph" w:customStyle="1" w:styleId="Style1">
    <w:name w:val="Style 1"/>
    <w:basedOn w:val="NoSpacing"/>
    <w:next w:val="NoSpacing"/>
    <w:autoRedefine/>
    <w:qFormat/>
    <w:rsid w:val="00132E7F"/>
  </w:style>
  <w:style w:type="character" w:customStyle="1" w:styleId="Heading1Char">
    <w:name w:val="Heading 1 Char"/>
    <w:link w:val="Heading1"/>
    <w:rsid w:val="004817A8"/>
    <w:rPr>
      <w:rFonts w:ascii="Helvetica" w:eastAsia="Times New Roman" w:hAnsi="Helvetica" w:cs="Times New Roman"/>
      <w:b/>
      <w:sz w:val="24"/>
    </w:rPr>
  </w:style>
  <w:style w:type="character" w:styleId="Hyperlink">
    <w:name w:val="Hyperlink"/>
    <w:rsid w:val="004817A8"/>
    <w:rPr>
      <w:color w:val="0000FF"/>
      <w:u w:val="single"/>
    </w:rPr>
  </w:style>
  <w:style w:type="paragraph" w:styleId="BodyText">
    <w:name w:val="Body Text"/>
    <w:basedOn w:val="Normal"/>
    <w:link w:val="BodyTextChar"/>
    <w:rsid w:val="004817A8"/>
    <w:rPr>
      <w:rFonts w:ascii="Helvetica" w:eastAsia="Times New Roman" w:hAnsi="Helvetica"/>
      <w:b/>
      <w:color w:val="800000"/>
      <w:sz w:val="32"/>
    </w:rPr>
  </w:style>
  <w:style w:type="character" w:customStyle="1" w:styleId="BodyTextChar">
    <w:name w:val="Body Text Char"/>
    <w:link w:val="BodyText"/>
    <w:rsid w:val="004817A8"/>
    <w:rPr>
      <w:rFonts w:ascii="Helvetica" w:eastAsia="Times New Roman" w:hAnsi="Helvetica" w:cs="Times New Roman"/>
      <w:b/>
      <w:color w:val="800000"/>
      <w:sz w:val="32"/>
    </w:rPr>
  </w:style>
  <w:style w:type="paragraph" w:styleId="BalloonText">
    <w:name w:val="Balloon Text"/>
    <w:basedOn w:val="Normal"/>
    <w:link w:val="BalloonTextChar"/>
    <w:uiPriority w:val="99"/>
    <w:semiHidden/>
    <w:unhideWhenUsed/>
    <w:rsid w:val="007E3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7E3A40"/>
    <w:rPr>
      <w:rFonts w:ascii="Lucida Grande" w:eastAsia="Times" w:hAnsi="Lucida Grande"/>
      <w:sz w:val="18"/>
      <w:szCs w:val="18"/>
    </w:rPr>
  </w:style>
  <w:style w:type="character" w:styleId="CommentReference">
    <w:name w:val="annotation reference"/>
    <w:basedOn w:val="DefaultParagraphFont"/>
    <w:uiPriority w:val="99"/>
    <w:semiHidden/>
    <w:unhideWhenUsed/>
    <w:rsid w:val="00315A97"/>
    <w:rPr>
      <w:sz w:val="18"/>
      <w:szCs w:val="18"/>
    </w:rPr>
  </w:style>
  <w:style w:type="paragraph" w:styleId="CommentText">
    <w:name w:val="annotation text"/>
    <w:basedOn w:val="Normal"/>
    <w:link w:val="CommentTextChar"/>
    <w:uiPriority w:val="99"/>
    <w:semiHidden/>
    <w:unhideWhenUsed/>
    <w:rsid w:val="00315A97"/>
    <w:rPr>
      <w:szCs w:val="24"/>
    </w:rPr>
  </w:style>
  <w:style w:type="character" w:customStyle="1" w:styleId="CommentTextChar">
    <w:name w:val="Comment Text Char"/>
    <w:basedOn w:val="DefaultParagraphFont"/>
    <w:link w:val="CommentText"/>
    <w:uiPriority w:val="99"/>
    <w:semiHidden/>
    <w:rsid w:val="00315A97"/>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315A97"/>
    <w:rPr>
      <w:b/>
      <w:bCs/>
      <w:sz w:val="20"/>
      <w:szCs w:val="20"/>
    </w:rPr>
  </w:style>
  <w:style w:type="character" w:customStyle="1" w:styleId="CommentSubjectChar">
    <w:name w:val="Comment Subject Char"/>
    <w:basedOn w:val="CommentTextChar"/>
    <w:link w:val="CommentSubject"/>
    <w:uiPriority w:val="99"/>
    <w:semiHidden/>
    <w:rsid w:val="00315A97"/>
    <w:rPr>
      <w:rFonts w:ascii="Times" w:eastAsia="Times" w:hAnsi="Times"/>
      <w:b/>
      <w:bCs/>
      <w:sz w:val="24"/>
      <w:szCs w:val="24"/>
    </w:rPr>
  </w:style>
  <w:style w:type="paragraph" w:styleId="ListParagraph">
    <w:name w:val="List Paragraph"/>
    <w:basedOn w:val="Normal"/>
    <w:uiPriority w:val="34"/>
    <w:qFormat/>
    <w:rsid w:val="00834186"/>
    <w:pPr>
      <w:ind w:left="720"/>
      <w:contextualSpacing/>
    </w:pPr>
  </w:style>
  <w:style w:type="character" w:customStyle="1" w:styleId="apple-converted-space">
    <w:name w:val="apple-converted-space"/>
    <w:basedOn w:val="DefaultParagraphFont"/>
    <w:rsid w:val="001D7C48"/>
  </w:style>
  <w:style w:type="paragraph" w:customStyle="1" w:styleId="p1">
    <w:name w:val="p1"/>
    <w:basedOn w:val="Normal"/>
    <w:rsid w:val="00EC4CAA"/>
    <w:rPr>
      <w:rFonts w:ascii="Helvetica" w:eastAsiaTheme="minorEastAsia" w:hAnsi="Helvetica"/>
      <w:sz w:val="14"/>
      <w:szCs w:val="14"/>
    </w:rPr>
  </w:style>
  <w:style w:type="character" w:styleId="UnresolvedMention">
    <w:name w:val="Unresolved Mention"/>
    <w:basedOn w:val="DefaultParagraphFont"/>
    <w:uiPriority w:val="99"/>
    <w:rsid w:val="006F4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656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end.org/" TargetMode="External"/><Relationship Id="rId3" Type="http://schemas.openxmlformats.org/officeDocument/2006/relationships/settings" Target="settings.xml"/><Relationship Id="rId7" Type="http://schemas.openxmlformats.org/officeDocument/2006/relationships/hyperlink" Target="https://asce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avis@ascend.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BBPPB-H4M2C-MGCHG-394CJ-G6VFJ</Company>
  <LinksUpToDate>false</LinksUpToDate>
  <CharactersWithSpaces>2465</CharactersWithSpaces>
  <SharedDoc>false</SharedDoc>
  <HLinks>
    <vt:vector size="6" baseType="variant">
      <vt:variant>
        <vt:i4>92</vt:i4>
      </vt:variant>
      <vt:variant>
        <vt:i4>0</vt:i4>
      </vt:variant>
      <vt:variant>
        <vt:i4>0</vt:i4>
      </vt:variant>
      <vt:variant>
        <vt:i4>5</vt:i4>
      </vt:variant>
      <vt:variant>
        <vt:lpwstr>mailto:gdavis@ascendfcu.org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Amy Stevens</cp:lastModifiedBy>
  <cp:revision>2</cp:revision>
  <cp:lastPrinted>2019-01-17T22:13:00Z</cp:lastPrinted>
  <dcterms:created xsi:type="dcterms:W3CDTF">2021-06-30T21:08:00Z</dcterms:created>
  <dcterms:modified xsi:type="dcterms:W3CDTF">2021-06-30T21:08:00Z</dcterms:modified>
</cp:coreProperties>
</file>