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0306" w14:textId="2FD9EFA4" w:rsidR="006C4FC8" w:rsidRPr="006C4FC8" w:rsidRDefault="006C4FC8" w:rsidP="00642377">
      <w:pPr>
        <w:spacing w:after="0" w:line="240" w:lineRule="auto"/>
        <w:rPr>
          <w:rFonts w:cs="Times New Roman"/>
          <w:sz w:val="24"/>
          <w:szCs w:val="24"/>
        </w:rPr>
      </w:pPr>
      <w:r w:rsidRPr="006C4FC8">
        <w:rPr>
          <w:rFonts w:cs="Times New Roman"/>
          <w:noProof/>
          <w:sz w:val="24"/>
          <w:szCs w:val="24"/>
        </w:rPr>
        <w:drawing>
          <wp:inline distT="0" distB="0" distL="0" distR="0" wp14:anchorId="181F2134" wp14:editId="7D4973DF">
            <wp:extent cx="1731645" cy="8718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1645" cy="871855"/>
                    </a:xfrm>
                    <a:prstGeom prst="rect">
                      <a:avLst/>
                    </a:prstGeom>
                    <a:noFill/>
                  </pic:spPr>
                </pic:pic>
              </a:graphicData>
            </a:graphic>
          </wp:inline>
        </w:drawing>
      </w:r>
      <w:r w:rsidRPr="006C4FC8">
        <w:rPr>
          <w:rFonts w:cs="Times New Roman"/>
          <w:sz w:val="24"/>
          <w:szCs w:val="24"/>
        </w:rPr>
        <w:t xml:space="preserve">                                                                              </w:t>
      </w:r>
      <w:r>
        <w:rPr>
          <w:rFonts w:cs="Times New Roman"/>
          <w:sz w:val="24"/>
          <w:szCs w:val="24"/>
        </w:rPr>
        <w:t xml:space="preserve">              </w:t>
      </w:r>
      <w:r w:rsidRPr="006C4FC8">
        <w:rPr>
          <w:rFonts w:cs="Times New Roman"/>
          <w:sz w:val="24"/>
          <w:szCs w:val="24"/>
        </w:rPr>
        <w:t xml:space="preserve">  </w:t>
      </w:r>
      <w:r w:rsidR="007C01BB">
        <w:rPr>
          <w:rFonts w:cs="Times New Roman"/>
          <w:sz w:val="24"/>
          <w:szCs w:val="24"/>
        </w:rPr>
        <w:tab/>
      </w:r>
      <w:r w:rsidRPr="006C4FC8">
        <w:rPr>
          <w:rFonts w:cs="Times New Roman"/>
          <w:sz w:val="24"/>
          <w:szCs w:val="24"/>
        </w:rPr>
        <w:t>NEWS RELEASE</w:t>
      </w:r>
    </w:p>
    <w:p w14:paraId="0113B754" w14:textId="77777777" w:rsidR="006C4FC8" w:rsidRPr="006C4FC8" w:rsidRDefault="006C4FC8" w:rsidP="00642377">
      <w:pPr>
        <w:spacing w:after="0" w:line="240" w:lineRule="auto"/>
        <w:jc w:val="right"/>
        <w:rPr>
          <w:rFonts w:cs="Times New Roman"/>
          <w:sz w:val="24"/>
          <w:szCs w:val="24"/>
        </w:rPr>
      </w:pPr>
      <w:r w:rsidRPr="006C4FC8">
        <w:rPr>
          <w:rFonts w:cs="Times New Roman"/>
          <w:sz w:val="24"/>
          <w:szCs w:val="24"/>
        </w:rPr>
        <w:t>Contact:</w:t>
      </w:r>
    </w:p>
    <w:p w14:paraId="2389190D" w14:textId="56CB2BAA" w:rsidR="006C4FC8" w:rsidRDefault="006C4FC8" w:rsidP="00534426">
      <w:pPr>
        <w:spacing w:after="0" w:line="240" w:lineRule="auto"/>
        <w:jc w:val="right"/>
        <w:rPr>
          <w:rFonts w:cs="Times New Roman"/>
          <w:sz w:val="24"/>
          <w:szCs w:val="24"/>
        </w:rPr>
      </w:pPr>
      <w:r w:rsidRPr="006C4FC8">
        <w:rPr>
          <w:rFonts w:cs="Times New Roman"/>
          <w:sz w:val="24"/>
          <w:szCs w:val="24"/>
        </w:rPr>
        <w:t>Mary Alex Blanton – NCB (703) 302-8876</w:t>
      </w:r>
    </w:p>
    <w:p w14:paraId="4B56E9DE" w14:textId="77777777" w:rsidR="007C01BB" w:rsidRPr="006C4FC8" w:rsidRDefault="007C01BB" w:rsidP="00534426">
      <w:pPr>
        <w:spacing w:after="0" w:line="240" w:lineRule="auto"/>
        <w:jc w:val="right"/>
        <w:rPr>
          <w:rFonts w:cs="Times New Roman"/>
          <w:sz w:val="24"/>
          <w:szCs w:val="24"/>
        </w:rPr>
      </w:pPr>
    </w:p>
    <w:p w14:paraId="5D92DC77" w14:textId="35932F35" w:rsidR="00660437" w:rsidRPr="006C4FC8" w:rsidRDefault="00F440C3" w:rsidP="006C4FC8">
      <w:pPr>
        <w:jc w:val="center"/>
        <w:rPr>
          <w:rFonts w:cs="Times New Roman"/>
          <w:b/>
          <w:sz w:val="32"/>
          <w:szCs w:val="32"/>
        </w:rPr>
      </w:pPr>
      <w:r>
        <w:rPr>
          <w:rFonts w:cs="Times New Roman"/>
          <w:b/>
          <w:sz w:val="32"/>
          <w:szCs w:val="32"/>
        </w:rPr>
        <w:t>National Cooperative Bank</w:t>
      </w:r>
      <w:r w:rsidR="00A37C50">
        <w:rPr>
          <w:rFonts w:cs="Times New Roman"/>
          <w:b/>
          <w:sz w:val="32"/>
          <w:szCs w:val="32"/>
        </w:rPr>
        <w:t xml:space="preserve"> Collaborates with </w:t>
      </w:r>
      <w:proofErr w:type="spellStart"/>
      <w:r w:rsidR="00A37C50">
        <w:rPr>
          <w:rFonts w:cs="Times New Roman"/>
          <w:b/>
          <w:sz w:val="32"/>
          <w:szCs w:val="32"/>
        </w:rPr>
        <w:t>Inclusiv</w:t>
      </w:r>
      <w:proofErr w:type="spellEnd"/>
      <w:r w:rsidR="00A37C50">
        <w:rPr>
          <w:rFonts w:cs="Times New Roman"/>
          <w:b/>
          <w:sz w:val="32"/>
          <w:szCs w:val="32"/>
        </w:rPr>
        <w:t xml:space="preserve"> </w:t>
      </w:r>
      <w:r w:rsidR="00006C98">
        <w:rPr>
          <w:rFonts w:cs="Times New Roman"/>
          <w:b/>
          <w:sz w:val="32"/>
          <w:szCs w:val="32"/>
        </w:rPr>
        <w:t xml:space="preserve">to Invest $10 </w:t>
      </w:r>
      <w:r w:rsidR="00A37C50">
        <w:rPr>
          <w:rFonts w:cs="Times New Roman"/>
          <w:b/>
          <w:sz w:val="32"/>
          <w:szCs w:val="32"/>
        </w:rPr>
        <w:t xml:space="preserve">Million </w:t>
      </w:r>
      <w:r w:rsidR="0030213F">
        <w:rPr>
          <w:rFonts w:cs="Times New Roman"/>
          <w:b/>
          <w:sz w:val="32"/>
          <w:szCs w:val="32"/>
        </w:rPr>
        <w:t xml:space="preserve">of </w:t>
      </w:r>
      <w:r w:rsidR="00A37C50">
        <w:rPr>
          <w:rFonts w:cs="Times New Roman"/>
          <w:b/>
          <w:sz w:val="32"/>
          <w:szCs w:val="32"/>
        </w:rPr>
        <w:t xml:space="preserve">Secondary Capital </w:t>
      </w:r>
      <w:r w:rsidR="0030213F">
        <w:rPr>
          <w:rFonts w:cs="Times New Roman"/>
          <w:b/>
          <w:sz w:val="32"/>
          <w:szCs w:val="32"/>
        </w:rPr>
        <w:t>in</w:t>
      </w:r>
      <w:r w:rsidR="007C01BB">
        <w:rPr>
          <w:rFonts w:cs="Times New Roman"/>
          <w:b/>
          <w:sz w:val="32"/>
          <w:szCs w:val="32"/>
        </w:rPr>
        <w:t xml:space="preserve"> </w:t>
      </w:r>
      <w:r w:rsidR="00A37C50">
        <w:rPr>
          <w:rFonts w:cs="Times New Roman"/>
          <w:b/>
          <w:sz w:val="32"/>
          <w:szCs w:val="32"/>
        </w:rPr>
        <w:t>CBC Federal Credit Union</w:t>
      </w:r>
    </w:p>
    <w:p w14:paraId="30A1E0B8" w14:textId="6056C85B" w:rsidR="00A37C50" w:rsidRDefault="00F621C9">
      <w:pPr>
        <w:rPr>
          <w:rFonts w:cs="Times New Roman"/>
          <w:sz w:val="23"/>
          <w:szCs w:val="23"/>
        </w:rPr>
      </w:pPr>
      <w:r>
        <w:rPr>
          <w:rFonts w:cs="Times New Roman"/>
          <w:b/>
          <w:sz w:val="24"/>
          <w:szCs w:val="24"/>
        </w:rPr>
        <w:t>Arlington, VA</w:t>
      </w:r>
      <w:r w:rsidR="006C4FC8" w:rsidRPr="006C4FC8">
        <w:rPr>
          <w:rFonts w:cs="Times New Roman"/>
          <w:b/>
          <w:sz w:val="24"/>
          <w:szCs w:val="24"/>
        </w:rPr>
        <w:t xml:space="preserve"> (</w:t>
      </w:r>
      <w:r w:rsidR="007C01BB">
        <w:rPr>
          <w:rFonts w:cs="Times New Roman"/>
          <w:b/>
          <w:sz w:val="24"/>
          <w:szCs w:val="24"/>
        </w:rPr>
        <w:t xml:space="preserve">March 16, </w:t>
      </w:r>
      <w:r w:rsidR="00DC34AF">
        <w:rPr>
          <w:rFonts w:cs="Times New Roman"/>
          <w:b/>
          <w:sz w:val="24"/>
          <w:szCs w:val="24"/>
        </w:rPr>
        <w:t>20</w:t>
      </w:r>
      <w:r w:rsidR="00A37C50">
        <w:rPr>
          <w:rFonts w:cs="Times New Roman"/>
          <w:b/>
          <w:sz w:val="24"/>
          <w:szCs w:val="24"/>
        </w:rPr>
        <w:t>22</w:t>
      </w:r>
      <w:r w:rsidR="00DD596A">
        <w:rPr>
          <w:rFonts w:cs="Times New Roman"/>
          <w:b/>
          <w:sz w:val="24"/>
          <w:szCs w:val="24"/>
        </w:rPr>
        <w:t xml:space="preserve">) </w:t>
      </w:r>
      <w:r w:rsidR="00DD596A" w:rsidRPr="00DD596A">
        <w:rPr>
          <w:rFonts w:cs="Times New Roman"/>
          <w:bCs/>
          <w:sz w:val="24"/>
          <w:szCs w:val="24"/>
        </w:rPr>
        <w:t>National</w:t>
      </w:r>
      <w:r w:rsidR="00491291" w:rsidRPr="00DD596A">
        <w:rPr>
          <w:rFonts w:cs="Times New Roman"/>
          <w:bCs/>
          <w:sz w:val="23"/>
          <w:szCs w:val="23"/>
        </w:rPr>
        <w:t xml:space="preserve"> </w:t>
      </w:r>
      <w:r w:rsidR="00491291" w:rsidRPr="0081250F">
        <w:rPr>
          <w:rFonts w:cs="Times New Roman"/>
          <w:sz w:val="23"/>
          <w:szCs w:val="23"/>
        </w:rPr>
        <w:t xml:space="preserve">Cooperative Bank (NCB), a leading financial institution dedicated to providing banking solutions to cooperatives and socially responsible </w:t>
      </w:r>
      <w:r w:rsidR="00A37C50">
        <w:rPr>
          <w:rFonts w:cs="Times New Roman"/>
          <w:sz w:val="23"/>
          <w:szCs w:val="23"/>
        </w:rPr>
        <w:t xml:space="preserve">organizations </w:t>
      </w:r>
      <w:r w:rsidR="00491291" w:rsidRPr="0081250F">
        <w:rPr>
          <w:rFonts w:cs="Times New Roman"/>
          <w:sz w:val="23"/>
          <w:szCs w:val="23"/>
        </w:rPr>
        <w:t xml:space="preserve">nationwide, </w:t>
      </w:r>
      <w:r w:rsidR="00DC34AF" w:rsidRPr="0081250F">
        <w:rPr>
          <w:rFonts w:cs="Times New Roman"/>
          <w:sz w:val="23"/>
          <w:szCs w:val="23"/>
        </w:rPr>
        <w:t xml:space="preserve">is pleased to </w:t>
      </w:r>
      <w:r w:rsidR="001765EE" w:rsidRPr="0081250F">
        <w:rPr>
          <w:rFonts w:cs="Times New Roman"/>
          <w:sz w:val="23"/>
          <w:szCs w:val="23"/>
        </w:rPr>
        <w:t xml:space="preserve">announce </w:t>
      </w:r>
      <w:r w:rsidR="00DD596A">
        <w:rPr>
          <w:rFonts w:cs="Times New Roman"/>
          <w:sz w:val="23"/>
          <w:szCs w:val="23"/>
        </w:rPr>
        <w:t xml:space="preserve">its $4.5 million </w:t>
      </w:r>
      <w:r w:rsidR="00A37C50">
        <w:rPr>
          <w:rFonts w:cs="Times New Roman"/>
          <w:sz w:val="23"/>
          <w:szCs w:val="23"/>
        </w:rPr>
        <w:t xml:space="preserve">participation </w:t>
      </w:r>
      <w:r w:rsidR="00DD596A">
        <w:rPr>
          <w:rFonts w:cs="Times New Roman"/>
          <w:sz w:val="23"/>
          <w:szCs w:val="23"/>
        </w:rPr>
        <w:t>in</w:t>
      </w:r>
      <w:r w:rsidR="00A37C50">
        <w:rPr>
          <w:rFonts w:cs="Times New Roman"/>
          <w:sz w:val="23"/>
          <w:szCs w:val="23"/>
        </w:rPr>
        <w:t xml:space="preserve"> $10 million </w:t>
      </w:r>
      <w:r w:rsidR="0030213F">
        <w:rPr>
          <w:rFonts w:cs="Times New Roman"/>
          <w:sz w:val="23"/>
          <w:szCs w:val="23"/>
        </w:rPr>
        <w:t xml:space="preserve">of </w:t>
      </w:r>
      <w:r w:rsidR="00A37C50">
        <w:rPr>
          <w:rFonts w:cs="Times New Roman"/>
          <w:sz w:val="23"/>
          <w:szCs w:val="23"/>
        </w:rPr>
        <w:t xml:space="preserve">Secondary Capital </w:t>
      </w:r>
      <w:r w:rsidR="00006C98">
        <w:rPr>
          <w:rFonts w:cs="Times New Roman"/>
          <w:sz w:val="23"/>
          <w:szCs w:val="23"/>
        </w:rPr>
        <w:t>investments</w:t>
      </w:r>
      <w:r w:rsidR="00A37C50">
        <w:rPr>
          <w:rFonts w:cs="Times New Roman"/>
          <w:sz w:val="23"/>
          <w:szCs w:val="23"/>
        </w:rPr>
        <w:t xml:space="preserve"> to CBC Federal Credit Union</w:t>
      </w:r>
      <w:r w:rsidR="00006C98">
        <w:rPr>
          <w:rFonts w:cs="Times New Roman"/>
          <w:sz w:val="23"/>
          <w:szCs w:val="23"/>
        </w:rPr>
        <w:t>.</w:t>
      </w:r>
    </w:p>
    <w:p w14:paraId="59BBADD2" w14:textId="12ED0DE8" w:rsidR="00A37C50" w:rsidRPr="00A37C50" w:rsidRDefault="00A37C50" w:rsidP="00A37C50">
      <w:pPr>
        <w:rPr>
          <w:rFonts w:cs="Times New Roman"/>
          <w:sz w:val="23"/>
          <w:szCs w:val="23"/>
        </w:rPr>
      </w:pPr>
      <w:r>
        <w:rPr>
          <w:rFonts w:cs="Times New Roman"/>
          <w:sz w:val="23"/>
          <w:szCs w:val="23"/>
        </w:rPr>
        <w:t xml:space="preserve">CBC Federal Credit Union, a certified </w:t>
      </w:r>
      <w:r w:rsidRPr="00A37C50">
        <w:rPr>
          <w:rFonts w:cs="Times New Roman"/>
          <w:sz w:val="23"/>
          <w:szCs w:val="23"/>
        </w:rPr>
        <w:t>Community Development Credit Union with 27,000 members and 3 branch locations in Ventura County, California will utilize</w:t>
      </w:r>
      <w:r>
        <w:rPr>
          <w:rFonts w:cs="Times New Roman"/>
          <w:sz w:val="23"/>
          <w:szCs w:val="23"/>
        </w:rPr>
        <w:t xml:space="preserve"> the $10 million </w:t>
      </w:r>
      <w:r w:rsidR="0030213F">
        <w:rPr>
          <w:rFonts w:cs="Times New Roman"/>
          <w:sz w:val="23"/>
          <w:szCs w:val="23"/>
        </w:rPr>
        <w:t xml:space="preserve">of </w:t>
      </w:r>
      <w:r w:rsidRPr="00A37C50">
        <w:rPr>
          <w:rFonts w:cs="Times New Roman"/>
          <w:sz w:val="23"/>
          <w:szCs w:val="23"/>
        </w:rPr>
        <w:t xml:space="preserve">Secondary Capital </w:t>
      </w:r>
      <w:r w:rsidR="0030213F">
        <w:rPr>
          <w:rFonts w:cs="Times New Roman"/>
          <w:sz w:val="23"/>
          <w:szCs w:val="23"/>
        </w:rPr>
        <w:t>f</w:t>
      </w:r>
      <w:r w:rsidRPr="00A37C50">
        <w:rPr>
          <w:rFonts w:cs="Times New Roman"/>
          <w:sz w:val="23"/>
          <w:szCs w:val="23"/>
        </w:rPr>
        <w:t>unding to</w:t>
      </w:r>
      <w:r>
        <w:rPr>
          <w:rFonts w:cs="Times New Roman"/>
          <w:sz w:val="23"/>
          <w:szCs w:val="23"/>
        </w:rPr>
        <w:t xml:space="preserve"> develop</w:t>
      </w:r>
      <w:r w:rsidRPr="00A37C50">
        <w:rPr>
          <w:rFonts w:cs="Times New Roman"/>
          <w:sz w:val="23"/>
          <w:szCs w:val="23"/>
        </w:rPr>
        <w:t xml:space="preserve"> </w:t>
      </w:r>
      <w:r>
        <w:rPr>
          <w:rFonts w:cs="Times New Roman"/>
          <w:sz w:val="23"/>
          <w:szCs w:val="23"/>
        </w:rPr>
        <w:t xml:space="preserve">programs to help their members including credit building loans, payday alternative loans, programs to extend outreach to the Hispanic community and a new checking account that will provide a pathway for members to transition to a full-service checking account responsibly.  </w:t>
      </w:r>
    </w:p>
    <w:p w14:paraId="0F3D24A9" w14:textId="536B35E9" w:rsidR="003C0F48" w:rsidRDefault="00C734C8">
      <w:pPr>
        <w:rPr>
          <w:rFonts w:cs="Times New Roman"/>
          <w:sz w:val="23"/>
          <w:szCs w:val="23"/>
        </w:rPr>
      </w:pPr>
      <w:r w:rsidRPr="0081250F">
        <w:rPr>
          <w:rFonts w:cs="Times New Roman"/>
          <w:sz w:val="23"/>
          <w:szCs w:val="23"/>
        </w:rPr>
        <w:t xml:space="preserve">“NCB has been working with </w:t>
      </w:r>
      <w:proofErr w:type="spellStart"/>
      <w:r w:rsidRPr="0081250F">
        <w:rPr>
          <w:rFonts w:cs="Times New Roman"/>
          <w:sz w:val="23"/>
          <w:szCs w:val="23"/>
        </w:rPr>
        <w:t>Inclusiv</w:t>
      </w:r>
      <w:proofErr w:type="spellEnd"/>
      <w:r w:rsidRPr="0081250F">
        <w:rPr>
          <w:rFonts w:cs="Times New Roman"/>
          <w:sz w:val="23"/>
          <w:szCs w:val="23"/>
        </w:rPr>
        <w:t xml:space="preserve"> since 2015 in providing secondary capital loans to low-income credit unions in underserved communities”, stated Ann Fedorchak, Director of Co-op and Community Development at NCB. “We are very proud to continue this program and help </w:t>
      </w:r>
      <w:r w:rsidR="00596BA2" w:rsidRPr="0081250F">
        <w:rPr>
          <w:rFonts w:cs="Times New Roman"/>
          <w:sz w:val="23"/>
          <w:szCs w:val="23"/>
        </w:rPr>
        <w:t>low</w:t>
      </w:r>
      <w:r w:rsidR="007C01BB">
        <w:rPr>
          <w:rFonts w:cs="Times New Roman"/>
          <w:sz w:val="23"/>
          <w:szCs w:val="23"/>
        </w:rPr>
        <w:t>-</w:t>
      </w:r>
      <w:r w:rsidR="00596BA2" w:rsidRPr="0081250F">
        <w:rPr>
          <w:rFonts w:cs="Times New Roman"/>
          <w:sz w:val="23"/>
          <w:szCs w:val="23"/>
        </w:rPr>
        <w:t xml:space="preserve">income </w:t>
      </w:r>
      <w:r w:rsidRPr="0081250F">
        <w:rPr>
          <w:rFonts w:cs="Times New Roman"/>
          <w:sz w:val="23"/>
          <w:szCs w:val="23"/>
        </w:rPr>
        <w:t xml:space="preserve">credit unions create meaningful impact in the communities they serve.” </w:t>
      </w:r>
    </w:p>
    <w:p w14:paraId="1577892B" w14:textId="19AA8A10" w:rsidR="0030213F" w:rsidRPr="007C01BB" w:rsidRDefault="00BF2CCE" w:rsidP="00534426">
      <w:r>
        <w:t>“</w:t>
      </w:r>
      <w:proofErr w:type="spellStart"/>
      <w:r w:rsidR="0030213F">
        <w:t>Inclusiv</w:t>
      </w:r>
      <w:proofErr w:type="spellEnd"/>
      <w:r w:rsidR="0030213F">
        <w:t xml:space="preserve"> is very grateful for the partnership and support of National Cooperative Bank on this vital capital resource for Community Development Credit Unions such as CBC FCU</w:t>
      </w:r>
      <w:r>
        <w:t xml:space="preserve">,” stated Eben Sheaffer, CFO/ CIO at </w:t>
      </w:r>
      <w:proofErr w:type="spellStart"/>
      <w:r>
        <w:t>Inclusiv</w:t>
      </w:r>
      <w:proofErr w:type="spellEnd"/>
      <w:r>
        <w:t>.</w:t>
      </w:r>
      <w:r w:rsidR="0030213F">
        <w:t xml:space="preserve">   Supporting </w:t>
      </w:r>
      <w:proofErr w:type="gramStart"/>
      <w:r w:rsidR="0030213F">
        <w:t>mission-focused</w:t>
      </w:r>
      <w:proofErr w:type="gramEnd"/>
      <w:r w:rsidR="0030213F">
        <w:t xml:space="preserve"> </w:t>
      </w:r>
      <w:proofErr w:type="spellStart"/>
      <w:r w:rsidR="0030213F">
        <w:t>Inclusiv</w:t>
      </w:r>
      <w:proofErr w:type="spellEnd"/>
      <w:r w:rsidR="0030213F">
        <w:t xml:space="preserve"> member credit unions and the communities they serve is the primary focus of the </w:t>
      </w:r>
      <w:proofErr w:type="spellStart"/>
      <w:r w:rsidR="0030213F">
        <w:t>Inclusiv</w:t>
      </w:r>
      <w:proofErr w:type="spellEnd"/>
      <w:r w:rsidR="0030213F">
        <w:t xml:space="preserve"> Capital investment program.  We look forward to further expanding our investments to help strengthen more underserved communities.   </w:t>
      </w:r>
    </w:p>
    <w:p w14:paraId="1A1252CB" w14:textId="3E7F52AB" w:rsidR="00534426" w:rsidRPr="007C01BB" w:rsidRDefault="00534426" w:rsidP="00534426">
      <w:pPr>
        <w:rPr>
          <w:sz w:val="23"/>
          <w:szCs w:val="23"/>
        </w:rPr>
      </w:pPr>
      <w:r w:rsidRPr="007C01BB">
        <w:rPr>
          <w:sz w:val="23"/>
          <w:szCs w:val="23"/>
        </w:rPr>
        <w:t xml:space="preserve">“We can’t say enough great things about </w:t>
      </w:r>
      <w:proofErr w:type="spellStart"/>
      <w:r w:rsidRPr="007C01BB">
        <w:rPr>
          <w:sz w:val="23"/>
          <w:szCs w:val="23"/>
        </w:rPr>
        <w:t>Inclusiv</w:t>
      </w:r>
      <w:proofErr w:type="spellEnd"/>
      <w:r w:rsidRPr="007C01BB">
        <w:rPr>
          <w:sz w:val="23"/>
          <w:szCs w:val="23"/>
        </w:rPr>
        <w:t xml:space="preserve"> and their team of professionals that helped us build the plan and found us the funding to make our credit union’s vision possible</w:t>
      </w:r>
      <w:r w:rsidR="00BF2CCE">
        <w:rPr>
          <w:sz w:val="23"/>
          <w:szCs w:val="23"/>
        </w:rPr>
        <w:t>,” stated Rick Weber, President/ CEO of CBC Federal Credit Union.</w:t>
      </w:r>
      <w:r w:rsidRPr="007C01BB">
        <w:rPr>
          <w:sz w:val="23"/>
          <w:szCs w:val="23"/>
        </w:rPr>
        <w:t xml:space="preserve">  </w:t>
      </w:r>
      <w:r w:rsidR="00BF2CCE">
        <w:rPr>
          <w:sz w:val="23"/>
          <w:szCs w:val="23"/>
        </w:rPr>
        <w:t>“</w:t>
      </w:r>
      <w:r w:rsidRPr="007C01BB">
        <w:rPr>
          <w:sz w:val="23"/>
          <w:szCs w:val="23"/>
        </w:rPr>
        <w:t xml:space="preserve">We were not only empowered by obtaining the secondary capital, but </w:t>
      </w:r>
      <w:proofErr w:type="spellStart"/>
      <w:r w:rsidRPr="007C01BB">
        <w:rPr>
          <w:sz w:val="23"/>
          <w:szCs w:val="23"/>
        </w:rPr>
        <w:t>Inclusiv</w:t>
      </w:r>
      <w:proofErr w:type="spellEnd"/>
      <w:r w:rsidRPr="007C01BB">
        <w:rPr>
          <w:sz w:val="23"/>
          <w:szCs w:val="23"/>
        </w:rPr>
        <w:t xml:space="preserve"> has become a tremendous resource in all aspects of serving the underserved.  We are looking forward to our continued journey with </w:t>
      </w:r>
      <w:proofErr w:type="spellStart"/>
      <w:r w:rsidRPr="007C01BB">
        <w:rPr>
          <w:sz w:val="23"/>
          <w:szCs w:val="23"/>
        </w:rPr>
        <w:t>Inclusiv</w:t>
      </w:r>
      <w:proofErr w:type="spellEnd"/>
      <w:r w:rsidRPr="007C01BB">
        <w:rPr>
          <w:sz w:val="23"/>
          <w:szCs w:val="23"/>
        </w:rPr>
        <w:t xml:space="preserve"> and NCB as we make the communities we serve better.”</w:t>
      </w:r>
    </w:p>
    <w:p w14:paraId="0D01047C" w14:textId="77777777" w:rsidR="00534426" w:rsidRDefault="00534426" w:rsidP="00642377">
      <w:pPr>
        <w:spacing w:after="0" w:line="240" w:lineRule="auto"/>
        <w:jc w:val="both"/>
        <w:rPr>
          <w:rFonts w:ascii="Calibri" w:hAnsi="Calibri" w:cs="Arial"/>
          <w:b/>
          <w:sz w:val="23"/>
          <w:szCs w:val="23"/>
        </w:rPr>
      </w:pPr>
    </w:p>
    <w:p w14:paraId="00B2C1AF" w14:textId="4BFEE76C" w:rsidR="00642377" w:rsidRPr="00642377" w:rsidRDefault="00642377" w:rsidP="00642377">
      <w:pPr>
        <w:spacing w:after="0" w:line="240" w:lineRule="auto"/>
        <w:jc w:val="both"/>
        <w:rPr>
          <w:rFonts w:ascii="Calibri" w:hAnsi="Calibri" w:cs="Arial"/>
          <w:sz w:val="23"/>
          <w:szCs w:val="23"/>
        </w:rPr>
      </w:pPr>
      <w:r w:rsidRPr="00642377">
        <w:rPr>
          <w:rFonts w:ascii="Calibri" w:hAnsi="Calibri" w:cs="Arial"/>
          <w:b/>
          <w:sz w:val="23"/>
          <w:szCs w:val="23"/>
        </w:rPr>
        <w:t>About National Cooperative Bank:</w:t>
      </w:r>
      <w:r w:rsidRPr="00642377">
        <w:rPr>
          <w:rFonts w:ascii="Calibri" w:hAnsi="Calibri" w:cs="Arial"/>
          <w:sz w:val="23"/>
          <w:szCs w:val="23"/>
        </w:rPr>
        <w:t xml:space="preserve"> </w:t>
      </w:r>
    </w:p>
    <w:p w14:paraId="5DF2884F" w14:textId="37D27461" w:rsidR="00A37C50" w:rsidRDefault="00642377" w:rsidP="00534426">
      <w:pPr>
        <w:spacing w:after="0" w:line="240" w:lineRule="auto"/>
        <w:jc w:val="both"/>
        <w:rPr>
          <w:rFonts w:cs="Times New Roman"/>
          <w:sz w:val="23"/>
          <w:szCs w:val="23"/>
        </w:rPr>
      </w:pPr>
      <w:r w:rsidRPr="00642377">
        <w:rPr>
          <w:rFonts w:ascii="Calibri" w:hAnsi="Calibri" w:cs="Arial"/>
          <w:sz w:val="23"/>
          <w:szCs w:val="23"/>
        </w:rPr>
        <w:t xml:space="preserve">National Cooperative Bank is dedicated to strengthening communities nationwide through the delivery of banking and financial services, complemented by a special focus on cooperative expansion and economic </w:t>
      </w:r>
      <w:r w:rsidRPr="00642377">
        <w:rPr>
          <w:rFonts w:ascii="Calibri" w:hAnsi="Calibri" w:cs="Arial"/>
          <w:sz w:val="23"/>
          <w:szCs w:val="23"/>
        </w:rPr>
        <w:lastRenderedPageBreak/>
        <w:t xml:space="preserve">development. NCB provides financial products and services for the nation’s cooperatives, their members, and socially responsible organizations. Headquartered in Washington, DC, the Bank has offices in Alaska, California, New York, Ohio and Virginia. To learn more, visit </w:t>
      </w:r>
      <w:hyperlink r:id="rId5" w:history="1">
        <w:r w:rsidRPr="00642377">
          <w:rPr>
            <w:rStyle w:val="Hyperlink"/>
            <w:rFonts w:ascii="Calibri" w:hAnsi="Calibri" w:cs="Arial"/>
            <w:sz w:val="23"/>
            <w:szCs w:val="23"/>
          </w:rPr>
          <w:t>www.ncb.coop</w:t>
        </w:r>
      </w:hyperlink>
      <w:r w:rsidRPr="00642377">
        <w:rPr>
          <w:rFonts w:ascii="Calibri" w:hAnsi="Calibri" w:cs="Arial"/>
          <w:sz w:val="23"/>
          <w:szCs w:val="23"/>
        </w:rPr>
        <w:t>, National Cooperative Bank on Facebook and Instagram, or on Twitter @natlcoopbank.</w:t>
      </w:r>
    </w:p>
    <w:p w14:paraId="6AD12C7A" w14:textId="0E104DF6" w:rsidR="00A37C50" w:rsidRDefault="00A37C50">
      <w:pPr>
        <w:rPr>
          <w:rFonts w:cs="Times New Roman"/>
          <w:sz w:val="23"/>
          <w:szCs w:val="23"/>
        </w:rPr>
      </w:pPr>
    </w:p>
    <w:p w14:paraId="228B8187" w14:textId="00487C61" w:rsidR="0030213F" w:rsidRPr="007C01BB" w:rsidRDefault="0030213F">
      <w:pPr>
        <w:rPr>
          <w:rFonts w:cs="Times New Roman"/>
          <w:b/>
          <w:bCs/>
          <w:sz w:val="23"/>
          <w:szCs w:val="23"/>
        </w:rPr>
      </w:pPr>
      <w:r w:rsidRPr="007C01BB">
        <w:rPr>
          <w:rFonts w:cs="Times New Roman"/>
          <w:b/>
          <w:bCs/>
          <w:sz w:val="23"/>
          <w:szCs w:val="23"/>
        </w:rPr>
        <w:t xml:space="preserve">About </w:t>
      </w:r>
      <w:proofErr w:type="spellStart"/>
      <w:r w:rsidRPr="007C01BB">
        <w:rPr>
          <w:rFonts w:cs="Times New Roman"/>
          <w:b/>
          <w:bCs/>
          <w:sz w:val="23"/>
          <w:szCs w:val="23"/>
        </w:rPr>
        <w:t>Inclusiv</w:t>
      </w:r>
      <w:proofErr w:type="spellEnd"/>
    </w:p>
    <w:p w14:paraId="69387B0A" w14:textId="7FA20375" w:rsidR="00065CCB" w:rsidRPr="008640F9" w:rsidRDefault="00065CCB" w:rsidP="00065CCB">
      <w:pPr>
        <w:rPr>
          <w:rFonts w:ascii="Calibri" w:hAnsi="Calibri" w:cs="Calibri"/>
        </w:rPr>
      </w:pPr>
      <w:r w:rsidRPr="008640F9">
        <w:rPr>
          <w:rFonts w:ascii="Calibri" w:hAnsi="Calibri" w:cs="Calibri"/>
        </w:rPr>
        <w:t xml:space="preserve">At </w:t>
      </w:r>
      <w:proofErr w:type="spellStart"/>
      <w:r w:rsidRPr="008640F9">
        <w:rPr>
          <w:rFonts w:ascii="Calibri" w:hAnsi="Calibri" w:cs="Calibri"/>
        </w:rPr>
        <w:t>Inclusiv</w:t>
      </w:r>
      <w:proofErr w:type="spellEnd"/>
      <w:r w:rsidRPr="008640F9">
        <w:rPr>
          <w:rFonts w:ascii="Calibri" w:hAnsi="Calibri" w:cs="Calibri"/>
        </w:rPr>
        <w:t xml:space="preserve">, we believe that true financial inclusion and empowerment is a fundamental right. We dedicate ourselves to closing the gaps and removing barriers to financial opportunities for people living in distressed and underserved communities. </w:t>
      </w:r>
      <w:proofErr w:type="spellStart"/>
      <w:r w:rsidRPr="008640F9">
        <w:rPr>
          <w:rFonts w:ascii="Calibri" w:hAnsi="Calibri" w:cs="Calibri"/>
        </w:rPr>
        <w:t>Inclusiv</w:t>
      </w:r>
      <w:proofErr w:type="spellEnd"/>
      <w:r w:rsidRPr="008640F9">
        <w:rPr>
          <w:rFonts w:ascii="Calibri" w:hAnsi="Calibri" w:cs="Calibri"/>
        </w:rPr>
        <w:t xml:space="preserve"> is a certified CDFI intermediary that transforms local progress into lasting national change. We provide capital, make connections, build capacity, develop innovative products and services and advocate for our member community development credit unions (CDCUs). </w:t>
      </w:r>
      <w:proofErr w:type="spellStart"/>
      <w:r w:rsidRPr="008640F9">
        <w:rPr>
          <w:rFonts w:ascii="Calibri" w:hAnsi="Calibri" w:cs="Calibri"/>
        </w:rPr>
        <w:t>Inclusiv</w:t>
      </w:r>
      <w:proofErr w:type="spellEnd"/>
      <w:r w:rsidRPr="008640F9">
        <w:rPr>
          <w:rFonts w:ascii="Calibri" w:hAnsi="Calibri" w:cs="Calibri"/>
        </w:rPr>
        <w:t xml:space="preserve"> members serve over 1</w:t>
      </w:r>
      <w:r>
        <w:rPr>
          <w:rFonts w:ascii="Calibri" w:hAnsi="Calibri" w:cs="Calibri"/>
        </w:rPr>
        <w:t xml:space="preserve">6 </w:t>
      </w:r>
      <w:r w:rsidRPr="008640F9">
        <w:rPr>
          <w:rFonts w:ascii="Calibri" w:hAnsi="Calibri" w:cs="Calibri"/>
        </w:rPr>
        <w:t>million residents of low-income urban, rural and reservation-based communities across the US and hold over $</w:t>
      </w:r>
      <w:r>
        <w:rPr>
          <w:rFonts w:ascii="Calibri" w:hAnsi="Calibri" w:cs="Calibri"/>
        </w:rPr>
        <w:t>237</w:t>
      </w:r>
      <w:r w:rsidRPr="008640F9">
        <w:rPr>
          <w:rFonts w:ascii="Calibri" w:hAnsi="Calibri" w:cs="Calibri"/>
        </w:rPr>
        <w:t xml:space="preserve"> billion in community-controlled assets. Founded in 1974, </w:t>
      </w:r>
      <w:proofErr w:type="spellStart"/>
      <w:r w:rsidRPr="008640F9">
        <w:rPr>
          <w:rFonts w:ascii="Calibri" w:hAnsi="Calibri" w:cs="Calibri"/>
        </w:rPr>
        <w:t>Inclusiv</w:t>
      </w:r>
      <w:proofErr w:type="spellEnd"/>
      <w:r w:rsidRPr="008640F9">
        <w:rPr>
          <w:rFonts w:ascii="Calibri" w:hAnsi="Calibri" w:cs="Calibri"/>
        </w:rPr>
        <w:t xml:space="preserve"> is headquartered in New York, NY, with offices in Madison, WI and Atlanta, GA. For more information about </w:t>
      </w:r>
      <w:proofErr w:type="spellStart"/>
      <w:r w:rsidRPr="008640F9">
        <w:rPr>
          <w:rFonts w:ascii="Calibri" w:hAnsi="Calibri" w:cs="Calibri"/>
        </w:rPr>
        <w:t>Inclusiv</w:t>
      </w:r>
      <w:proofErr w:type="spellEnd"/>
      <w:r w:rsidRPr="008640F9">
        <w:rPr>
          <w:rFonts w:ascii="Calibri" w:hAnsi="Calibri" w:cs="Calibri"/>
        </w:rPr>
        <w:t xml:space="preserve"> visit us at </w:t>
      </w:r>
      <w:hyperlink r:id="rId6" w:tgtFrame="_blank" w:history="1">
        <w:r w:rsidRPr="008640F9">
          <w:rPr>
            <w:rStyle w:val="Hyperlink"/>
            <w:rFonts w:ascii="Calibri" w:hAnsi="Calibri" w:cs="Calibri"/>
          </w:rPr>
          <w:t>Inclusiv.org</w:t>
        </w:r>
      </w:hyperlink>
      <w:r w:rsidRPr="008640F9">
        <w:rPr>
          <w:rFonts w:ascii="Calibri" w:hAnsi="Calibri" w:cs="Calibri"/>
        </w:rPr>
        <w:t> and connect with us on </w:t>
      </w:r>
      <w:hyperlink r:id="rId7" w:tgtFrame="_blank" w:history="1">
        <w:r w:rsidRPr="008640F9">
          <w:rPr>
            <w:rStyle w:val="Hyperlink"/>
            <w:rFonts w:ascii="Calibri" w:hAnsi="Calibri" w:cs="Calibri"/>
          </w:rPr>
          <w:t>Facebook</w:t>
        </w:r>
      </w:hyperlink>
      <w:r w:rsidRPr="008640F9">
        <w:rPr>
          <w:rFonts w:ascii="Calibri" w:hAnsi="Calibri" w:cs="Calibri"/>
        </w:rPr>
        <w:t>, </w:t>
      </w:r>
      <w:hyperlink r:id="rId8" w:tgtFrame="_blank" w:history="1">
        <w:r w:rsidRPr="008640F9">
          <w:rPr>
            <w:rStyle w:val="Hyperlink"/>
            <w:rFonts w:ascii="Calibri" w:hAnsi="Calibri" w:cs="Calibri"/>
          </w:rPr>
          <w:t>LinkedIn</w:t>
        </w:r>
      </w:hyperlink>
      <w:r w:rsidRPr="008640F9">
        <w:rPr>
          <w:rFonts w:ascii="Calibri" w:hAnsi="Calibri" w:cs="Calibri"/>
        </w:rPr>
        <w:t> and </w:t>
      </w:r>
      <w:hyperlink r:id="rId9" w:tgtFrame="_blank" w:history="1">
        <w:r w:rsidRPr="008640F9">
          <w:rPr>
            <w:rStyle w:val="Hyperlink"/>
            <w:rFonts w:ascii="Calibri" w:hAnsi="Calibri" w:cs="Calibri"/>
          </w:rPr>
          <w:t>Twitter</w:t>
        </w:r>
      </w:hyperlink>
      <w:r w:rsidRPr="008640F9">
        <w:rPr>
          <w:rFonts w:ascii="Calibri" w:hAnsi="Calibri" w:cs="Calibri"/>
        </w:rPr>
        <w:t>.</w:t>
      </w:r>
    </w:p>
    <w:p w14:paraId="77D839E0" w14:textId="77777777" w:rsidR="004F4DAF" w:rsidRDefault="004F4DAF">
      <w:pPr>
        <w:rPr>
          <w:rFonts w:cs="Times New Roman"/>
          <w:sz w:val="23"/>
          <w:szCs w:val="23"/>
        </w:rPr>
      </w:pPr>
    </w:p>
    <w:p w14:paraId="770BB164" w14:textId="2577E62E" w:rsidR="0030213F" w:rsidRDefault="0030213F">
      <w:pPr>
        <w:rPr>
          <w:rFonts w:cs="Times New Roman"/>
          <w:sz w:val="23"/>
          <w:szCs w:val="23"/>
        </w:rPr>
      </w:pPr>
    </w:p>
    <w:p w14:paraId="03C63926" w14:textId="77777777" w:rsidR="0030213F" w:rsidRPr="006C4FC8" w:rsidRDefault="0030213F">
      <w:pPr>
        <w:rPr>
          <w:rFonts w:cs="Times New Roman"/>
          <w:sz w:val="23"/>
          <w:szCs w:val="23"/>
        </w:rPr>
      </w:pPr>
    </w:p>
    <w:sectPr w:rsidR="0030213F" w:rsidRPr="006C4FC8" w:rsidSect="005344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18"/>
    <w:rsid w:val="00006C98"/>
    <w:rsid w:val="00013356"/>
    <w:rsid w:val="00065CCB"/>
    <w:rsid w:val="00085A05"/>
    <w:rsid w:val="00116CFE"/>
    <w:rsid w:val="00124011"/>
    <w:rsid w:val="001765EE"/>
    <w:rsid w:val="002B7218"/>
    <w:rsid w:val="0030213F"/>
    <w:rsid w:val="003C0F48"/>
    <w:rsid w:val="00491291"/>
    <w:rsid w:val="004F4DAF"/>
    <w:rsid w:val="00534426"/>
    <w:rsid w:val="00596BA2"/>
    <w:rsid w:val="00642377"/>
    <w:rsid w:val="00660437"/>
    <w:rsid w:val="006C4FC8"/>
    <w:rsid w:val="007B5510"/>
    <w:rsid w:val="007C01BB"/>
    <w:rsid w:val="0081250F"/>
    <w:rsid w:val="008C721D"/>
    <w:rsid w:val="00A37C50"/>
    <w:rsid w:val="00BF2CCE"/>
    <w:rsid w:val="00C27CAD"/>
    <w:rsid w:val="00C734C8"/>
    <w:rsid w:val="00D731A4"/>
    <w:rsid w:val="00DC34AF"/>
    <w:rsid w:val="00DD139E"/>
    <w:rsid w:val="00DD596A"/>
    <w:rsid w:val="00F440C3"/>
    <w:rsid w:val="00F621C9"/>
    <w:rsid w:val="00FA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72C3"/>
  <w15:docId w15:val="{D4F79967-01A8-4541-9DCD-4B0809D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C8"/>
    <w:rPr>
      <w:rFonts w:ascii="Tahoma" w:hAnsi="Tahoma" w:cs="Tahoma"/>
      <w:sz w:val="16"/>
      <w:szCs w:val="16"/>
    </w:rPr>
  </w:style>
  <w:style w:type="character" w:styleId="Hyperlink">
    <w:name w:val="Hyperlink"/>
    <w:basedOn w:val="DefaultParagraphFont"/>
    <w:uiPriority w:val="99"/>
    <w:semiHidden/>
    <w:unhideWhenUsed/>
    <w:rsid w:val="00642377"/>
    <w:rPr>
      <w:color w:val="0000FF"/>
      <w:u w:val="single"/>
    </w:rPr>
  </w:style>
  <w:style w:type="paragraph" w:styleId="Revision">
    <w:name w:val="Revision"/>
    <w:hidden/>
    <w:uiPriority w:val="99"/>
    <w:semiHidden/>
    <w:rsid w:val="00302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2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MAuRiynl9PW8EjIdnNh3QejCAFtRqzAqfmiqUbdWtWd8dP0LKz1kJ6wUv2YQlZaisORHrMYE-VmVAJ-REjq7Wv-LR_DGKmudZJBDcwjpQOKifD1PuzzPpY_Fj0XQ3L3tLN7ysY0h5aNMDoXiYKXcxVzKng_LMtE5B0F64fMBRo=&amp;c=Cf41M3bj1nisJJSniV7JhvnxGkEVHvjNFxeGdUlgIdYPrDbkf8iO0g==&amp;ch=ZiPcr20aDM3HtYm2T-dOOR_OLwW5QaZtyr6e2IYzRI5Y5oTiowj61A==" TargetMode="External"/><Relationship Id="rId3" Type="http://schemas.openxmlformats.org/officeDocument/2006/relationships/webSettings" Target="webSettings.xml"/><Relationship Id="rId7" Type="http://schemas.openxmlformats.org/officeDocument/2006/relationships/hyperlink" Target="http://r20.rs6.net/tn.jsp?f=001-MAuRiynl9PW8EjIdnNh3QejCAFtRqzAqfmiqUbdWtWd8dP0LKz1kJ6wUv2YQlZaIyrD-PtyKw3hwMSAJLXY5r-xB0eV8jNT4y0rTUn8CwGwLeFdUYttDlTL4nn56HEwDqgYOyxpfycTxZCnweGmw6VwJwXGO7rL&amp;c=Cf41M3bj1nisJJSniV7JhvnxGkEVHvjNFxeGdUlgIdYPrDbkf8iO0g==&amp;ch=ZiPcr20aDM3HtYm2T-dOOR_OLwW5QaZtyr6e2IYzRI5Y5oTiowj61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MAuRiynl9PW8EjIdnNh3QejCAFtRqzAqfmiqUbdWtWd8dP0LKz1kMw7IsatJuyyreKZkPGEAtZkOWhv_acdmJBVnRAfCAv4k8lug41furZd3AsguUBo5pbfLl97l7oxVRQIn7piln21A2EKUI_X-g==&amp;c=Cf41M3bj1nisJJSniV7JhvnxGkEVHvjNFxeGdUlgIdYPrDbkf8iO0g==&amp;ch=ZiPcr20aDM3HtYm2T-dOOR_OLwW5QaZtyr6e2IYzRI5Y5oTiowj61A==" TargetMode="External"/><Relationship Id="rId11" Type="http://schemas.openxmlformats.org/officeDocument/2006/relationships/theme" Target="theme/theme1.xml"/><Relationship Id="rId5" Type="http://schemas.openxmlformats.org/officeDocument/2006/relationships/hyperlink" Target="http://www.ncb.coo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r20.rs6.net/tn.jsp?f=001-MAuRiynl9PW8EjIdnNh3QejCAFtRqzAqfmiqUbdWtWd8dP0LKz1kJ6wUv2YQlZakMNKbjaKHK7dPOWkK0ZKBIWdNrxwynzVCL6CuOmcJEY9ZyeiN6h1rzhVs-blNmbI_JuIPoFxH8JwdIRzHsyh6sn5hSf2rfrx&amp;c=Cf41M3bj1nisJJSniV7JhvnxGkEVHvjNFxeGdUlgIdYPrDbkf8iO0g==&amp;ch=ZiPcr20aDM3HtYm2T-dOOR_OLwW5QaZtyr6e2IYzRI5Y5oTiowj6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Wright</dc:creator>
  <cp:keywords/>
  <dc:description/>
  <cp:lastModifiedBy>Mary Alex Blanton</cp:lastModifiedBy>
  <cp:revision>2</cp:revision>
  <cp:lastPrinted>2022-03-04T04:44:00Z</cp:lastPrinted>
  <dcterms:created xsi:type="dcterms:W3CDTF">2022-03-14T15:29:00Z</dcterms:created>
  <dcterms:modified xsi:type="dcterms:W3CDTF">2022-03-14T15:29:00Z</dcterms:modified>
</cp:coreProperties>
</file>