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0B1F" w14:textId="77777777" w:rsidR="00BC4988" w:rsidRDefault="00BC4988" w:rsidP="00D775EA">
      <w:pPr>
        <w:rPr>
          <w:b/>
          <w:bCs/>
        </w:rPr>
      </w:pPr>
    </w:p>
    <w:p w14:paraId="57215FC2" w14:textId="7153E64C" w:rsidR="00732829" w:rsidRDefault="00B16DF1" w:rsidP="00D775EA">
      <w:pPr>
        <w:rPr>
          <w:b/>
          <w:bCs/>
          <w:sz w:val="36"/>
        </w:rPr>
      </w:pPr>
      <w:r w:rsidRPr="00BC4988">
        <w:rPr>
          <w:b/>
          <w:bCs/>
          <w:sz w:val="36"/>
        </w:rPr>
        <w:t xml:space="preserve">CU Pride </w:t>
      </w:r>
      <w:r w:rsidR="004C06DF" w:rsidRPr="00BC4988">
        <w:rPr>
          <w:b/>
          <w:bCs/>
          <w:sz w:val="36"/>
        </w:rPr>
        <w:t>Annou</w:t>
      </w:r>
      <w:r w:rsidR="00BC4988" w:rsidRPr="00BC4988">
        <w:rPr>
          <w:b/>
          <w:bCs/>
          <w:sz w:val="36"/>
        </w:rPr>
        <w:t>nces</w:t>
      </w:r>
      <w:r w:rsidR="002B1FDE">
        <w:rPr>
          <w:b/>
          <w:bCs/>
          <w:sz w:val="36"/>
        </w:rPr>
        <w:t xml:space="preserve"> LGBTQ+</w:t>
      </w:r>
      <w:r w:rsidR="00BC4988" w:rsidRPr="00BC4988">
        <w:rPr>
          <w:b/>
          <w:bCs/>
          <w:sz w:val="36"/>
        </w:rPr>
        <w:t xml:space="preserve"> </w:t>
      </w:r>
      <w:r w:rsidR="00732829">
        <w:rPr>
          <w:b/>
          <w:bCs/>
          <w:sz w:val="36"/>
        </w:rPr>
        <w:t>Leadership Conference, 2</w:t>
      </w:r>
      <w:r w:rsidR="00732829" w:rsidRPr="00732829">
        <w:rPr>
          <w:b/>
          <w:bCs/>
          <w:sz w:val="36"/>
          <w:vertAlign w:val="superscript"/>
        </w:rPr>
        <w:t>nd</w:t>
      </w:r>
      <w:r w:rsidR="00732829">
        <w:rPr>
          <w:b/>
          <w:bCs/>
          <w:sz w:val="36"/>
        </w:rPr>
        <w:t xml:space="preserve"> Annual Virtual CU Pride Event</w:t>
      </w:r>
    </w:p>
    <w:p w14:paraId="2996012E" w14:textId="40EEE219" w:rsidR="00BC4988" w:rsidRPr="00BC4988" w:rsidRDefault="00732829" w:rsidP="00D775EA">
      <w:pPr>
        <w:rPr>
          <w:b/>
          <w:bCs/>
          <w:sz w:val="36"/>
        </w:rPr>
      </w:pPr>
      <w:r>
        <w:rPr>
          <w:b/>
          <w:i/>
          <w:iCs/>
        </w:rPr>
        <w:t xml:space="preserve">Credit Unions </w:t>
      </w:r>
      <w:r w:rsidR="002B1FDE">
        <w:rPr>
          <w:b/>
          <w:i/>
          <w:iCs/>
        </w:rPr>
        <w:t>Get Inclusive for</w:t>
      </w:r>
      <w:r>
        <w:rPr>
          <w:b/>
          <w:i/>
          <w:iCs/>
        </w:rPr>
        <w:t xml:space="preserve"> Pride Month</w:t>
      </w:r>
    </w:p>
    <w:p w14:paraId="4BB55216" w14:textId="70872163" w:rsidR="00B16DF1" w:rsidRDefault="00B16DF1" w:rsidP="00D775EA"/>
    <w:p w14:paraId="4A8FAE2E" w14:textId="74DE361D" w:rsidR="004C06DF" w:rsidRDefault="004C06DF" w:rsidP="00D775EA">
      <w:r>
        <w:t xml:space="preserve">CU Pride, the LGBTQ+ </w:t>
      </w:r>
      <w:r w:rsidR="00732829">
        <w:t>association</w:t>
      </w:r>
      <w:r>
        <w:t xml:space="preserve"> for the credit union industry</w:t>
      </w:r>
      <w:r w:rsidR="00BC4988">
        <w:t>,</w:t>
      </w:r>
      <w:r>
        <w:t xml:space="preserve"> announces</w:t>
      </w:r>
      <w:r w:rsidR="00BC4988">
        <w:t xml:space="preserve"> </w:t>
      </w:r>
      <w:r w:rsidR="00732829">
        <w:t xml:space="preserve">its first CU Pride Leadership Conference in June. The Conference </w:t>
      </w:r>
      <w:r w:rsidR="00AF3363" w:rsidRPr="00AF3363">
        <w:t>will explore the essential topics for credit unions surrounding the LGBTQ+ community and allies</w:t>
      </w:r>
      <w:r w:rsidR="00AF3363">
        <w:t xml:space="preserve"> and</w:t>
      </w:r>
      <w:r w:rsidR="00AF3363" w:rsidRPr="00AF3363">
        <w:t xml:space="preserve"> bring</w:t>
      </w:r>
      <w:r w:rsidR="00AF3363">
        <w:t xml:space="preserve"> </w:t>
      </w:r>
      <w:r w:rsidR="00AF3363" w:rsidRPr="00AF3363">
        <w:t xml:space="preserve">together subject matter experts to support </w:t>
      </w:r>
      <w:r w:rsidR="00AF3363">
        <w:t xml:space="preserve">credit unions and their teams. </w:t>
      </w:r>
      <w:r w:rsidR="002B1FDE">
        <w:t xml:space="preserve">The conference </w:t>
      </w:r>
      <w:r w:rsidR="00AF3363" w:rsidRPr="00AF3363">
        <w:t>will continue to highlight</w:t>
      </w:r>
      <w:r w:rsidR="002B1FDE">
        <w:t xml:space="preserve"> CU Pride’s purpose to provide</w:t>
      </w:r>
      <w:r w:rsidR="00AF3363" w:rsidRPr="00AF3363">
        <w:t xml:space="preserve"> </w:t>
      </w:r>
      <w:r w:rsidR="002B1FDE">
        <w:t>education</w:t>
      </w:r>
      <w:r w:rsidR="00AF3363" w:rsidRPr="00AF3363">
        <w:t xml:space="preserve">, </w:t>
      </w:r>
      <w:proofErr w:type="gramStart"/>
      <w:r w:rsidR="002B1FDE">
        <w:t>networking</w:t>
      </w:r>
      <w:proofErr w:type="gramEnd"/>
      <w:r w:rsidR="002B1FDE">
        <w:t xml:space="preserve"> and safe discussions</w:t>
      </w:r>
      <w:r w:rsidR="00AF3363" w:rsidRPr="00AF3363">
        <w:t>.</w:t>
      </w:r>
      <w:r w:rsidR="00AB4231">
        <w:t xml:space="preserve"> “The pandemic </w:t>
      </w:r>
      <w:r w:rsidR="002B1FDE">
        <w:t>inspired</w:t>
      </w:r>
      <w:r w:rsidR="00AB4231">
        <w:t xml:space="preserve"> CU Pride to embrace the virtual world and what better time to </w:t>
      </w:r>
      <w:r w:rsidR="002B1FDE">
        <w:t>build</w:t>
      </w:r>
      <w:r w:rsidR="00AB4231">
        <w:t xml:space="preserve"> leadership</w:t>
      </w:r>
      <w:r w:rsidR="002B1FDE">
        <w:t xml:space="preserve"> on LGBTQ+ topics</w:t>
      </w:r>
      <w:r w:rsidR="00AB4231">
        <w:t xml:space="preserve"> for credit union professionals than Pride Month,” said Zach Christensen CU Pride co-founder and director at Mitchell, Stankovic &amp; Associates.</w:t>
      </w:r>
    </w:p>
    <w:p w14:paraId="50481355" w14:textId="77777777" w:rsidR="00AF3363" w:rsidRDefault="00AF3363" w:rsidP="00D775EA"/>
    <w:p w14:paraId="5AB60ADA" w14:textId="238FABF9" w:rsidR="00B16DF1" w:rsidRDefault="00AB4231" w:rsidP="00D775EA">
      <w:r>
        <w:t>The CU Pride Leadership 2021 conference will cover topics about Mental Health, HR &amp; Governance, Inclusive Marketing &amp; Member Engagement and Living Your Authentic Self with experts from the LGBTQ+ credit union community and its allies to include</w:t>
      </w:r>
      <w:r w:rsidR="00B16DF1">
        <w:t>:</w:t>
      </w:r>
    </w:p>
    <w:p w14:paraId="71B9B40C" w14:textId="77777777" w:rsidR="00AB4231" w:rsidRDefault="00AB4231" w:rsidP="00B16DF1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Liz </w:t>
      </w:r>
      <w:proofErr w:type="spellStart"/>
      <w:r>
        <w:rPr>
          <w:rFonts w:asciiTheme="minorHAnsi" w:hAnsiTheme="minorHAnsi" w:cstheme="minorHAnsi"/>
        </w:rPr>
        <w:t>Garster</w:t>
      </w:r>
      <w:proofErr w:type="spellEnd"/>
      <w:r>
        <w:rPr>
          <w:rFonts w:asciiTheme="minorHAnsi" w:hAnsiTheme="minorHAnsi" w:cstheme="minorHAnsi"/>
        </w:rPr>
        <w:t>, VP of Marketing &amp; Client Services at Two Score</w:t>
      </w:r>
    </w:p>
    <w:p w14:paraId="05DAF2DC" w14:textId="7BB1DEB5" w:rsidR="00B16DF1" w:rsidRDefault="00AB4231" w:rsidP="00B16DF1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Zach </w:t>
      </w:r>
      <w:proofErr w:type="spellStart"/>
      <w:r>
        <w:rPr>
          <w:rFonts w:asciiTheme="minorHAnsi" w:hAnsiTheme="minorHAnsi" w:cstheme="minorHAnsi"/>
        </w:rPr>
        <w:t>Garster</w:t>
      </w:r>
      <w:proofErr w:type="spellEnd"/>
      <w:r>
        <w:rPr>
          <w:rFonts w:asciiTheme="minorHAnsi" w:hAnsiTheme="minorHAnsi" w:cstheme="minorHAnsi"/>
        </w:rPr>
        <w:t xml:space="preserve">, Design Maestro at </w:t>
      </w:r>
      <w:proofErr w:type="spellStart"/>
      <w:r>
        <w:rPr>
          <w:rFonts w:asciiTheme="minorHAnsi" w:hAnsiTheme="minorHAnsi" w:cstheme="minorHAnsi"/>
        </w:rPr>
        <w:t>gira</w:t>
      </w:r>
      <w:proofErr w:type="spellEnd"/>
      <w:r>
        <w:rPr>
          <w:rFonts w:asciiTheme="minorHAnsi" w:hAnsiTheme="minorHAnsi" w:cstheme="minorHAnsi"/>
        </w:rPr>
        <w:t>{</w:t>
      </w:r>
      <w:proofErr w:type="spellStart"/>
      <w:r>
        <w:rPr>
          <w:rFonts w:asciiTheme="minorHAnsi" w:hAnsiTheme="minorHAnsi" w:cstheme="minorHAnsi"/>
        </w:rPr>
        <w:t>ph</w:t>
      </w:r>
      <w:proofErr w:type="spellEnd"/>
      <w:r>
        <w:rPr>
          <w:rFonts w:asciiTheme="minorHAnsi" w:hAnsiTheme="minorHAnsi" w:cstheme="minorHAnsi"/>
        </w:rPr>
        <w:t>}</w:t>
      </w:r>
    </w:p>
    <w:p w14:paraId="0D1FC1FC" w14:textId="7C3D1895" w:rsidR="00AB4231" w:rsidRDefault="00AB4231" w:rsidP="00B16DF1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Sam Jensen, Organizational Development Trainer at Blue FCU</w:t>
      </w:r>
    </w:p>
    <w:p w14:paraId="4EE4FF71" w14:textId="27C17B1E" w:rsidR="00AB4231" w:rsidRDefault="00AB4231" w:rsidP="00B16DF1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Monica Jayne, Trailblazer at Unabashed Badassery</w:t>
      </w:r>
    </w:p>
    <w:p w14:paraId="449D0916" w14:textId="21C3F57E" w:rsidR="00AB4231" w:rsidRPr="00B16DF1" w:rsidRDefault="00AB4231" w:rsidP="00B16DF1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Jackie Martinez-Vasquez, VP of Diversity, Equity &amp; Inclusion at BECU</w:t>
      </w:r>
    </w:p>
    <w:p w14:paraId="15C69F06" w14:textId="553B10B7" w:rsidR="00B16DF1" w:rsidRPr="00B16DF1" w:rsidRDefault="00AB4231" w:rsidP="00B16DF1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Richard Cooper, EVP at Santa Cruz Community CU</w:t>
      </w:r>
    </w:p>
    <w:p w14:paraId="7F042CA2" w14:textId="58152B16" w:rsidR="00450E4E" w:rsidRDefault="00BC4988" w:rsidP="00BC4988">
      <w:r>
        <w:t>“</w:t>
      </w:r>
      <w:r w:rsidR="00AB4231">
        <w:t xml:space="preserve">A driving force and one of CU Pride’s tenets is education. This conference will give individuals and organizations </w:t>
      </w:r>
      <w:r w:rsidR="00450E4E">
        <w:t>tactical skills to build inclusion for both their employees and their members</w:t>
      </w:r>
      <w:r>
        <w:t xml:space="preserve">,” </w:t>
      </w:r>
      <w:r w:rsidR="00450E4E">
        <w:t xml:space="preserve">CU Solutions Group CSO/COO Brandi Stankovic </w:t>
      </w:r>
      <w:r>
        <w:t xml:space="preserve">said. </w:t>
      </w:r>
      <w:r w:rsidR="00450E4E">
        <w:t xml:space="preserve">The conference sessions will be held live the first four </w:t>
      </w:r>
      <w:r w:rsidR="002B1FDE">
        <w:t>Wednesdays</w:t>
      </w:r>
      <w:r w:rsidR="00450E4E">
        <w:t xml:space="preserve"> of June from 9-10 am PT. Registration for the conference includes </w:t>
      </w:r>
      <w:r w:rsidR="002B1FDE">
        <w:t>organizational access</w:t>
      </w:r>
      <w:r w:rsidR="00450E4E">
        <w:t xml:space="preserve"> and will be available for registered attendees to view post-conference. </w:t>
      </w:r>
      <w:hyperlink r:id="rId7" w:history="1">
        <w:r w:rsidR="00450E4E" w:rsidRPr="00450E4E">
          <w:rPr>
            <w:rStyle w:val="Hyperlink"/>
          </w:rPr>
          <w:t>Click here to register today!</w:t>
        </w:r>
      </w:hyperlink>
    </w:p>
    <w:p w14:paraId="0D3EC008" w14:textId="3B5997D9" w:rsidR="00450E4E" w:rsidRDefault="00450E4E" w:rsidP="00BC4988"/>
    <w:p w14:paraId="7723285C" w14:textId="103C3F78" w:rsidR="00450E4E" w:rsidRDefault="00450E4E" w:rsidP="00BC4988">
      <w:r>
        <w:t>The conference will conclude with the 2</w:t>
      </w:r>
      <w:r w:rsidRPr="00450E4E">
        <w:rPr>
          <w:vertAlign w:val="superscript"/>
        </w:rPr>
        <w:t>nd</w:t>
      </w:r>
      <w:r>
        <w:t xml:space="preserve"> Annual Virtual CU Pride Event, a mix of learning, </w:t>
      </w:r>
      <w:r w:rsidR="002B1FDE">
        <w:t>camaraderie</w:t>
      </w:r>
      <w:r>
        <w:t xml:space="preserve"> and celebration on Friday, June 25</w:t>
      </w:r>
      <w:r w:rsidRPr="00450E4E">
        <w:rPr>
          <w:vertAlign w:val="superscript"/>
        </w:rPr>
        <w:t>th</w:t>
      </w:r>
      <w:r>
        <w:t xml:space="preserve"> at 11:00 am PT. “We officially launched with our Virtual CU Pride Event last year and are excited to have a 2</w:t>
      </w:r>
      <w:r w:rsidRPr="00450E4E">
        <w:rPr>
          <w:vertAlign w:val="superscript"/>
        </w:rPr>
        <w:t>nd</w:t>
      </w:r>
      <w:r>
        <w:t xml:space="preserve"> Annual event in 2021. We hope all can join us </w:t>
      </w:r>
      <w:r w:rsidR="002B1FDE">
        <w:t>to celebrate</w:t>
      </w:r>
      <w:r>
        <w:t xml:space="preserve">,” said Linda Bodie, CEO of Element FCU. Registration for the Virtual CU Pride Event is free, </w:t>
      </w:r>
      <w:hyperlink r:id="rId8" w:history="1">
        <w:r w:rsidRPr="00450E4E">
          <w:rPr>
            <w:rStyle w:val="Hyperlink"/>
          </w:rPr>
          <w:t>click here to sign up.</w:t>
        </w:r>
      </w:hyperlink>
    </w:p>
    <w:p w14:paraId="5E32B626" w14:textId="77777777" w:rsidR="00450E4E" w:rsidRDefault="00450E4E" w:rsidP="00BC4988"/>
    <w:p w14:paraId="32EB5480" w14:textId="77777777" w:rsidR="004035FE" w:rsidRDefault="004035FE" w:rsidP="00D775EA"/>
    <w:p w14:paraId="57DE2845" w14:textId="0600EE2E" w:rsidR="00AB4231" w:rsidRDefault="00AB4231" w:rsidP="00AB4231">
      <w:pPr>
        <w:jc w:val="center"/>
      </w:pPr>
      <w:r>
        <w:lastRenderedPageBreak/>
        <w:t>###</w:t>
      </w:r>
    </w:p>
    <w:p w14:paraId="3C04F5B7" w14:textId="77777777" w:rsidR="00AB4231" w:rsidRDefault="00AB4231" w:rsidP="00AB4231"/>
    <w:p w14:paraId="58AF2644" w14:textId="38BA2304" w:rsidR="00AB4231" w:rsidRPr="00AB4231" w:rsidRDefault="00AB4231" w:rsidP="00AB4231">
      <w:pPr>
        <w:rPr>
          <w:sz w:val="20"/>
          <w:szCs w:val="20"/>
        </w:rPr>
      </w:pPr>
      <w:r w:rsidRPr="00AB4231">
        <w:rPr>
          <w:sz w:val="20"/>
          <w:szCs w:val="20"/>
        </w:rPr>
        <w:t>Originally launched in Washington DC on February 25</w:t>
      </w:r>
      <w:r w:rsidRPr="00AB4231">
        <w:rPr>
          <w:sz w:val="20"/>
          <w:szCs w:val="20"/>
          <w:vertAlign w:val="superscript"/>
        </w:rPr>
        <w:t>th</w:t>
      </w:r>
      <w:r w:rsidRPr="00AB4231">
        <w:rPr>
          <w:sz w:val="20"/>
          <w:szCs w:val="20"/>
        </w:rPr>
        <w:t xml:space="preserve"> as a #MeetUp of Mitchell Stankovic’s Underground Collision RAW, CU Pride has become a formal association focused on driving vulnerable collaboration and inclusion of the credit union LGBTQ+ community and the LGBTQ+ members they serve. CU Pride is an important component of all diversity, equity and inclusion initiatives and sits on the governing board of the CU DEI Collective.</w:t>
      </w:r>
    </w:p>
    <w:p w14:paraId="29FF0D9E" w14:textId="77777777" w:rsidR="00AB4231" w:rsidRPr="00AB4231" w:rsidRDefault="00AB4231" w:rsidP="00D775EA">
      <w:pPr>
        <w:rPr>
          <w:sz w:val="20"/>
          <w:szCs w:val="20"/>
        </w:rPr>
      </w:pPr>
    </w:p>
    <w:p w14:paraId="340416E3" w14:textId="77777777" w:rsidR="00AB4231" w:rsidRPr="00AB4231" w:rsidRDefault="00AB4231" w:rsidP="00AB4231">
      <w:pPr>
        <w:rPr>
          <w:sz w:val="20"/>
          <w:szCs w:val="20"/>
        </w:rPr>
      </w:pPr>
      <w:r w:rsidRPr="00AB4231">
        <w:rPr>
          <w:sz w:val="20"/>
          <w:szCs w:val="20"/>
        </w:rPr>
        <w:t xml:space="preserve">Realizing the unique challenges of the LGBTQ+ community and the need to provide a voice for acceptance, inclusion and conversation, CU Pride was founded with diversity in mind, by Linda Bodie, Element FCU CEO, Mitchell Stankovic Communications Director, Zach Christensen, </w:t>
      </w:r>
      <w:proofErr w:type="spellStart"/>
      <w:r w:rsidRPr="00AB4231">
        <w:rPr>
          <w:sz w:val="20"/>
          <w:szCs w:val="20"/>
        </w:rPr>
        <w:t>Corelation</w:t>
      </w:r>
      <w:proofErr w:type="spellEnd"/>
      <w:r w:rsidRPr="00AB4231">
        <w:rPr>
          <w:sz w:val="20"/>
          <w:szCs w:val="20"/>
        </w:rPr>
        <w:t xml:space="preserve"> Conversion Strategist, Daniel Marquez and CU Solutions Group Chief Strategy Officer and COO Brandi Stankovic, with Mitchell Stankovic CEO Sue Mitchell advising. </w:t>
      </w:r>
    </w:p>
    <w:p w14:paraId="320E35F8" w14:textId="77777777" w:rsidR="00AB4231" w:rsidRPr="00AB4231" w:rsidRDefault="00AB4231" w:rsidP="00D775EA">
      <w:pPr>
        <w:rPr>
          <w:sz w:val="20"/>
          <w:szCs w:val="20"/>
        </w:rPr>
      </w:pPr>
    </w:p>
    <w:p w14:paraId="13E3F590" w14:textId="64CEF06B" w:rsidR="0036664D" w:rsidRPr="00AB4231" w:rsidRDefault="00B16DF1" w:rsidP="00D775EA">
      <w:pPr>
        <w:rPr>
          <w:sz w:val="20"/>
          <w:szCs w:val="20"/>
        </w:rPr>
      </w:pPr>
      <w:r w:rsidRPr="00AB4231">
        <w:rPr>
          <w:sz w:val="20"/>
          <w:szCs w:val="20"/>
        </w:rPr>
        <w:t xml:space="preserve">To get involved </w:t>
      </w:r>
      <w:r w:rsidR="004035FE" w:rsidRPr="00AB4231">
        <w:rPr>
          <w:sz w:val="20"/>
          <w:szCs w:val="20"/>
        </w:rPr>
        <w:t xml:space="preserve">and stay up to date </w:t>
      </w:r>
      <w:r w:rsidRPr="00AB4231">
        <w:rPr>
          <w:sz w:val="20"/>
          <w:szCs w:val="20"/>
        </w:rPr>
        <w:t xml:space="preserve">with CU Pride, </w:t>
      </w:r>
      <w:hyperlink r:id="rId9" w:history="1">
        <w:r w:rsidRPr="002B1FDE">
          <w:rPr>
            <w:rStyle w:val="Hyperlink"/>
            <w:sz w:val="20"/>
            <w:szCs w:val="20"/>
          </w:rPr>
          <w:t>click here and learn more</w:t>
        </w:r>
      </w:hyperlink>
      <w:r w:rsidRPr="00AB4231">
        <w:rPr>
          <w:sz w:val="20"/>
          <w:szCs w:val="20"/>
        </w:rPr>
        <w:t>.</w:t>
      </w:r>
    </w:p>
    <w:sectPr w:rsidR="0036664D" w:rsidRPr="00AB4231" w:rsidSect="00AB4231">
      <w:headerReference w:type="default" r:id="rId10"/>
      <w:pgSz w:w="12240" w:h="15840"/>
      <w:pgMar w:top="26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60F07" w14:textId="77777777" w:rsidR="00D45A1F" w:rsidRDefault="00D45A1F" w:rsidP="00AB4231">
      <w:r>
        <w:separator/>
      </w:r>
    </w:p>
  </w:endnote>
  <w:endnote w:type="continuationSeparator" w:id="0">
    <w:p w14:paraId="2B35F888" w14:textId="77777777" w:rsidR="00D45A1F" w:rsidRDefault="00D45A1F" w:rsidP="00AB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B06EE" w14:textId="77777777" w:rsidR="00D45A1F" w:rsidRDefault="00D45A1F" w:rsidP="00AB4231">
      <w:r>
        <w:separator/>
      </w:r>
    </w:p>
  </w:footnote>
  <w:footnote w:type="continuationSeparator" w:id="0">
    <w:p w14:paraId="3E903740" w14:textId="77777777" w:rsidR="00D45A1F" w:rsidRDefault="00D45A1F" w:rsidP="00AB4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232B" w14:textId="21463902" w:rsidR="00AB4231" w:rsidRDefault="00AB4231">
    <w:pPr>
      <w:pStyle w:val="Header"/>
    </w:pPr>
    <w:r>
      <w:rPr>
        <w:b/>
        <w:noProof/>
        <w:sz w:val="28"/>
        <w:szCs w:val="28"/>
      </w:rPr>
      <w:drawing>
        <wp:inline distT="0" distB="0" distL="0" distR="0" wp14:anchorId="1E05B308" wp14:editId="5BB20150">
          <wp:extent cx="5934075" cy="11334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05DD6"/>
    <w:multiLevelType w:val="hybridMultilevel"/>
    <w:tmpl w:val="4B38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119C8"/>
    <w:multiLevelType w:val="multilevel"/>
    <w:tmpl w:val="A2A4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5EA"/>
    <w:rsid w:val="000008F7"/>
    <w:rsid w:val="00060FDC"/>
    <w:rsid w:val="000772A7"/>
    <w:rsid w:val="0013118B"/>
    <w:rsid w:val="001D18E6"/>
    <w:rsid w:val="001F58CB"/>
    <w:rsid w:val="00226DAB"/>
    <w:rsid w:val="002B1FDE"/>
    <w:rsid w:val="002D33DC"/>
    <w:rsid w:val="0036664D"/>
    <w:rsid w:val="004035FE"/>
    <w:rsid w:val="00412D02"/>
    <w:rsid w:val="004319ED"/>
    <w:rsid w:val="00450E4E"/>
    <w:rsid w:val="00485E54"/>
    <w:rsid w:val="004C06DF"/>
    <w:rsid w:val="00540606"/>
    <w:rsid w:val="005542A4"/>
    <w:rsid w:val="005623BC"/>
    <w:rsid w:val="00574214"/>
    <w:rsid w:val="00651D70"/>
    <w:rsid w:val="00656ADD"/>
    <w:rsid w:val="006F437C"/>
    <w:rsid w:val="00732829"/>
    <w:rsid w:val="007A6AD1"/>
    <w:rsid w:val="007C345D"/>
    <w:rsid w:val="0083362C"/>
    <w:rsid w:val="00A61DFD"/>
    <w:rsid w:val="00AB4231"/>
    <w:rsid w:val="00AB665E"/>
    <w:rsid w:val="00AF3363"/>
    <w:rsid w:val="00B02CA6"/>
    <w:rsid w:val="00B16DF1"/>
    <w:rsid w:val="00B16E9F"/>
    <w:rsid w:val="00BC4988"/>
    <w:rsid w:val="00C439EA"/>
    <w:rsid w:val="00C55FB2"/>
    <w:rsid w:val="00D45A1F"/>
    <w:rsid w:val="00D7376E"/>
    <w:rsid w:val="00D775EA"/>
    <w:rsid w:val="00DB541C"/>
    <w:rsid w:val="00DC11F6"/>
    <w:rsid w:val="00E1335C"/>
    <w:rsid w:val="00EC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B22B9"/>
  <w15:chartTrackingRefBased/>
  <w15:docId w15:val="{7F08DD03-914B-A941-86DE-A466E4A5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5E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775E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75E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B16DF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6DA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42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231"/>
  </w:style>
  <w:style w:type="paragraph" w:styleId="Footer">
    <w:name w:val="footer"/>
    <w:basedOn w:val="Normal"/>
    <w:link w:val="FooterChar"/>
    <w:uiPriority w:val="99"/>
    <w:unhideWhenUsed/>
    <w:rsid w:val="00AB42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231"/>
  </w:style>
  <w:style w:type="character" w:styleId="UnresolvedMention">
    <w:name w:val="Unresolved Mention"/>
    <w:basedOn w:val="DefaultParagraphFont"/>
    <w:uiPriority w:val="99"/>
    <w:semiHidden/>
    <w:unhideWhenUsed/>
    <w:rsid w:val="00450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1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9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meeting/register/tZ0od-mrrDstGtx1H2QyAp-59wjN6J4vFaW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usolutionsgroup.podia.com/cupride-lgbtq-leadersh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uprid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Cooke</dc:creator>
  <cp:keywords/>
  <dc:description/>
  <cp:lastModifiedBy>Zachary Christensen</cp:lastModifiedBy>
  <cp:revision>2</cp:revision>
  <dcterms:created xsi:type="dcterms:W3CDTF">2021-05-27T20:55:00Z</dcterms:created>
  <dcterms:modified xsi:type="dcterms:W3CDTF">2021-05-27T20:55:00Z</dcterms:modified>
</cp:coreProperties>
</file>