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151A2" w14:textId="3F3231EA" w:rsidR="00C93BB9" w:rsidRDefault="002D1229" w:rsidP="00C93BB9">
      <w:pPr>
        <w:pStyle w:val="paragraph"/>
        <w:spacing w:before="0" w:beforeAutospacing="0" w:after="0" w:afterAutospacing="0"/>
        <w:jc w:val="right"/>
        <w:textAlignment w:val="baseline"/>
        <w:rPr>
          <w:rFonts w:ascii="Segoe UI" w:hAnsi="Segoe UI" w:cs="Segoe UI"/>
          <w:sz w:val="18"/>
          <w:szCs w:val="18"/>
        </w:rPr>
      </w:pPr>
      <w:r w:rsidRPr="00C93BB9">
        <w:rPr>
          <w:rFonts w:asciiTheme="minorHAnsi" w:hAnsiTheme="minorHAnsi"/>
          <w:b/>
          <w:i/>
          <w:noProof/>
        </w:rPr>
        <w:drawing>
          <wp:anchor distT="0" distB="0" distL="114300" distR="114300" simplePos="0" relativeHeight="251658240" behindDoc="1" locked="0" layoutInCell="1" allowOverlap="1" wp14:anchorId="231F1E5C" wp14:editId="1A5BC9C3">
            <wp:simplePos x="0" y="0"/>
            <wp:positionH relativeFrom="page">
              <wp:align>right</wp:align>
            </wp:positionH>
            <wp:positionV relativeFrom="paragraph">
              <wp:posOffset>-904875</wp:posOffset>
            </wp:positionV>
            <wp:extent cx="7820025" cy="9414068"/>
            <wp:effectExtent l="0" t="0" r="0" b="0"/>
            <wp:wrapNone/>
            <wp:docPr id="2" name="Picture 1"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Central Letterhead"/>
                    <pic:cNvPicPr>
                      <a:picLocks noChangeAspect="1" noChangeArrowheads="1"/>
                    </pic:cNvPicPr>
                  </pic:nvPicPr>
                  <pic:blipFill rotWithShape="1">
                    <a:blip r:embed="rId11" cstate="print"/>
                    <a:srcRect b="6280"/>
                    <a:stretch/>
                  </pic:blipFill>
                  <pic:spPr bwMode="auto">
                    <a:xfrm>
                      <a:off x="0" y="0"/>
                      <a:ext cx="7820025" cy="94140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5B14" w:rsidRPr="7335403E">
        <w:rPr>
          <w:rFonts w:asciiTheme="minorHAnsi" w:hAnsiTheme="minorHAnsi"/>
          <w:b/>
          <w:bCs/>
          <w:i/>
          <w:iCs/>
          <w:sz w:val="28"/>
          <w:szCs w:val="28"/>
        </w:rPr>
        <w:t>FOR IMMEDIATE RELEASE</w:t>
      </w:r>
    </w:p>
    <w:p w14:paraId="4EE4A347" w14:textId="208F7F24" w:rsidR="00532DCF" w:rsidRDefault="00532DCF" w:rsidP="00532DCF">
      <w:pPr>
        <w:tabs>
          <w:tab w:val="left" w:pos="-180"/>
          <w:tab w:val="left" w:pos="0"/>
        </w:tabs>
        <w:jc w:val="right"/>
        <w:rPr>
          <w:rFonts w:asciiTheme="minorHAnsi" w:hAnsiTheme="minorHAnsi"/>
          <w:b/>
          <w:i/>
          <w:sz w:val="22"/>
          <w:szCs w:val="22"/>
        </w:rPr>
      </w:pPr>
    </w:p>
    <w:p w14:paraId="1E1E9FC6" w14:textId="1FDBAE00" w:rsidR="00532DCF" w:rsidRPr="002D1229" w:rsidRDefault="00532DCF" w:rsidP="00532DCF">
      <w:pPr>
        <w:tabs>
          <w:tab w:val="left" w:pos="-180"/>
          <w:tab w:val="left" w:pos="0"/>
        </w:tabs>
        <w:jc w:val="right"/>
        <w:rPr>
          <w:rFonts w:asciiTheme="minorHAnsi" w:hAnsiTheme="minorHAnsi"/>
          <w:b/>
          <w:i/>
          <w:sz w:val="22"/>
          <w:szCs w:val="22"/>
        </w:rPr>
      </w:pPr>
    </w:p>
    <w:p w14:paraId="3458AEB7" w14:textId="2226EF76"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CONTACT:</w:t>
      </w:r>
    </w:p>
    <w:p w14:paraId="493366BD" w14:textId="77777777"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Julie Woloszyn, Director</w:t>
      </w:r>
      <w:r>
        <w:rPr>
          <w:rFonts w:asciiTheme="minorHAnsi" w:hAnsiTheme="minorHAnsi"/>
          <w:i/>
          <w:sz w:val="22"/>
          <w:szCs w:val="22"/>
        </w:rPr>
        <w:t xml:space="preserve"> </w:t>
      </w:r>
      <w:r w:rsidRPr="002D1229">
        <w:rPr>
          <w:rFonts w:asciiTheme="minorHAnsi" w:hAnsiTheme="minorHAnsi"/>
          <w:i/>
          <w:sz w:val="22"/>
          <w:szCs w:val="22"/>
        </w:rPr>
        <w:t>Brand Awareness</w:t>
      </w:r>
    </w:p>
    <w:p w14:paraId="53F94CB5" w14:textId="16DE5078"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Corporate Central Credit Union</w:t>
      </w:r>
    </w:p>
    <w:p w14:paraId="1E0092C0" w14:textId="54A5B36E"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(414) 425-5555</w:t>
      </w:r>
    </w:p>
    <w:p w14:paraId="1BDCC543" w14:textId="54FA19B3" w:rsidR="00C93BB9" w:rsidRDefault="00C93BB9" w:rsidP="00532DCF">
      <w:pPr>
        <w:autoSpaceDE w:val="0"/>
        <w:autoSpaceDN w:val="0"/>
        <w:adjustRightInd w:val="0"/>
        <w:rPr>
          <w:rStyle w:val="eop"/>
          <w:rFonts w:ascii="Calibri" w:hAnsi="Calibri" w:cs="Segoe UI"/>
          <w:sz w:val="22"/>
          <w:szCs w:val="22"/>
        </w:rPr>
      </w:pPr>
    </w:p>
    <w:p w14:paraId="7A725488" w14:textId="70FAECED" w:rsidR="00596D5F" w:rsidRPr="0077463F" w:rsidRDefault="007F7480" w:rsidP="005B46E6">
      <w:pPr>
        <w:autoSpaceDE w:val="0"/>
        <w:autoSpaceDN w:val="0"/>
        <w:adjustRightInd w:val="0"/>
        <w:spacing w:line="216" w:lineRule="auto"/>
        <w:rPr>
          <w:rFonts w:asciiTheme="minorHAnsi" w:hAnsiTheme="minorHAnsi"/>
          <w:b/>
          <w:bCs/>
          <w:color w:val="000000" w:themeColor="text1"/>
          <w:sz w:val="33"/>
          <w:szCs w:val="33"/>
        </w:rPr>
      </w:pPr>
      <w:r>
        <w:rPr>
          <w:rFonts w:asciiTheme="minorHAnsi" w:hAnsiTheme="minorHAnsi"/>
          <w:b/>
          <w:bCs/>
          <w:sz w:val="33"/>
          <w:szCs w:val="33"/>
        </w:rPr>
        <w:t>Chad Ullen</w:t>
      </w:r>
      <w:r w:rsidR="006B78B9">
        <w:rPr>
          <w:rFonts w:asciiTheme="minorHAnsi" w:hAnsiTheme="minorHAnsi"/>
          <w:b/>
          <w:bCs/>
          <w:sz w:val="33"/>
          <w:szCs w:val="33"/>
        </w:rPr>
        <w:t xml:space="preserve">berg </w:t>
      </w:r>
      <w:r w:rsidR="00CB7C66">
        <w:rPr>
          <w:rFonts w:asciiTheme="minorHAnsi" w:hAnsiTheme="minorHAnsi"/>
          <w:b/>
          <w:bCs/>
          <w:sz w:val="33"/>
          <w:szCs w:val="33"/>
        </w:rPr>
        <w:t xml:space="preserve">Promoted </w:t>
      </w:r>
      <w:r w:rsidR="00130323">
        <w:rPr>
          <w:rFonts w:asciiTheme="minorHAnsi" w:hAnsiTheme="minorHAnsi"/>
          <w:b/>
          <w:bCs/>
          <w:sz w:val="33"/>
          <w:szCs w:val="33"/>
        </w:rPr>
        <w:t xml:space="preserve">to </w:t>
      </w:r>
      <w:r w:rsidR="006B78B9">
        <w:rPr>
          <w:rFonts w:asciiTheme="minorHAnsi" w:hAnsiTheme="minorHAnsi"/>
          <w:b/>
          <w:bCs/>
          <w:sz w:val="33"/>
          <w:szCs w:val="33"/>
        </w:rPr>
        <w:t>Senior Investment Analyst at</w:t>
      </w:r>
      <w:r w:rsidR="00C10ABC">
        <w:rPr>
          <w:rFonts w:asciiTheme="minorHAnsi" w:hAnsiTheme="minorHAnsi"/>
          <w:b/>
          <w:bCs/>
          <w:sz w:val="33"/>
          <w:szCs w:val="33"/>
        </w:rPr>
        <w:t xml:space="preserve"> Corporate Central</w:t>
      </w:r>
    </w:p>
    <w:p w14:paraId="0F21D07B" w14:textId="7C2A810F" w:rsidR="004D6822" w:rsidRPr="00C96319" w:rsidRDefault="004D6822" w:rsidP="0067767A">
      <w:pPr>
        <w:tabs>
          <w:tab w:val="left" w:pos="-180"/>
        </w:tabs>
        <w:rPr>
          <w:rFonts w:asciiTheme="minorHAnsi" w:hAnsiTheme="minorHAnsi" w:cstheme="minorHAnsi"/>
          <w:sz w:val="22"/>
          <w:szCs w:val="22"/>
        </w:rPr>
      </w:pPr>
    </w:p>
    <w:p w14:paraId="1FAB9FAD" w14:textId="262FE8AD" w:rsidR="00976FDF" w:rsidRPr="007A2EFD" w:rsidRDefault="000B3BFC" w:rsidP="39394CB9">
      <w:pPr>
        <w:shd w:val="clear" w:color="auto" w:fill="FFFFFF" w:themeFill="background1"/>
        <w:rPr>
          <w:rFonts w:asciiTheme="minorHAnsi" w:eastAsiaTheme="minorEastAsia" w:hAnsiTheme="minorHAnsi" w:cstheme="minorBidi"/>
          <w:sz w:val="22"/>
          <w:szCs w:val="22"/>
        </w:rPr>
      </w:pPr>
      <w:r w:rsidRPr="00C8381A">
        <w:rPr>
          <w:rFonts w:asciiTheme="minorHAnsi" w:hAnsiTheme="minorHAnsi" w:cstheme="minorHAnsi"/>
          <w:noProof/>
          <w:sz w:val="22"/>
          <w:szCs w:val="22"/>
        </w:rPr>
        <mc:AlternateContent>
          <mc:Choice Requires="wps">
            <w:drawing>
              <wp:anchor distT="0" distB="0" distL="114300" distR="114300" simplePos="0" relativeHeight="251658241" behindDoc="0" locked="0" layoutInCell="1" allowOverlap="1" wp14:anchorId="4ACEC9C0" wp14:editId="399AEFA6">
                <wp:simplePos x="0" y="0"/>
                <wp:positionH relativeFrom="margin">
                  <wp:posOffset>4448175</wp:posOffset>
                </wp:positionH>
                <wp:positionV relativeFrom="paragraph">
                  <wp:posOffset>1492250</wp:posOffset>
                </wp:positionV>
                <wp:extent cx="1533525" cy="485775"/>
                <wp:effectExtent l="0" t="0" r="9525" b="9525"/>
                <wp:wrapTight wrapText="bothSides">
                  <wp:wrapPolygon edited="0">
                    <wp:start x="0" y="0"/>
                    <wp:lineTo x="0" y="21176"/>
                    <wp:lineTo x="21466" y="21176"/>
                    <wp:lineTo x="21466"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485775"/>
                        </a:xfrm>
                        <a:prstGeom prst="rect">
                          <a:avLst/>
                        </a:prstGeom>
                        <a:solidFill>
                          <a:prstClr val="white"/>
                        </a:solidFill>
                        <a:ln>
                          <a:noFill/>
                        </a:ln>
                        <a:effectLst/>
                      </wps:spPr>
                      <wps:txbx>
                        <w:txbxContent>
                          <w:p w14:paraId="7D6C51CB" w14:textId="6734EBD9" w:rsidR="00697509" w:rsidRPr="007B226C" w:rsidRDefault="000B3BFC" w:rsidP="00697509">
                            <w:pPr>
                              <w:pStyle w:val="Caption"/>
                              <w:rPr>
                                <w:rFonts w:asciiTheme="minorHAnsi" w:hAnsiTheme="minorHAnsi"/>
                                <w:i w:val="0"/>
                                <w:color w:val="7F7F7F" w:themeColor="text1" w:themeTint="80"/>
                              </w:rPr>
                            </w:pPr>
                            <w:r>
                              <w:rPr>
                                <w:rFonts w:asciiTheme="minorHAnsi" w:hAnsiTheme="minorHAnsi"/>
                                <w:i w:val="0"/>
                                <w:color w:val="7F7F7F" w:themeColor="text1" w:themeTint="80"/>
                              </w:rPr>
                              <w:t>Chad Ullenberg, CCUIP, Senior Investment Analyst</w:t>
                            </w:r>
                            <w:r w:rsidR="00C10ABC">
                              <w:rPr>
                                <w:rFonts w:asciiTheme="minorHAnsi" w:hAnsiTheme="minorHAnsi"/>
                                <w:i w:val="0"/>
                                <w:color w:val="7F7F7F" w:themeColor="text1" w:themeTint="80"/>
                              </w:rPr>
                              <w:t xml:space="preserve">. </w:t>
                            </w:r>
                            <w:r w:rsidR="00697509" w:rsidRPr="007A7618">
                              <w:rPr>
                                <w:rFonts w:asciiTheme="minorHAnsi" w:hAnsiTheme="minorHAnsi"/>
                                <w:i w:val="0"/>
                                <w:color w:val="7F7F7F" w:themeColor="text1" w:themeTint="80"/>
                              </w:rPr>
                              <w:t xml:space="preserve">Read </w:t>
                            </w:r>
                            <w:r>
                              <w:rPr>
                                <w:rFonts w:asciiTheme="minorHAnsi" w:hAnsiTheme="minorHAnsi"/>
                                <w:i w:val="0"/>
                                <w:color w:val="7F7F7F" w:themeColor="text1" w:themeTint="80"/>
                              </w:rPr>
                              <w:t>his</w:t>
                            </w:r>
                            <w:r w:rsidR="00A42D28">
                              <w:rPr>
                                <w:rFonts w:asciiTheme="minorHAnsi" w:hAnsiTheme="minorHAnsi"/>
                                <w:i w:val="0"/>
                                <w:color w:val="7F7F7F" w:themeColor="text1" w:themeTint="80"/>
                              </w:rPr>
                              <w:t xml:space="preserve"> </w:t>
                            </w:r>
                            <w:hyperlink r:id="rId12" w:history="1">
                              <w:r w:rsidR="00697509" w:rsidRPr="007A7618">
                                <w:rPr>
                                  <w:rStyle w:val="Hyperlink"/>
                                  <w:rFonts w:asciiTheme="minorHAnsi" w:hAnsiTheme="minorHAnsi"/>
                                  <w:i w:val="0"/>
                                  <w:color w:val="7F7F7F" w:themeColor="text1" w:themeTint="80"/>
                                </w:rPr>
                                <w:t>full biography</w:t>
                              </w:r>
                            </w:hyperlink>
                            <w:r w:rsidR="00697509" w:rsidRPr="007A7618">
                              <w:rPr>
                                <w:rFonts w:asciiTheme="minorHAnsi" w:hAnsiTheme="minorHAnsi"/>
                                <w:i w:val="0"/>
                                <w:color w:val="7F7F7F" w:themeColor="text1" w:themeTint="8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EC9C0" id="_x0000_t202" coordsize="21600,21600" o:spt="202" path="m,l,21600r21600,l21600,xe">
                <v:stroke joinstyle="miter"/>
                <v:path gradientshapeok="t" o:connecttype="rect"/>
              </v:shapetype>
              <v:shape id="Text Box 4" o:spid="_x0000_s1026" type="#_x0000_t202" style="position:absolute;margin-left:350.25pt;margin-top:117.5pt;width:120.75pt;height:38.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" stroked="f">
                <v:textbox inset="0,0,0,0">
                  <w:txbxContent>
                    <w:p w14:paraId="7D6C51CB" w14:textId="6734EBD9" w:rsidR="00697509" w:rsidRPr="007B226C" w:rsidRDefault="000B3BFC" w:rsidP="00697509">
                      <w:pPr>
                        <w:pStyle w:val="Caption"/>
                        <w:rPr>
                          <w:rFonts w:asciiTheme="minorHAnsi" w:hAnsiTheme="minorHAnsi"/>
                          <w:i w:val="0"/>
                          <w:color w:val="7F7F7F" w:themeColor="text1" w:themeTint="80"/>
                        </w:rPr>
                      </w:pPr>
                      <w:r>
                        <w:rPr>
                          <w:rFonts w:asciiTheme="minorHAnsi" w:hAnsiTheme="minorHAnsi"/>
                          <w:i w:val="0"/>
                          <w:color w:val="7F7F7F" w:themeColor="text1" w:themeTint="80"/>
                        </w:rPr>
                        <w:t>Chad Ullenberg, CCUIP, Senior Investment Analyst</w:t>
                      </w:r>
                      <w:r w:rsidR="00C10ABC">
                        <w:rPr>
                          <w:rFonts w:asciiTheme="minorHAnsi" w:hAnsiTheme="minorHAnsi"/>
                          <w:i w:val="0"/>
                          <w:color w:val="7F7F7F" w:themeColor="text1" w:themeTint="80"/>
                        </w:rPr>
                        <w:t xml:space="preserve">. </w:t>
                      </w:r>
                      <w:r w:rsidR="00697509" w:rsidRPr="007A7618">
                        <w:rPr>
                          <w:rFonts w:asciiTheme="minorHAnsi" w:hAnsiTheme="minorHAnsi"/>
                          <w:i w:val="0"/>
                          <w:color w:val="7F7F7F" w:themeColor="text1" w:themeTint="80"/>
                        </w:rPr>
                        <w:t xml:space="preserve">Read </w:t>
                      </w:r>
                      <w:r>
                        <w:rPr>
                          <w:rFonts w:asciiTheme="minorHAnsi" w:hAnsiTheme="minorHAnsi"/>
                          <w:i w:val="0"/>
                          <w:color w:val="7F7F7F" w:themeColor="text1" w:themeTint="80"/>
                        </w:rPr>
                        <w:t>his</w:t>
                      </w:r>
                      <w:r w:rsidR="00A42D28">
                        <w:rPr>
                          <w:rFonts w:asciiTheme="minorHAnsi" w:hAnsiTheme="minorHAnsi"/>
                          <w:i w:val="0"/>
                          <w:color w:val="7F7F7F" w:themeColor="text1" w:themeTint="80"/>
                        </w:rPr>
                        <w:t xml:space="preserve"> </w:t>
                      </w:r>
                      <w:hyperlink r:id="rId13" w:history="1">
                        <w:r w:rsidR="00697509" w:rsidRPr="007A7618">
                          <w:rPr>
                            <w:rStyle w:val="Hyperlink"/>
                            <w:rFonts w:asciiTheme="minorHAnsi" w:hAnsiTheme="minorHAnsi"/>
                            <w:i w:val="0"/>
                            <w:color w:val="7F7F7F" w:themeColor="text1" w:themeTint="80"/>
                          </w:rPr>
                          <w:t>full biography</w:t>
                        </w:r>
                      </w:hyperlink>
                      <w:r w:rsidR="00697509" w:rsidRPr="007A7618">
                        <w:rPr>
                          <w:rFonts w:asciiTheme="minorHAnsi" w:hAnsiTheme="minorHAnsi"/>
                          <w:i w:val="0"/>
                          <w:color w:val="7F7F7F" w:themeColor="text1" w:themeTint="80"/>
                        </w:rPr>
                        <w:t>.</w:t>
                      </w:r>
                    </w:p>
                  </w:txbxContent>
                </v:textbox>
                <w10:wrap type="tight" anchorx="margin"/>
              </v:shape>
            </w:pict>
          </mc:Fallback>
        </mc:AlternateContent>
      </w:r>
      <w:r w:rsidR="00E21619">
        <w:rPr>
          <w:noProof/>
        </w:rPr>
        <w:drawing>
          <wp:anchor distT="0" distB="0" distL="114300" distR="114300" simplePos="0" relativeHeight="251658242" behindDoc="0" locked="0" layoutInCell="1" allowOverlap="1" wp14:anchorId="18094E3C" wp14:editId="2DF4D696">
            <wp:simplePos x="0" y="0"/>
            <wp:positionH relativeFrom="margin">
              <wp:align>right</wp:align>
            </wp:positionH>
            <wp:positionV relativeFrom="paragraph">
              <wp:posOffset>6350</wp:posOffset>
            </wp:positionV>
            <wp:extent cx="1513840" cy="1447800"/>
            <wp:effectExtent l="0" t="0" r="0" b="0"/>
            <wp:wrapThrough wrapText="bothSides">
              <wp:wrapPolygon edited="0">
                <wp:start x="0" y="0"/>
                <wp:lineTo x="0" y="21316"/>
                <wp:lineTo x="21201" y="21316"/>
                <wp:lineTo x="21201" y="0"/>
                <wp:lineTo x="0" y="0"/>
              </wp:wrapPolygon>
            </wp:wrapThrough>
            <wp:docPr id="90473144" name="Picture 70347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73144" name="Picture 703470066"/>
                    <pic:cNvPicPr/>
                  </pic:nvPicPr>
                  <pic:blipFill>
                    <a:blip r:embed="rId14"/>
                    <a:stretch>
                      <a:fillRect/>
                    </a:stretch>
                  </pic:blipFill>
                  <pic:spPr>
                    <a:xfrm>
                      <a:off x="0" y="0"/>
                      <a:ext cx="1513840" cy="1447800"/>
                    </a:xfrm>
                    <a:prstGeom prst="rect">
                      <a:avLst/>
                    </a:prstGeom>
                  </pic:spPr>
                </pic:pic>
              </a:graphicData>
            </a:graphic>
            <wp14:sizeRelH relativeFrom="page">
              <wp14:pctWidth>0</wp14:pctWidth>
            </wp14:sizeRelH>
            <wp14:sizeRelV relativeFrom="page">
              <wp14:pctHeight>0</wp14:pctHeight>
            </wp14:sizeRelV>
          </wp:anchor>
        </w:drawing>
      </w:r>
      <w:r w:rsidR="6D96FD94" w:rsidRPr="7335403E">
        <w:rPr>
          <w:rFonts w:asciiTheme="minorHAnsi" w:hAnsiTheme="minorHAnsi" w:cstheme="minorBidi"/>
          <w:b/>
          <w:bCs/>
          <w:sz w:val="22"/>
          <w:szCs w:val="22"/>
        </w:rPr>
        <w:t>MILWAUKEE, W</w:t>
      </w:r>
      <w:r w:rsidR="00BA7E03" w:rsidRPr="7335403E">
        <w:rPr>
          <w:rFonts w:asciiTheme="minorHAnsi" w:hAnsiTheme="minorHAnsi" w:cstheme="minorBidi"/>
          <w:b/>
          <w:bCs/>
          <w:sz w:val="22"/>
          <w:szCs w:val="22"/>
        </w:rPr>
        <w:t>I</w:t>
      </w:r>
      <w:r w:rsidR="6D96FD94" w:rsidRPr="7335403E">
        <w:rPr>
          <w:rFonts w:asciiTheme="minorHAnsi" w:hAnsiTheme="minorHAnsi" w:cstheme="minorBidi"/>
          <w:b/>
          <w:bCs/>
          <w:sz w:val="22"/>
          <w:szCs w:val="22"/>
        </w:rPr>
        <w:t xml:space="preserve"> – </w:t>
      </w:r>
      <w:r w:rsidR="006B78B9" w:rsidRPr="7335403E">
        <w:rPr>
          <w:rFonts w:asciiTheme="minorHAnsi" w:hAnsiTheme="minorHAnsi" w:cstheme="minorBidi"/>
          <w:b/>
          <w:bCs/>
          <w:sz w:val="22"/>
          <w:szCs w:val="22"/>
        </w:rPr>
        <w:t>February 4, 2021</w:t>
      </w:r>
      <w:r w:rsidR="6D96FD94" w:rsidRPr="7335403E">
        <w:rPr>
          <w:rFonts w:asciiTheme="minorHAnsi" w:hAnsiTheme="minorHAnsi" w:cstheme="minorBidi"/>
          <w:b/>
          <w:bCs/>
          <w:sz w:val="22"/>
          <w:szCs w:val="22"/>
        </w:rPr>
        <w:t xml:space="preserve"> – </w:t>
      </w:r>
      <w:r w:rsidR="6D96FD94" w:rsidRPr="7335403E">
        <w:rPr>
          <w:rFonts w:asciiTheme="minorHAnsi" w:hAnsiTheme="minorHAnsi" w:cstheme="minorBidi"/>
          <w:sz w:val="22"/>
          <w:szCs w:val="22"/>
        </w:rPr>
        <w:t xml:space="preserve">Corporate Central is </w:t>
      </w:r>
      <w:r w:rsidR="00CC084F" w:rsidRPr="7335403E">
        <w:rPr>
          <w:rFonts w:asciiTheme="minorHAnsi" w:hAnsiTheme="minorHAnsi" w:cstheme="minorBidi"/>
          <w:sz w:val="22"/>
          <w:szCs w:val="22"/>
        </w:rPr>
        <w:t>proud</w:t>
      </w:r>
      <w:r w:rsidR="6D96FD94" w:rsidRPr="7335403E">
        <w:rPr>
          <w:rFonts w:asciiTheme="minorHAnsi" w:hAnsiTheme="minorHAnsi" w:cstheme="minorBidi"/>
          <w:sz w:val="22"/>
          <w:szCs w:val="22"/>
        </w:rPr>
        <w:t xml:space="preserve"> to announce that </w:t>
      </w:r>
      <w:r w:rsidR="00D609F3" w:rsidRPr="7335403E">
        <w:rPr>
          <w:rFonts w:asciiTheme="minorHAnsi" w:hAnsiTheme="minorHAnsi" w:cstheme="minorBidi"/>
          <w:sz w:val="22"/>
          <w:szCs w:val="22"/>
        </w:rPr>
        <w:t>Chad Ullenberg</w:t>
      </w:r>
      <w:r w:rsidR="004C4B18" w:rsidRPr="7335403E">
        <w:rPr>
          <w:rFonts w:asciiTheme="minorHAnsi" w:hAnsiTheme="minorHAnsi" w:cstheme="minorBidi"/>
          <w:sz w:val="22"/>
          <w:szCs w:val="22"/>
        </w:rPr>
        <w:t>, CCUIP,</w:t>
      </w:r>
      <w:r w:rsidR="00CC084F" w:rsidRPr="7335403E">
        <w:rPr>
          <w:rFonts w:asciiTheme="minorHAnsi" w:hAnsiTheme="minorHAnsi" w:cstheme="minorBidi"/>
          <w:sz w:val="22"/>
          <w:szCs w:val="22"/>
        </w:rPr>
        <w:t xml:space="preserve"> has been promoted to </w:t>
      </w:r>
      <w:r w:rsidR="004C4B18" w:rsidRPr="7335403E">
        <w:rPr>
          <w:rFonts w:asciiTheme="minorHAnsi" w:hAnsiTheme="minorHAnsi" w:cstheme="minorBidi"/>
          <w:sz w:val="22"/>
          <w:szCs w:val="22"/>
        </w:rPr>
        <w:t>Senior Investment Analyst</w:t>
      </w:r>
      <w:r w:rsidR="00CC084F" w:rsidRPr="7335403E">
        <w:rPr>
          <w:rFonts w:asciiTheme="minorHAnsi" w:hAnsiTheme="minorHAnsi" w:cstheme="minorBidi"/>
          <w:sz w:val="22"/>
          <w:szCs w:val="22"/>
        </w:rPr>
        <w:t>.</w:t>
      </w:r>
      <w:r w:rsidR="009D52F2" w:rsidRPr="7335403E">
        <w:rPr>
          <w:rFonts w:asciiTheme="minorHAnsi" w:hAnsiTheme="minorHAnsi" w:cstheme="minorBidi"/>
          <w:sz w:val="22"/>
          <w:szCs w:val="22"/>
        </w:rPr>
        <w:t xml:space="preserve"> </w:t>
      </w:r>
      <w:r w:rsidR="00E80089" w:rsidRPr="7335403E">
        <w:rPr>
          <w:rFonts w:asciiTheme="minorHAnsi" w:hAnsiTheme="minorHAnsi" w:cstheme="minorBidi"/>
          <w:sz w:val="22"/>
          <w:szCs w:val="22"/>
        </w:rPr>
        <w:t>In this role, Ullenberg provide</w:t>
      </w:r>
      <w:r w:rsidR="0B641C96" w:rsidRPr="7335403E">
        <w:rPr>
          <w:rFonts w:asciiTheme="minorHAnsi" w:hAnsiTheme="minorHAnsi" w:cstheme="minorBidi"/>
          <w:sz w:val="22"/>
          <w:szCs w:val="22"/>
        </w:rPr>
        <w:t>s</w:t>
      </w:r>
      <w:r w:rsidR="00E80089" w:rsidRPr="7335403E">
        <w:rPr>
          <w:rFonts w:asciiTheme="minorHAnsi" w:hAnsiTheme="minorHAnsi" w:cstheme="minorBidi"/>
          <w:sz w:val="22"/>
          <w:szCs w:val="22"/>
        </w:rPr>
        <w:t xml:space="preserve"> analytical expertise while taking lead on enhancing </w:t>
      </w:r>
      <w:r w:rsidR="001F51C6" w:rsidRPr="7335403E">
        <w:rPr>
          <w:rFonts w:asciiTheme="minorHAnsi" w:hAnsiTheme="minorHAnsi" w:cstheme="minorBidi"/>
          <w:sz w:val="22"/>
          <w:szCs w:val="22"/>
        </w:rPr>
        <w:t>Corporate Central’s</w:t>
      </w:r>
      <w:r w:rsidR="00E80089" w:rsidRPr="7335403E">
        <w:rPr>
          <w:rFonts w:asciiTheme="minorHAnsi" w:hAnsiTheme="minorHAnsi" w:cstheme="minorBidi"/>
          <w:sz w:val="22"/>
          <w:szCs w:val="22"/>
        </w:rPr>
        <w:t xml:space="preserve"> analytics and risk management tools, processes, and reporting</w:t>
      </w:r>
      <w:r w:rsidR="003D5423" w:rsidRPr="7335403E">
        <w:rPr>
          <w:rFonts w:asciiTheme="minorHAnsi" w:hAnsiTheme="minorHAnsi" w:cstheme="minorBidi"/>
          <w:sz w:val="22"/>
          <w:szCs w:val="22"/>
        </w:rPr>
        <w:t xml:space="preserve">. This </w:t>
      </w:r>
      <w:r w:rsidR="001F51C6" w:rsidRPr="7335403E">
        <w:rPr>
          <w:rFonts w:asciiTheme="minorHAnsi" w:hAnsiTheme="minorHAnsi" w:cstheme="minorBidi"/>
          <w:sz w:val="22"/>
          <w:szCs w:val="22"/>
        </w:rPr>
        <w:t>allow</w:t>
      </w:r>
      <w:r w:rsidR="003D5423" w:rsidRPr="7335403E">
        <w:rPr>
          <w:rFonts w:asciiTheme="minorHAnsi" w:hAnsiTheme="minorHAnsi" w:cstheme="minorBidi"/>
          <w:sz w:val="22"/>
          <w:szCs w:val="22"/>
        </w:rPr>
        <w:t>s</w:t>
      </w:r>
      <w:r w:rsidR="001F51C6" w:rsidRPr="7335403E">
        <w:rPr>
          <w:rFonts w:asciiTheme="minorHAnsi" w:hAnsiTheme="minorHAnsi" w:cstheme="minorBidi"/>
          <w:sz w:val="22"/>
          <w:szCs w:val="22"/>
        </w:rPr>
        <w:t xml:space="preserve"> the organization </w:t>
      </w:r>
      <w:r w:rsidR="00E80089" w:rsidRPr="7335403E">
        <w:rPr>
          <w:rFonts w:asciiTheme="minorHAnsi" w:hAnsiTheme="minorHAnsi" w:cstheme="minorBidi"/>
          <w:sz w:val="22"/>
          <w:szCs w:val="22"/>
        </w:rPr>
        <w:t xml:space="preserve">to have better insight into the data and information that drives </w:t>
      </w:r>
      <w:r w:rsidR="001F51C6" w:rsidRPr="7335403E">
        <w:rPr>
          <w:rFonts w:asciiTheme="minorHAnsi" w:hAnsiTheme="minorHAnsi" w:cstheme="minorBidi"/>
          <w:sz w:val="22"/>
          <w:szCs w:val="22"/>
        </w:rPr>
        <w:t>decision-making.</w:t>
      </w:r>
    </w:p>
    <w:p w14:paraId="40750919" w14:textId="3E9D0266" w:rsidR="1FAB9FAD" w:rsidRPr="007A2EFD" w:rsidRDefault="1FAB9FAD" w:rsidP="007A2EFD">
      <w:pPr>
        <w:shd w:val="clear" w:color="auto" w:fill="FFFFFF" w:themeFill="background1"/>
        <w:rPr>
          <w:rFonts w:asciiTheme="minorHAnsi" w:eastAsiaTheme="minorEastAsia" w:hAnsiTheme="minorHAnsi" w:cstheme="minorHAnsi"/>
          <w:sz w:val="22"/>
          <w:szCs w:val="22"/>
        </w:rPr>
      </w:pPr>
    </w:p>
    <w:p w14:paraId="1377E6C8" w14:textId="0F19D264" w:rsidR="007A2EFD" w:rsidRDefault="007A2EFD" w:rsidP="007A2EFD">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Ullenberg</w:t>
      </w:r>
      <w:r w:rsidRPr="007A2EFD">
        <w:rPr>
          <w:rFonts w:asciiTheme="minorHAnsi" w:hAnsiTheme="minorHAnsi" w:cstheme="minorHAnsi"/>
          <w:sz w:val="22"/>
          <w:szCs w:val="22"/>
        </w:rPr>
        <w:t xml:space="preserve"> joined Corporate Central in October 2016 as an Investment Analyst. He has pursued and earned the CFA Institute Investment Foundations Program certificate, which is a comprehensive global education program that provides a clear understanding of investment industry essentials and sets a new standard of industry knowledge and ethical awareness. </w:t>
      </w:r>
      <w:r w:rsidR="005728B8">
        <w:rPr>
          <w:rFonts w:asciiTheme="minorHAnsi" w:hAnsiTheme="minorHAnsi" w:cstheme="minorHAnsi"/>
          <w:sz w:val="22"/>
          <w:szCs w:val="22"/>
        </w:rPr>
        <w:t>He</w:t>
      </w:r>
      <w:r w:rsidRPr="007A2EFD">
        <w:rPr>
          <w:rFonts w:asciiTheme="minorHAnsi" w:hAnsiTheme="minorHAnsi" w:cstheme="minorHAnsi"/>
          <w:sz w:val="22"/>
          <w:szCs w:val="22"/>
        </w:rPr>
        <w:t xml:space="preserve"> has also achieved the Certified Credit Union Investments Professional (CCUIP) designation</w:t>
      </w:r>
      <w:r w:rsidR="00C84970">
        <w:rPr>
          <w:rFonts w:asciiTheme="minorHAnsi" w:hAnsiTheme="minorHAnsi" w:cstheme="minorHAnsi"/>
          <w:sz w:val="22"/>
          <w:szCs w:val="22"/>
        </w:rPr>
        <w:t>.</w:t>
      </w:r>
    </w:p>
    <w:p w14:paraId="10672D57" w14:textId="61432DAF" w:rsidR="00C84A4F" w:rsidRDefault="00C84A4F" w:rsidP="007A2EFD">
      <w:pPr>
        <w:pStyle w:val="NormalWeb"/>
        <w:shd w:val="clear" w:color="auto" w:fill="FFFFFF"/>
        <w:spacing w:before="0" w:beforeAutospacing="0" w:after="0" w:afterAutospacing="0"/>
        <w:rPr>
          <w:rFonts w:asciiTheme="minorHAnsi" w:hAnsiTheme="minorHAnsi" w:cstheme="minorHAnsi"/>
          <w:sz w:val="22"/>
          <w:szCs w:val="22"/>
        </w:rPr>
      </w:pPr>
    </w:p>
    <w:p w14:paraId="4E1DAFEC" w14:textId="56E16518" w:rsidR="00C84A4F" w:rsidRPr="00B2674D" w:rsidRDefault="00C84A4F" w:rsidP="00C84A4F">
      <w:pPr>
        <w:rPr>
          <w:rFonts w:asciiTheme="minorHAnsi" w:hAnsiTheme="minorHAnsi" w:cstheme="minorHAnsi"/>
          <w:sz w:val="22"/>
          <w:szCs w:val="22"/>
        </w:rPr>
      </w:pPr>
      <w:r>
        <w:rPr>
          <w:rFonts w:asciiTheme="minorHAnsi" w:hAnsiTheme="minorHAnsi" w:cstheme="minorHAnsi"/>
          <w:sz w:val="22"/>
          <w:szCs w:val="22"/>
        </w:rPr>
        <w:t>“</w:t>
      </w:r>
      <w:r w:rsidRPr="00E80089">
        <w:rPr>
          <w:rFonts w:asciiTheme="minorHAnsi" w:hAnsiTheme="minorHAnsi" w:cstheme="minorHAnsi"/>
          <w:sz w:val="22"/>
          <w:szCs w:val="22"/>
        </w:rPr>
        <w:t>Chad has shown tremendous growth during his years at Corporate Central</w:t>
      </w:r>
      <w:r w:rsidR="007264F3">
        <w:rPr>
          <w:rFonts w:asciiTheme="minorHAnsi" w:hAnsiTheme="minorHAnsi" w:cstheme="minorHAnsi"/>
          <w:sz w:val="22"/>
          <w:szCs w:val="22"/>
        </w:rPr>
        <w:t xml:space="preserve">,” said Nick Fanning, </w:t>
      </w:r>
      <w:r w:rsidR="00F4520E">
        <w:rPr>
          <w:rFonts w:asciiTheme="minorHAnsi" w:hAnsiTheme="minorHAnsi" w:cstheme="minorHAnsi"/>
          <w:sz w:val="22"/>
          <w:szCs w:val="22"/>
        </w:rPr>
        <w:t xml:space="preserve">CFA, </w:t>
      </w:r>
      <w:r w:rsidR="00934A5D">
        <w:rPr>
          <w:rFonts w:asciiTheme="minorHAnsi" w:hAnsiTheme="minorHAnsi" w:cstheme="minorHAnsi"/>
          <w:sz w:val="22"/>
          <w:szCs w:val="22"/>
        </w:rPr>
        <w:t>Senior Vice President</w:t>
      </w:r>
      <w:r w:rsidR="007264F3">
        <w:rPr>
          <w:rFonts w:asciiTheme="minorHAnsi" w:hAnsiTheme="minorHAnsi" w:cstheme="minorHAnsi"/>
          <w:sz w:val="22"/>
          <w:szCs w:val="22"/>
        </w:rPr>
        <w:t>/C</w:t>
      </w:r>
      <w:r w:rsidR="00934A5D">
        <w:rPr>
          <w:rFonts w:asciiTheme="minorHAnsi" w:hAnsiTheme="minorHAnsi" w:cstheme="minorHAnsi"/>
          <w:sz w:val="22"/>
          <w:szCs w:val="22"/>
        </w:rPr>
        <w:t>hief Financial Officer</w:t>
      </w:r>
      <w:r w:rsidR="007264F3">
        <w:rPr>
          <w:rFonts w:asciiTheme="minorHAnsi" w:hAnsiTheme="minorHAnsi" w:cstheme="minorHAnsi"/>
          <w:sz w:val="22"/>
          <w:szCs w:val="22"/>
        </w:rPr>
        <w:t>. “</w:t>
      </w:r>
      <w:r w:rsidR="0041315C">
        <w:rPr>
          <w:rFonts w:asciiTheme="minorHAnsi" w:hAnsiTheme="minorHAnsi" w:cstheme="minorHAnsi"/>
          <w:sz w:val="22"/>
          <w:szCs w:val="22"/>
        </w:rPr>
        <w:t>He has put forth a significant</w:t>
      </w:r>
      <w:r w:rsidR="00DB3868">
        <w:rPr>
          <w:rFonts w:asciiTheme="minorHAnsi" w:hAnsiTheme="minorHAnsi" w:cstheme="minorHAnsi"/>
          <w:sz w:val="22"/>
          <w:szCs w:val="22"/>
        </w:rPr>
        <w:t xml:space="preserve"> amount of time and effort</w:t>
      </w:r>
      <w:r w:rsidR="00F04E20">
        <w:rPr>
          <w:rFonts w:asciiTheme="minorHAnsi" w:hAnsiTheme="minorHAnsi" w:cstheme="minorHAnsi"/>
          <w:sz w:val="22"/>
          <w:szCs w:val="22"/>
        </w:rPr>
        <w:t xml:space="preserve"> </w:t>
      </w:r>
      <w:r w:rsidR="00A00CA3" w:rsidRPr="00B2674D">
        <w:rPr>
          <w:rFonts w:asciiTheme="minorHAnsi" w:hAnsiTheme="minorHAnsi" w:cstheme="minorHAnsi"/>
          <w:sz w:val="22"/>
          <w:szCs w:val="22"/>
        </w:rPr>
        <w:t>examining</w:t>
      </w:r>
      <w:r w:rsidRPr="00B2674D">
        <w:rPr>
          <w:rFonts w:asciiTheme="minorHAnsi" w:hAnsiTheme="minorHAnsi" w:cstheme="minorHAnsi"/>
          <w:sz w:val="22"/>
          <w:szCs w:val="22"/>
        </w:rPr>
        <w:t xml:space="preserve"> materials related to finance, </w:t>
      </w:r>
      <w:r w:rsidR="00F94AEE" w:rsidRPr="00B2674D">
        <w:rPr>
          <w:rFonts w:asciiTheme="minorHAnsi" w:hAnsiTheme="minorHAnsi" w:cstheme="minorHAnsi"/>
          <w:sz w:val="22"/>
          <w:szCs w:val="22"/>
        </w:rPr>
        <w:t xml:space="preserve">economics, </w:t>
      </w:r>
      <w:r w:rsidRPr="00B2674D">
        <w:rPr>
          <w:rFonts w:asciiTheme="minorHAnsi" w:hAnsiTheme="minorHAnsi" w:cstheme="minorHAnsi"/>
          <w:sz w:val="22"/>
          <w:szCs w:val="22"/>
        </w:rPr>
        <w:t>investments, treasury, risk management, and analytical tools</w:t>
      </w:r>
      <w:r w:rsidR="00F04E20" w:rsidRPr="00B2674D">
        <w:rPr>
          <w:rFonts w:asciiTheme="minorHAnsi" w:hAnsiTheme="minorHAnsi" w:cstheme="minorHAnsi"/>
          <w:sz w:val="22"/>
          <w:szCs w:val="22"/>
        </w:rPr>
        <w:t xml:space="preserve"> truly mak</w:t>
      </w:r>
      <w:r w:rsidR="007A7766" w:rsidRPr="00B2674D">
        <w:rPr>
          <w:rFonts w:asciiTheme="minorHAnsi" w:hAnsiTheme="minorHAnsi" w:cstheme="minorHAnsi"/>
          <w:sz w:val="22"/>
          <w:szCs w:val="22"/>
        </w:rPr>
        <w:t>ing</w:t>
      </w:r>
      <w:r w:rsidR="00F04E20" w:rsidRPr="00B2674D">
        <w:rPr>
          <w:rFonts w:asciiTheme="minorHAnsi" w:hAnsiTheme="minorHAnsi" w:cstheme="minorHAnsi"/>
          <w:sz w:val="22"/>
          <w:szCs w:val="22"/>
        </w:rPr>
        <w:t xml:space="preserve"> him an asset to our team</w:t>
      </w:r>
      <w:r w:rsidR="00C84970" w:rsidRPr="00B2674D">
        <w:rPr>
          <w:rFonts w:asciiTheme="minorHAnsi" w:hAnsiTheme="minorHAnsi" w:cstheme="minorHAnsi"/>
          <w:sz w:val="22"/>
          <w:szCs w:val="22"/>
        </w:rPr>
        <w:t>.”</w:t>
      </w:r>
    </w:p>
    <w:p w14:paraId="2B7A3D3B" w14:textId="661E9E8B" w:rsidR="005728B8" w:rsidRPr="00B2674D" w:rsidRDefault="005728B8" w:rsidP="007A2EFD">
      <w:pPr>
        <w:pStyle w:val="NormalWeb"/>
        <w:shd w:val="clear" w:color="auto" w:fill="FFFFFF"/>
        <w:spacing w:before="0" w:beforeAutospacing="0" w:after="0" w:afterAutospacing="0"/>
        <w:rPr>
          <w:rFonts w:asciiTheme="minorHAnsi" w:hAnsiTheme="minorHAnsi" w:cstheme="minorHAnsi"/>
          <w:sz w:val="22"/>
          <w:szCs w:val="22"/>
        </w:rPr>
      </w:pPr>
    </w:p>
    <w:p w14:paraId="265799AD" w14:textId="0DA8CEC3" w:rsidR="00B2674D" w:rsidRPr="00B2674D" w:rsidRDefault="00B2674D" w:rsidP="00B2674D">
      <w:pPr>
        <w:rPr>
          <w:rFonts w:asciiTheme="minorHAnsi" w:hAnsiTheme="minorHAnsi" w:cstheme="minorHAnsi"/>
          <w:sz w:val="22"/>
          <w:szCs w:val="22"/>
        </w:rPr>
      </w:pPr>
      <w:r>
        <w:rPr>
          <w:rFonts w:asciiTheme="minorHAnsi" w:hAnsiTheme="minorHAnsi" w:cstheme="minorHAnsi"/>
          <w:sz w:val="22"/>
          <w:szCs w:val="22"/>
        </w:rPr>
        <w:t xml:space="preserve">“I am </w:t>
      </w:r>
      <w:r w:rsidRPr="00B2674D">
        <w:rPr>
          <w:rFonts w:asciiTheme="minorHAnsi" w:hAnsiTheme="minorHAnsi" w:cstheme="minorHAnsi"/>
          <w:sz w:val="22"/>
          <w:szCs w:val="22"/>
        </w:rPr>
        <w:t xml:space="preserve">humbled to be part of an organization that places </w:t>
      </w:r>
      <w:r>
        <w:rPr>
          <w:rFonts w:asciiTheme="minorHAnsi" w:hAnsiTheme="minorHAnsi" w:cstheme="minorHAnsi"/>
          <w:sz w:val="22"/>
          <w:szCs w:val="22"/>
        </w:rPr>
        <w:t>m</w:t>
      </w:r>
      <w:r w:rsidRPr="00B2674D">
        <w:rPr>
          <w:rFonts w:asciiTheme="minorHAnsi" w:hAnsiTheme="minorHAnsi" w:cstheme="minorHAnsi"/>
          <w:sz w:val="22"/>
          <w:szCs w:val="22"/>
        </w:rPr>
        <w:t>embers and employees in high regard</w:t>
      </w:r>
      <w:r>
        <w:rPr>
          <w:rFonts w:asciiTheme="minorHAnsi" w:hAnsiTheme="minorHAnsi" w:cstheme="minorHAnsi"/>
          <w:sz w:val="22"/>
          <w:szCs w:val="22"/>
        </w:rPr>
        <w:t xml:space="preserve">,” Ullenberg said. “I am </w:t>
      </w:r>
      <w:r w:rsidRPr="00B2674D">
        <w:rPr>
          <w:rFonts w:asciiTheme="minorHAnsi" w:hAnsiTheme="minorHAnsi" w:cstheme="minorHAnsi"/>
          <w:sz w:val="22"/>
          <w:szCs w:val="22"/>
        </w:rPr>
        <w:t>grateful to Corporate Central for giving me the opportunity to advance my career and investment knowledge over the last five years</w:t>
      </w:r>
      <w:r w:rsidR="004D00B3">
        <w:rPr>
          <w:rFonts w:asciiTheme="minorHAnsi" w:hAnsiTheme="minorHAnsi" w:cstheme="minorHAnsi"/>
          <w:sz w:val="22"/>
          <w:szCs w:val="22"/>
        </w:rPr>
        <w:t xml:space="preserve">, and </w:t>
      </w:r>
      <w:r w:rsidRPr="00B2674D">
        <w:rPr>
          <w:rFonts w:asciiTheme="minorHAnsi" w:hAnsiTheme="minorHAnsi" w:cstheme="minorHAnsi"/>
          <w:sz w:val="22"/>
          <w:szCs w:val="22"/>
        </w:rPr>
        <w:t>I</w:t>
      </w:r>
      <w:r w:rsidR="005E0A82">
        <w:rPr>
          <w:rFonts w:asciiTheme="minorHAnsi" w:hAnsiTheme="minorHAnsi" w:cstheme="minorHAnsi"/>
          <w:sz w:val="22"/>
          <w:szCs w:val="22"/>
        </w:rPr>
        <w:t xml:space="preserve"> wi</w:t>
      </w:r>
      <w:r w:rsidRPr="00B2674D">
        <w:rPr>
          <w:rFonts w:asciiTheme="minorHAnsi" w:hAnsiTheme="minorHAnsi" w:cstheme="minorHAnsi"/>
          <w:sz w:val="22"/>
          <w:szCs w:val="22"/>
        </w:rPr>
        <w:t>ll continue to improve my skill</w:t>
      </w:r>
      <w:r w:rsidR="000A6DEC">
        <w:rPr>
          <w:rFonts w:asciiTheme="minorHAnsi" w:hAnsiTheme="minorHAnsi" w:cstheme="minorHAnsi"/>
          <w:sz w:val="22"/>
          <w:szCs w:val="22"/>
        </w:rPr>
        <w:t>s</w:t>
      </w:r>
      <w:r w:rsidRPr="00B2674D">
        <w:rPr>
          <w:rFonts w:asciiTheme="minorHAnsi" w:hAnsiTheme="minorHAnsi" w:cstheme="minorHAnsi"/>
          <w:sz w:val="22"/>
          <w:szCs w:val="22"/>
        </w:rPr>
        <w:t xml:space="preserve"> as Corporate Central makes exciting changes to lead the industry </w:t>
      </w:r>
      <w:r w:rsidR="005E0A82">
        <w:rPr>
          <w:rFonts w:asciiTheme="minorHAnsi" w:hAnsiTheme="minorHAnsi" w:cstheme="minorHAnsi"/>
          <w:sz w:val="22"/>
          <w:szCs w:val="22"/>
        </w:rPr>
        <w:t>going forward</w:t>
      </w:r>
      <w:r w:rsidRPr="00B2674D">
        <w:rPr>
          <w:rFonts w:asciiTheme="minorHAnsi" w:hAnsiTheme="minorHAnsi" w:cstheme="minorHAnsi"/>
          <w:sz w:val="22"/>
          <w:szCs w:val="22"/>
        </w:rPr>
        <w:t>.</w:t>
      </w:r>
      <w:r w:rsidR="00B24B8F">
        <w:rPr>
          <w:rFonts w:asciiTheme="minorHAnsi" w:hAnsiTheme="minorHAnsi" w:cstheme="minorHAnsi"/>
          <w:sz w:val="22"/>
          <w:szCs w:val="22"/>
        </w:rPr>
        <w:t>”</w:t>
      </w:r>
    </w:p>
    <w:p w14:paraId="3FB538FA" w14:textId="77777777" w:rsidR="00B2674D" w:rsidRPr="00B2674D" w:rsidRDefault="00B2674D" w:rsidP="007A2EFD">
      <w:pPr>
        <w:pStyle w:val="NormalWeb"/>
        <w:shd w:val="clear" w:color="auto" w:fill="FFFFFF"/>
        <w:spacing w:before="0" w:beforeAutospacing="0" w:after="0" w:afterAutospacing="0"/>
        <w:rPr>
          <w:rFonts w:asciiTheme="minorHAnsi" w:hAnsiTheme="minorHAnsi" w:cstheme="minorHAnsi"/>
          <w:sz w:val="22"/>
          <w:szCs w:val="22"/>
        </w:rPr>
      </w:pPr>
    </w:p>
    <w:p w14:paraId="79DD3243" w14:textId="69C1E390" w:rsidR="007A2EFD" w:rsidRPr="007A2EFD" w:rsidRDefault="007A2EFD" w:rsidP="007A2EFD">
      <w:pPr>
        <w:pStyle w:val="NormalWeb"/>
        <w:shd w:val="clear" w:color="auto" w:fill="FFFFFF"/>
        <w:spacing w:before="0" w:beforeAutospacing="0" w:after="0" w:afterAutospacing="0"/>
        <w:rPr>
          <w:rFonts w:asciiTheme="minorHAnsi" w:hAnsiTheme="minorHAnsi" w:cstheme="minorHAnsi"/>
          <w:sz w:val="22"/>
          <w:szCs w:val="22"/>
        </w:rPr>
      </w:pPr>
      <w:r w:rsidRPr="00B2674D">
        <w:rPr>
          <w:rFonts w:asciiTheme="minorHAnsi" w:hAnsiTheme="minorHAnsi" w:cstheme="minorHAnsi"/>
          <w:sz w:val="22"/>
          <w:szCs w:val="22"/>
        </w:rPr>
        <w:t>Prior</w:t>
      </w:r>
      <w:r w:rsidRPr="007A2EFD">
        <w:rPr>
          <w:rFonts w:asciiTheme="minorHAnsi" w:hAnsiTheme="minorHAnsi" w:cstheme="minorHAnsi"/>
          <w:sz w:val="22"/>
          <w:szCs w:val="22"/>
        </w:rPr>
        <w:t xml:space="preserve"> to joining Corporate Central, </w:t>
      </w:r>
      <w:r w:rsidR="005728B8">
        <w:rPr>
          <w:rFonts w:asciiTheme="minorHAnsi" w:hAnsiTheme="minorHAnsi" w:cstheme="minorHAnsi"/>
          <w:sz w:val="22"/>
          <w:szCs w:val="22"/>
        </w:rPr>
        <w:t>Ullenberg</w:t>
      </w:r>
      <w:r w:rsidRPr="007A2EFD">
        <w:rPr>
          <w:rFonts w:asciiTheme="minorHAnsi" w:hAnsiTheme="minorHAnsi" w:cstheme="minorHAnsi"/>
          <w:sz w:val="22"/>
          <w:szCs w:val="22"/>
        </w:rPr>
        <w:t xml:space="preserve"> was a Fund Administrator for U.S. Bank Fund Services in Milwaukee, WI. His educational background includes a bachelor's degree in Finance from the University of Wisconsin-Milwaukee.</w:t>
      </w:r>
    </w:p>
    <w:p w14:paraId="22A49789" w14:textId="5D3C00D4" w:rsidR="00CE5D9D" w:rsidRDefault="00CE5D9D" w:rsidP="00C96319">
      <w:pPr>
        <w:ind w:right="-90"/>
        <w:rPr>
          <w:rFonts w:asciiTheme="minorHAnsi" w:hAnsiTheme="minorHAnsi" w:cstheme="minorHAnsi"/>
          <w:bCs/>
          <w:sz w:val="22"/>
          <w:szCs w:val="22"/>
          <w:lang w:val="en-GB"/>
        </w:rPr>
      </w:pPr>
    </w:p>
    <w:p w14:paraId="61F89D5B" w14:textId="19B98BD2" w:rsidR="001110BA" w:rsidRDefault="001110BA" w:rsidP="00C96319">
      <w:pPr>
        <w:ind w:right="-90"/>
        <w:rPr>
          <w:rFonts w:asciiTheme="minorHAnsi" w:hAnsiTheme="minorHAnsi" w:cstheme="minorHAnsi"/>
          <w:bCs/>
          <w:sz w:val="22"/>
          <w:szCs w:val="22"/>
          <w:lang w:val="en-GB"/>
        </w:rPr>
      </w:pPr>
    </w:p>
    <w:p w14:paraId="7E35B002" w14:textId="6CAE29D2" w:rsidR="001110BA" w:rsidRDefault="001110BA" w:rsidP="00C96319">
      <w:pPr>
        <w:ind w:right="-90"/>
        <w:rPr>
          <w:rFonts w:asciiTheme="minorHAnsi" w:hAnsiTheme="minorHAnsi" w:cstheme="minorHAnsi"/>
          <w:bCs/>
          <w:sz w:val="22"/>
          <w:szCs w:val="22"/>
          <w:lang w:val="en-GB"/>
        </w:rPr>
      </w:pPr>
    </w:p>
    <w:p w14:paraId="7087491C" w14:textId="110C9FB3" w:rsidR="001110BA" w:rsidRDefault="001110BA" w:rsidP="00C96319">
      <w:pPr>
        <w:ind w:right="-90"/>
        <w:rPr>
          <w:rFonts w:asciiTheme="minorHAnsi" w:hAnsiTheme="minorHAnsi" w:cstheme="minorHAnsi"/>
          <w:bCs/>
          <w:sz w:val="22"/>
          <w:szCs w:val="22"/>
          <w:lang w:val="en-GB"/>
        </w:rPr>
      </w:pPr>
    </w:p>
    <w:p w14:paraId="2C57587E" w14:textId="2DEA91AC" w:rsidR="001110BA" w:rsidRDefault="001110BA" w:rsidP="00C96319">
      <w:pPr>
        <w:ind w:right="-90"/>
        <w:rPr>
          <w:rFonts w:asciiTheme="minorHAnsi" w:hAnsiTheme="minorHAnsi" w:cstheme="minorHAnsi"/>
          <w:bCs/>
          <w:sz w:val="22"/>
          <w:szCs w:val="22"/>
          <w:lang w:val="en-GB"/>
        </w:rPr>
      </w:pPr>
    </w:p>
    <w:p w14:paraId="1AE33A4B" w14:textId="1A401BAD" w:rsidR="001110BA" w:rsidRDefault="001110BA" w:rsidP="00C96319">
      <w:pPr>
        <w:ind w:right="-90"/>
        <w:rPr>
          <w:rFonts w:asciiTheme="minorHAnsi" w:hAnsiTheme="minorHAnsi" w:cstheme="minorHAnsi"/>
          <w:bCs/>
          <w:sz w:val="22"/>
          <w:szCs w:val="22"/>
          <w:lang w:val="en-GB"/>
        </w:rPr>
      </w:pPr>
    </w:p>
    <w:p w14:paraId="287279D1" w14:textId="4AB802B8" w:rsidR="001110BA" w:rsidRDefault="001110BA" w:rsidP="00C96319">
      <w:pPr>
        <w:ind w:right="-90"/>
        <w:rPr>
          <w:rFonts w:asciiTheme="minorHAnsi" w:hAnsiTheme="minorHAnsi" w:cstheme="minorHAnsi"/>
          <w:bCs/>
          <w:sz w:val="22"/>
          <w:szCs w:val="22"/>
          <w:lang w:val="en-GB"/>
        </w:rPr>
      </w:pPr>
    </w:p>
    <w:p w14:paraId="104D24BD" w14:textId="7A871C9B" w:rsidR="001110BA" w:rsidRDefault="001110BA" w:rsidP="00C96319">
      <w:pPr>
        <w:ind w:right="-90"/>
        <w:rPr>
          <w:rFonts w:asciiTheme="minorHAnsi" w:hAnsiTheme="minorHAnsi" w:cstheme="minorHAnsi"/>
          <w:bCs/>
          <w:sz w:val="22"/>
          <w:szCs w:val="22"/>
          <w:lang w:val="en-GB"/>
        </w:rPr>
      </w:pPr>
    </w:p>
    <w:p w14:paraId="2C615E1F" w14:textId="77777777" w:rsidR="001110BA" w:rsidRPr="00E80089" w:rsidRDefault="001110BA" w:rsidP="00C96319">
      <w:pPr>
        <w:ind w:right="-90"/>
        <w:rPr>
          <w:rFonts w:asciiTheme="minorHAnsi" w:hAnsiTheme="minorHAnsi" w:cstheme="minorHAnsi"/>
          <w:bCs/>
          <w:sz w:val="22"/>
          <w:szCs w:val="22"/>
          <w:lang w:val="en-GB"/>
        </w:rPr>
      </w:pPr>
    </w:p>
    <w:p w14:paraId="2B65D080" w14:textId="77777777" w:rsidR="00007F0C" w:rsidRDefault="00007F0C" w:rsidP="00007F0C">
      <w:pPr>
        <w:ind w:right="-90"/>
        <w:jc w:val="center"/>
        <w:rPr>
          <w:rFonts w:ascii="Georgia" w:hAnsi="Georgia"/>
          <w:b/>
          <w:bCs/>
          <w:color w:val="FF9900"/>
          <w:sz w:val="28"/>
          <w:szCs w:val="28"/>
          <w:lang w:val="en-GB"/>
        </w:rPr>
      </w:pPr>
      <w:r>
        <w:rPr>
          <w:rFonts w:ascii="Georgia" w:hAnsi="Georgia"/>
          <w:b/>
          <w:bCs/>
          <w:color w:val="FF9900"/>
          <w:sz w:val="28"/>
          <w:szCs w:val="28"/>
          <w:lang w:val="en-GB"/>
        </w:rPr>
        <w:lastRenderedPageBreak/>
        <w:t xml:space="preserve">Helping Members to be </w:t>
      </w:r>
      <w:r>
        <w:rPr>
          <w:rFonts w:ascii="Georgia" w:hAnsi="Georgia"/>
          <w:b/>
          <w:bCs/>
          <w:i/>
          <w:iCs/>
          <w:color w:val="FF9900"/>
          <w:sz w:val="28"/>
          <w:szCs w:val="28"/>
          <w:lang w:val="en-GB"/>
        </w:rPr>
        <w:t>Wildly</w:t>
      </w:r>
      <w:r>
        <w:rPr>
          <w:rFonts w:ascii="Georgia" w:hAnsi="Georgia"/>
          <w:b/>
          <w:bCs/>
          <w:color w:val="FF9900"/>
          <w:sz w:val="28"/>
          <w:szCs w:val="28"/>
          <w:lang w:val="en-GB"/>
        </w:rPr>
        <w:t xml:space="preserve"> Successful</w:t>
      </w:r>
    </w:p>
    <w:p w14:paraId="0CEA0357" w14:textId="77777777" w:rsidR="008B76A0" w:rsidRPr="00A909C8" w:rsidRDefault="008B76A0" w:rsidP="008B76A0">
      <w:pPr>
        <w:rPr>
          <w:rFonts w:ascii="Calibri" w:hAnsi="Calibri"/>
          <w:sz w:val="22"/>
          <w:szCs w:val="22"/>
        </w:rPr>
      </w:pPr>
    </w:p>
    <w:p w14:paraId="2651CBAE" w14:textId="77777777" w:rsidR="001A3774" w:rsidRDefault="001A3774" w:rsidP="001A3774">
      <w:pPr>
        <w:pStyle w:val="BodyText2"/>
        <w:spacing w:after="0" w:line="240" w:lineRule="auto"/>
        <w:ind w:right="-90"/>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t>About Corporate Central Credit Union</w:t>
      </w:r>
    </w:p>
    <w:p w14:paraId="37B6AB3C" w14:textId="61F45123" w:rsidR="00B5225E" w:rsidRDefault="00B5225E" w:rsidP="005B4F4D">
      <w:pPr>
        <w:pStyle w:val="BodyText2"/>
        <w:spacing w:after="0" w:line="240" w:lineRule="auto"/>
        <w:ind w:right="-90"/>
        <w:rPr>
          <w:rFonts w:asciiTheme="minorHAnsi" w:hAnsiTheme="minorHAnsi" w:cstheme="minorHAnsi"/>
          <w:sz w:val="22"/>
          <w:szCs w:val="22"/>
        </w:rPr>
      </w:pPr>
    </w:p>
    <w:p w14:paraId="050CA4F7" w14:textId="62256591" w:rsidR="001A3774" w:rsidRDefault="001A3774" w:rsidP="7335403E">
      <w:pPr>
        <w:pStyle w:val="BodyText2"/>
        <w:spacing w:after="0" w:line="240" w:lineRule="auto"/>
        <w:ind w:right="-90"/>
        <w:rPr>
          <w:rFonts w:asciiTheme="minorHAnsi" w:hAnsiTheme="minorHAnsi" w:cstheme="minorBidi"/>
          <w:sz w:val="22"/>
          <w:szCs w:val="22"/>
        </w:rPr>
      </w:pPr>
      <w:r w:rsidRPr="7335403E">
        <w:rPr>
          <w:rFonts w:ascii="Calibri" w:eastAsia="Calibri" w:hAnsi="Calibri" w:cs="Calibri"/>
          <w:i/>
          <w:iCs/>
          <w:color w:val="000000" w:themeColor="text1"/>
          <w:sz w:val="22"/>
          <w:szCs w:val="22"/>
        </w:rPr>
        <w:t>Corporate Central Credit Union is a federally insured financial cooperative built on the values of</w:t>
      </w:r>
      <w:r w:rsidRPr="7335403E">
        <w:rPr>
          <w:rFonts w:asciiTheme="minorHAnsi" w:eastAsiaTheme="minorEastAsia" w:hAnsiTheme="minorHAnsi" w:cstheme="minorBidi"/>
          <w:i/>
          <w:iCs/>
          <w:color w:val="000000" w:themeColor="text1"/>
          <w:sz w:val="22"/>
          <w:szCs w:val="22"/>
        </w:rPr>
        <w:t xml:space="preserve">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members and strive to learn, create, and innovate daily. </w:t>
      </w:r>
      <w:r w:rsidR="64928059" w:rsidRPr="00442CDA">
        <w:rPr>
          <w:rFonts w:asciiTheme="minorHAnsi" w:eastAsia="Arial" w:hAnsiTheme="minorHAnsi" w:cstheme="minorHAnsi"/>
          <w:i/>
          <w:iCs/>
          <w:color w:val="000000" w:themeColor="text1"/>
          <w:sz w:val="21"/>
          <w:szCs w:val="21"/>
        </w:rPr>
        <w:t>Please visit</w:t>
      </w:r>
      <w:r w:rsidR="64928059" w:rsidRPr="00442CDA">
        <w:rPr>
          <w:rFonts w:asciiTheme="minorHAnsi" w:eastAsia="Arial" w:hAnsiTheme="minorHAnsi" w:cstheme="minorHAnsi"/>
          <w:i/>
          <w:iCs/>
          <w:color w:val="0D5CAB"/>
          <w:sz w:val="21"/>
          <w:szCs w:val="21"/>
        </w:rPr>
        <w:t xml:space="preserve"> </w:t>
      </w:r>
      <w:hyperlink r:id="rId15">
        <w:r w:rsidR="64928059" w:rsidRPr="00442CDA">
          <w:rPr>
            <w:rStyle w:val="Hyperlink"/>
            <w:rFonts w:asciiTheme="minorHAnsi" w:eastAsia="Arial" w:hAnsiTheme="minorHAnsi" w:cstheme="minorHAnsi"/>
            <w:i/>
            <w:iCs/>
            <w:sz w:val="21"/>
            <w:szCs w:val="21"/>
          </w:rPr>
          <w:t>corpcu.com</w:t>
        </w:r>
      </w:hyperlink>
      <w:r w:rsidR="64928059" w:rsidRPr="00442CDA">
        <w:rPr>
          <w:rFonts w:asciiTheme="minorHAnsi" w:eastAsia="Arial" w:hAnsiTheme="minorHAnsi" w:cstheme="minorHAnsi"/>
          <w:i/>
          <w:iCs/>
          <w:color w:val="000000" w:themeColor="text1"/>
          <w:sz w:val="21"/>
          <w:szCs w:val="21"/>
        </w:rPr>
        <w:t xml:space="preserve"> to learn more, and follow us on </w:t>
      </w:r>
      <w:hyperlink r:id="rId16">
        <w:r w:rsidR="64928059" w:rsidRPr="00442CDA">
          <w:rPr>
            <w:rStyle w:val="Hyperlink"/>
            <w:rFonts w:asciiTheme="minorHAnsi" w:eastAsia="Arial" w:hAnsiTheme="minorHAnsi" w:cstheme="minorHAnsi"/>
            <w:i/>
            <w:iCs/>
            <w:sz w:val="21"/>
            <w:szCs w:val="21"/>
          </w:rPr>
          <w:t>Facebook</w:t>
        </w:r>
      </w:hyperlink>
      <w:r w:rsidR="64928059" w:rsidRPr="00442CDA">
        <w:rPr>
          <w:rFonts w:asciiTheme="minorHAnsi" w:eastAsia="Arial" w:hAnsiTheme="minorHAnsi" w:cstheme="minorHAnsi"/>
          <w:i/>
          <w:iCs/>
          <w:color w:val="000000" w:themeColor="text1"/>
          <w:sz w:val="21"/>
          <w:szCs w:val="21"/>
        </w:rPr>
        <w:t xml:space="preserve">, </w:t>
      </w:r>
      <w:hyperlink r:id="rId17">
        <w:r w:rsidR="64928059" w:rsidRPr="00442CDA">
          <w:rPr>
            <w:rStyle w:val="Hyperlink"/>
            <w:rFonts w:asciiTheme="minorHAnsi" w:eastAsia="Arial" w:hAnsiTheme="minorHAnsi" w:cstheme="minorHAnsi"/>
            <w:i/>
            <w:iCs/>
            <w:sz w:val="21"/>
            <w:szCs w:val="21"/>
          </w:rPr>
          <w:t>Twitter</w:t>
        </w:r>
      </w:hyperlink>
      <w:r w:rsidR="64928059" w:rsidRPr="00442CDA">
        <w:rPr>
          <w:rFonts w:asciiTheme="minorHAnsi" w:eastAsia="Arial" w:hAnsiTheme="minorHAnsi" w:cstheme="minorHAnsi"/>
          <w:i/>
          <w:iCs/>
          <w:color w:val="000000" w:themeColor="text1"/>
          <w:sz w:val="21"/>
          <w:szCs w:val="21"/>
        </w:rPr>
        <w:t xml:space="preserve">, </w:t>
      </w:r>
      <w:hyperlink r:id="rId18">
        <w:r w:rsidR="64928059" w:rsidRPr="00442CDA">
          <w:rPr>
            <w:rStyle w:val="Hyperlink"/>
            <w:rFonts w:asciiTheme="minorHAnsi" w:eastAsia="Arial" w:hAnsiTheme="minorHAnsi" w:cstheme="minorHAnsi"/>
            <w:i/>
            <w:iCs/>
            <w:sz w:val="21"/>
            <w:szCs w:val="21"/>
          </w:rPr>
          <w:t>LinkedIn</w:t>
        </w:r>
      </w:hyperlink>
      <w:r w:rsidR="64928059" w:rsidRPr="00442CDA">
        <w:rPr>
          <w:rFonts w:asciiTheme="minorHAnsi" w:eastAsia="Arial" w:hAnsiTheme="minorHAnsi" w:cstheme="minorHAnsi"/>
          <w:i/>
          <w:iCs/>
          <w:color w:val="000000" w:themeColor="text1"/>
          <w:sz w:val="21"/>
          <w:szCs w:val="21"/>
        </w:rPr>
        <w:t xml:space="preserve"> and </w:t>
      </w:r>
      <w:hyperlink r:id="rId19">
        <w:r w:rsidR="64928059" w:rsidRPr="00442CDA">
          <w:rPr>
            <w:rStyle w:val="Hyperlink"/>
            <w:rFonts w:asciiTheme="minorHAnsi" w:eastAsia="Arial" w:hAnsiTheme="minorHAnsi" w:cstheme="minorHAnsi"/>
            <w:i/>
            <w:iCs/>
            <w:sz w:val="21"/>
            <w:szCs w:val="21"/>
          </w:rPr>
          <w:t>YouTube</w:t>
        </w:r>
      </w:hyperlink>
      <w:r w:rsidR="64928059" w:rsidRPr="00442CDA">
        <w:rPr>
          <w:rFonts w:asciiTheme="minorHAnsi" w:eastAsia="Arial" w:hAnsiTheme="minorHAnsi" w:cstheme="minorHAnsi"/>
          <w:i/>
          <w:iCs/>
          <w:color w:val="000000" w:themeColor="text1"/>
          <w:sz w:val="21"/>
          <w:szCs w:val="21"/>
        </w:rPr>
        <w:t>.</w:t>
      </w:r>
    </w:p>
    <w:sectPr w:rsidR="001A3774" w:rsidSect="009E1707">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AB6AE" w14:textId="77777777" w:rsidR="00E35031" w:rsidRDefault="00E35031">
      <w:r>
        <w:separator/>
      </w:r>
    </w:p>
  </w:endnote>
  <w:endnote w:type="continuationSeparator" w:id="0">
    <w:p w14:paraId="664E6716" w14:textId="77777777" w:rsidR="00E35031" w:rsidRDefault="00E35031">
      <w:r>
        <w:continuationSeparator/>
      </w:r>
    </w:p>
  </w:endnote>
  <w:endnote w:type="continuationNotice" w:id="1">
    <w:p w14:paraId="67D0E2A1" w14:textId="77777777" w:rsidR="00E35031" w:rsidRDefault="00E35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A7D1D" w14:textId="77777777" w:rsidR="00E35031" w:rsidRDefault="00E35031">
      <w:r>
        <w:separator/>
      </w:r>
    </w:p>
  </w:footnote>
  <w:footnote w:type="continuationSeparator" w:id="0">
    <w:p w14:paraId="225237CC" w14:textId="77777777" w:rsidR="00E35031" w:rsidRDefault="00E35031">
      <w:r>
        <w:continuationSeparator/>
      </w:r>
    </w:p>
  </w:footnote>
  <w:footnote w:type="continuationNotice" w:id="1">
    <w:p w14:paraId="167AB28F" w14:textId="77777777" w:rsidR="00E35031" w:rsidRDefault="00E350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04933"/>
    <w:multiLevelType w:val="hybridMultilevel"/>
    <w:tmpl w:val="C46C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C4BEF"/>
    <w:multiLevelType w:val="hybridMultilevel"/>
    <w:tmpl w:val="AB1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00553"/>
    <w:multiLevelType w:val="hybridMultilevel"/>
    <w:tmpl w:val="EF2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016897"/>
    <w:multiLevelType w:val="hybridMultilevel"/>
    <w:tmpl w:val="88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4E46C2"/>
    <w:multiLevelType w:val="hybridMultilevel"/>
    <w:tmpl w:val="85E0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A334F"/>
    <w:multiLevelType w:val="hybridMultilevel"/>
    <w:tmpl w:val="174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4612"/>
    <w:rsid w:val="00007F0C"/>
    <w:rsid w:val="0001017E"/>
    <w:rsid w:val="000113D0"/>
    <w:rsid w:val="00012752"/>
    <w:rsid w:val="000169BC"/>
    <w:rsid w:val="00016B7B"/>
    <w:rsid w:val="0002065D"/>
    <w:rsid w:val="00021B40"/>
    <w:rsid w:val="000303C8"/>
    <w:rsid w:val="000304CE"/>
    <w:rsid w:val="00031317"/>
    <w:rsid w:val="00032724"/>
    <w:rsid w:val="00032ED0"/>
    <w:rsid w:val="00035676"/>
    <w:rsid w:val="00037248"/>
    <w:rsid w:val="00043289"/>
    <w:rsid w:val="00050913"/>
    <w:rsid w:val="0005482B"/>
    <w:rsid w:val="00055AAB"/>
    <w:rsid w:val="00062AB5"/>
    <w:rsid w:val="00067F22"/>
    <w:rsid w:val="00071AD5"/>
    <w:rsid w:val="000731BB"/>
    <w:rsid w:val="000761DC"/>
    <w:rsid w:val="00080ACB"/>
    <w:rsid w:val="00081EAE"/>
    <w:rsid w:val="000838EF"/>
    <w:rsid w:val="00087CA7"/>
    <w:rsid w:val="00090C68"/>
    <w:rsid w:val="00094B9F"/>
    <w:rsid w:val="00095095"/>
    <w:rsid w:val="000A2680"/>
    <w:rsid w:val="000A5822"/>
    <w:rsid w:val="000A5B91"/>
    <w:rsid w:val="000A6DEC"/>
    <w:rsid w:val="000B0A8C"/>
    <w:rsid w:val="000B14EE"/>
    <w:rsid w:val="000B22FE"/>
    <w:rsid w:val="000B383E"/>
    <w:rsid w:val="000B3BFC"/>
    <w:rsid w:val="000B53E2"/>
    <w:rsid w:val="000C142E"/>
    <w:rsid w:val="000C1609"/>
    <w:rsid w:val="000C4302"/>
    <w:rsid w:val="000C4889"/>
    <w:rsid w:val="000C5AA5"/>
    <w:rsid w:val="000C63DB"/>
    <w:rsid w:val="000D0EDF"/>
    <w:rsid w:val="000D1167"/>
    <w:rsid w:val="000D318C"/>
    <w:rsid w:val="000D4E72"/>
    <w:rsid w:val="000D5E6D"/>
    <w:rsid w:val="000D798C"/>
    <w:rsid w:val="000E08D9"/>
    <w:rsid w:val="000E1DB5"/>
    <w:rsid w:val="000E56F6"/>
    <w:rsid w:val="000E5B79"/>
    <w:rsid w:val="000E706C"/>
    <w:rsid w:val="000F3815"/>
    <w:rsid w:val="000F45D9"/>
    <w:rsid w:val="000F496A"/>
    <w:rsid w:val="000F5E3F"/>
    <w:rsid w:val="000F7059"/>
    <w:rsid w:val="000F70E8"/>
    <w:rsid w:val="000F7E96"/>
    <w:rsid w:val="000F7F52"/>
    <w:rsid w:val="001006B9"/>
    <w:rsid w:val="00102DFF"/>
    <w:rsid w:val="00103A06"/>
    <w:rsid w:val="001045CB"/>
    <w:rsid w:val="001062D7"/>
    <w:rsid w:val="00107E50"/>
    <w:rsid w:val="00111059"/>
    <w:rsid w:val="001110BA"/>
    <w:rsid w:val="00111866"/>
    <w:rsid w:val="0011219C"/>
    <w:rsid w:val="00113475"/>
    <w:rsid w:val="0011348F"/>
    <w:rsid w:val="001138E5"/>
    <w:rsid w:val="00114256"/>
    <w:rsid w:val="00120951"/>
    <w:rsid w:val="001267CB"/>
    <w:rsid w:val="00130323"/>
    <w:rsid w:val="001322E6"/>
    <w:rsid w:val="00134B79"/>
    <w:rsid w:val="00136CE9"/>
    <w:rsid w:val="0014586C"/>
    <w:rsid w:val="0015530F"/>
    <w:rsid w:val="00155FF4"/>
    <w:rsid w:val="00156387"/>
    <w:rsid w:val="0015690B"/>
    <w:rsid w:val="001664FB"/>
    <w:rsid w:val="001673FE"/>
    <w:rsid w:val="00171D81"/>
    <w:rsid w:val="00174B89"/>
    <w:rsid w:val="00176775"/>
    <w:rsid w:val="001778BF"/>
    <w:rsid w:val="00180DC8"/>
    <w:rsid w:val="00181DCD"/>
    <w:rsid w:val="00182C11"/>
    <w:rsid w:val="00183C87"/>
    <w:rsid w:val="00186F31"/>
    <w:rsid w:val="001873D8"/>
    <w:rsid w:val="00190E35"/>
    <w:rsid w:val="00192471"/>
    <w:rsid w:val="001954B5"/>
    <w:rsid w:val="001964AC"/>
    <w:rsid w:val="00196A7B"/>
    <w:rsid w:val="001A1468"/>
    <w:rsid w:val="001A1D24"/>
    <w:rsid w:val="001A3774"/>
    <w:rsid w:val="001A3C51"/>
    <w:rsid w:val="001A5E86"/>
    <w:rsid w:val="001A6DF8"/>
    <w:rsid w:val="001B24F0"/>
    <w:rsid w:val="001C0123"/>
    <w:rsid w:val="001C2A9D"/>
    <w:rsid w:val="001C381B"/>
    <w:rsid w:val="001C4842"/>
    <w:rsid w:val="001C557D"/>
    <w:rsid w:val="001C59C5"/>
    <w:rsid w:val="001D3110"/>
    <w:rsid w:val="001D3645"/>
    <w:rsid w:val="001D62BD"/>
    <w:rsid w:val="001E0DF9"/>
    <w:rsid w:val="001E1A93"/>
    <w:rsid w:val="001E31D4"/>
    <w:rsid w:val="001F19F1"/>
    <w:rsid w:val="001F3A56"/>
    <w:rsid w:val="001F51C6"/>
    <w:rsid w:val="002003B8"/>
    <w:rsid w:val="0020042D"/>
    <w:rsid w:val="00200E68"/>
    <w:rsid w:val="00201EDC"/>
    <w:rsid w:val="002027FA"/>
    <w:rsid w:val="00205A85"/>
    <w:rsid w:val="002116FD"/>
    <w:rsid w:val="00211A57"/>
    <w:rsid w:val="002149B1"/>
    <w:rsid w:val="0021710E"/>
    <w:rsid w:val="00220145"/>
    <w:rsid w:val="0022103C"/>
    <w:rsid w:val="00221145"/>
    <w:rsid w:val="002220CE"/>
    <w:rsid w:val="002224DF"/>
    <w:rsid w:val="00225C43"/>
    <w:rsid w:val="002266B8"/>
    <w:rsid w:val="002301D0"/>
    <w:rsid w:val="00230AE7"/>
    <w:rsid w:val="00235502"/>
    <w:rsid w:val="00241814"/>
    <w:rsid w:val="00241D8B"/>
    <w:rsid w:val="002505A2"/>
    <w:rsid w:val="00254352"/>
    <w:rsid w:val="00256079"/>
    <w:rsid w:val="00256BE7"/>
    <w:rsid w:val="00257BF4"/>
    <w:rsid w:val="002671DD"/>
    <w:rsid w:val="00271CCA"/>
    <w:rsid w:val="00273F1A"/>
    <w:rsid w:val="00273F78"/>
    <w:rsid w:val="00276606"/>
    <w:rsid w:val="0027684C"/>
    <w:rsid w:val="00277538"/>
    <w:rsid w:val="00280618"/>
    <w:rsid w:val="002808A9"/>
    <w:rsid w:val="002813EE"/>
    <w:rsid w:val="002834D5"/>
    <w:rsid w:val="00283813"/>
    <w:rsid w:val="00284CB9"/>
    <w:rsid w:val="00285FC0"/>
    <w:rsid w:val="00286490"/>
    <w:rsid w:val="00287299"/>
    <w:rsid w:val="00287666"/>
    <w:rsid w:val="0029590A"/>
    <w:rsid w:val="002A15E9"/>
    <w:rsid w:val="002A243E"/>
    <w:rsid w:val="002A28EF"/>
    <w:rsid w:val="002B346B"/>
    <w:rsid w:val="002B408C"/>
    <w:rsid w:val="002B454B"/>
    <w:rsid w:val="002B6CF4"/>
    <w:rsid w:val="002C1EB7"/>
    <w:rsid w:val="002C274F"/>
    <w:rsid w:val="002C58B8"/>
    <w:rsid w:val="002C631E"/>
    <w:rsid w:val="002D00E8"/>
    <w:rsid w:val="002D1229"/>
    <w:rsid w:val="002D23BD"/>
    <w:rsid w:val="002D2F6D"/>
    <w:rsid w:val="002D4ED9"/>
    <w:rsid w:val="002D77E7"/>
    <w:rsid w:val="002E0735"/>
    <w:rsid w:val="002E3147"/>
    <w:rsid w:val="002E48B1"/>
    <w:rsid w:val="002E5BEF"/>
    <w:rsid w:val="002F08EB"/>
    <w:rsid w:val="002F0A3E"/>
    <w:rsid w:val="002F25B4"/>
    <w:rsid w:val="002F35CF"/>
    <w:rsid w:val="002F5A88"/>
    <w:rsid w:val="00303E0D"/>
    <w:rsid w:val="00304A8A"/>
    <w:rsid w:val="0030674A"/>
    <w:rsid w:val="00306856"/>
    <w:rsid w:val="00311104"/>
    <w:rsid w:val="00312971"/>
    <w:rsid w:val="00312FC9"/>
    <w:rsid w:val="00316C16"/>
    <w:rsid w:val="00321649"/>
    <w:rsid w:val="00323ED9"/>
    <w:rsid w:val="00325C4C"/>
    <w:rsid w:val="00326E36"/>
    <w:rsid w:val="00326EC7"/>
    <w:rsid w:val="00333CFC"/>
    <w:rsid w:val="003355CB"/>
    <w:rsid w:val="003360E2"/>
    <w:rsid w:val="003362C1"/>
    <w:rsid w:val="0033719B"/>
    <w:rsid w:val="0034082A"/>
    <w:rsid w:val="00341CB5"/>
    <w:rsid w:val="00343041"/>
    <w:rsid w:val="0034769C"/>
    <w:rsid w:val="0035077A"/>
    <w:rsid w:val="00350C4A"/>
    <w:rsid w:val="00350C75"/>
    <w:rsid w:val="003554EE"/>
    <w:rsid w:val="003556E5"/>
    <w:rsid w:val="003567EF"/>
    <w:rsid w:val="003579CC"/>
    <w:rsid w:val="00361CBC"/>
    <w:rsid w:val="00363856"/>
    <w:rsid w:val="00365302"/>
    <w:rsid w:val="003660D3"/>
    <w:rsid w:val="003723E8"/>
    <w:rsid w:val="0038412D"/>
    <w:rsid w:val="0038604D"/>
    <w:rsid w:val="0038654A"/>
    <w:rsid w:val="00386A43"/>
    <w:rsid w:val="00390D76"/>
    <w:rsid w:val="003920AD"/>
    <w:rsid w:val="003962B1"/>
    <w:rsid w:val="003A1CB9"/>
    <w:rsid w:val="003B1D06"/>
    <w:rsid w:val="003B76EE"/>
    <w:rsid w:val="003C5C89"/>
    <w:rsid w:val="003C60DC"/>
    <w:rsid w:val="003D13DB"/>
    <w:rsid w:val="003D4106"/>
    <w:rsid w:val="003D4677"/>
    <w:rsid w:val="003D5423"/>
    <w:rsid w:val="003D5DC5"/>
    <w:rsid w:val="003E2816"/>
    <w:rsid w:val="003E4B0E"/>
    <w:rsid w:val="003E79FA"/>
    <w:rsid w:val="003F01AC"/>
    <w:rsid w:val="003F025C"/>
    <w:rsid w:val="003F0974"/>
    <w:rsid w:val="003F2CE9"/>
    <w:rsid w:val="003F2E9F"/>
    <w:rsid w:val="003F30DF"/>
    <w:rsid w:val="003F5424"/>
    <w:rsid w:val="00403475"/>
    <w:rsid w:val="004045B9"/>
    <w:rsid w:val="0040544F"/>
    <w:rsid w:val="00406F0A"/>
    <w:rsid w:val="00407DC0"/>
    <w:rsid w:val="00412FA0"/>
    <w:rsid w:val="0041315C"/>
    <w:rsid w:val="00413C1C"/>
    <w:rsid w:val="004177D2"/>
    <w:rsid w:val="00423DDF"/>
    <w:rsid w:val="00425D53"/>
    <w:rsid w:val="00427030"/>
    <w:rsid w:val="00430916"/>
    <w:rsid w:val="0043647E"/>
    <w:rsid w:val="004365A1"/>
    <w:rsid w:val="004376D8"/>
    <w:rsid w:val="004420D8"/>
    <w:rsid w:val="00442CDA"/>
    <w:rsid w:val="0044711D"/>
    <w:rsid w:val="004473FE"/>
    <w:rsid w:val="00447545"/>
    <w:rsid w:val="004527CC"/>
    <w:rsid w:val="00454829"/>
    <w:rsid w:val="00455BED"/>
    <w:rsid w:val="00456DC1"/>
    <w:rsid w:val="0045754D"/>
    <w:rsid w:val="00457A63"/>
    <w:rsid w:val="00462988"/>
    <w:rsid w:val="00464C77"/>
    <w:rsid w:val="00466210"/>
    <w:rsid w:val="004679B0"/>
    <w:rsid w:val="004737D1"/>
    <w:rsid w:val="00483870"/>
    <w:rsid w:val="00485AC5"/>
    <w:rsid w:val="00491751"/>
    <w:rsid w:val="004940BF"/>
    <w:rsid w:val="00494294"/>
    <w:rsid w:val="00495F29"/>
    <w:rsid w:val="0049702E"/>
    <w:rsid w:val="004972E1"/>
    <w:rsid w:val="00497F7C"/>
    <w:rsid w:val="004A0C2C"/>
    <w:rsid w:val="004A29A8"/>
    <w:rsid w:val="004B3509"/>
    <w:rsid w:val="004B7865"/>
    <w:rsid w:val="004C0AB9"/>
    <w:rsid w:val="004C2B82"/>
    <w:rsid w:val="004C31FB"/>
    <w:rsid w:val="004C33FE"/>
    <w:rsid w:val="004C4B18"/>
    <w:rsid w:val="004C5CB0"/>
    <w:rsid w:val="004C5CCD"/>
    <w:rsid w:val="004D00B3"/>
    <w:rsid w:val="004D098E"/>
    <w:rsid w:val="004D15C4"/>
    <w:rsid w:val="004D2AAE"/>
    <w:rsid w:val="004D3499"/>
    <w:rsid w:val="004D6035"/>
    <w:rsid w:val="004D6822"/>
    <w:rsid w:val="004F1E79"/>
    <w:rsid w:val="004F27BB"/>
    <w:rsid w:val="004F438E"/>
    <w:rsid w:val="00501A86"/>
    <w:rsid w:val="00506D4D"/>
    <w:rsid w:val="00506D95"/>
    <w:rsid w:val="0051154A"/>
    <w:rsid w:val="00511B11"/>
    <w:rsid w:val="00512207"/>
    <w:rsid w:val="00513129"/>
    <w:rsid w:val="00513F04"/>
    <w:rsid w:val="00517941"/>
    <w:rsid w:val="00521703"/>
    <w:rsid w:val="00523B7A"/>
    <w:rsid w:val="00523E9E"/>
    <w:rsid w:val="00525B54"/>
    <w:rsid w:val="0052628B"/>
    <w:rsid w:val="00530F50"/>
    <w:rsid w:val="005315EE"/>
    <w:rsid w:val="00532DCF"/>
    <w:rsid w:val="0053721A"/>
    <w:rsid w:val="00541F3E"/>
    <w:rsid w:val="0054346E"/>
    <w:rsid w:val="005440F9"/>
    <w:rsid w:val="00545DC7"/>
    <w:rsid w:val="00546AE5"/>
    <w:rsid w:val="00551117"/>
    <w:rsid w:val="00552975"/>
    <w:rsid w:val="00555A18"/>
    <w:rsid w:val="005577C3"/>
    <w:rsid w:val="00560426"/>
    <w:rsid w:val="0056304E"/>
    <w:rsid w:val="00563277"/>
    <w:rsid w:val="0057207B"/>
    <w:rsid w:val="00572808"/>
    <w:rsid w:val="005728B8"/>
    <w:rsid w:val="00572FF6"/>
    <w:rsid w:val="00573EC8"/>
    <w:rsid w:val="005746F8"/>
    <w:rsid w:val="00581294"/>
    <w:rsid w:val="005830CF"/>
    <w:rsid w:val="00584C78"/>
    <w:rsid w:val="0058520F"/>
    <w:rsid w:val="00586290"/>
    <w:rsid w:val="00586BA3"/>
    <w:rsid w:val="00592D2B"/>
    <w:rsid w:val="005964BD"/>
    <w:rsid w:val="00596D5F"/>
    <w:rsid w:val="005A63AD"/>
    <w:rsid w:val="005B2016"/>
    <w:rsid w:val="005B46E6"/>
    <w:rsid w:val="005B4F4D"/>
    <w:rsid w:val="005B5E6C"/>
    <w:rsid w:val="005B680B"/>
    <w:rsid w:val="005C1465"/>
    <w:rsid w:val="005C1F3E"/>
    <w:rsid w:val="005C336B"/>
    <w:rsid w:val="005C3549"/>
    <w:rsid w:val="005C5A61"/>
    <w:rsid w:val="005C77B5"/>
    <w:rsid w:val="005C7A8E"/>
    <w:rsid w:val="005D1353"/>
    <w:rsid w:val="005D29D2"/>
    <w:rsid w:val="005E0A82"/>
    <w:rsid w:val="005E0BD8"/>
    <w:rsid w:val="005E1E79"/>
    <w:rsid w:val="005E40F1"/>
    <w:rsid w:val="005E648E"/>
    <w:rsid w:val="005F163C"/>
    <w:rsid w:val="005F5024"/>
    <w:rsid w:val="006013CA"/>
    <w:rsid w:val="00603D1D"/>
    <w:rsid w:val="0060462A"/>
    <w:rsid w:val="00612E9F"/>
    <w:rsid w:val="0061396B"/>
    <w:rsid w:val="0061797C"/>
    <w:rsid w:val="00622FA4"/>
    <w:rsid w:val="00623110"/>
    <w:rsid w:val="00633F53"/>
    <w:rsid w:val="00634D8A"/>
    <w:rsid w:val="00635A86"/>
    <w:rsid w:val="00635FBA"/>
    <w:rsid w:val="006366DD"/>
    <w:rsid w:val="006379C3"/>
    <w:rsid w:val="00645659"/>
    <w:rsid w:val="00645EAB"/>
    <w:rsid w:val="00647E3D"/>
    <w:rsid w:val="006559B4"/>
    <w:rsid w:val="006578BD"/>
    <w:rsid w:val="00662B63"/>
    <w:rsid w:val="00665CF6"/>
    <w:rsid w:val="00667151"/>
    <w:rsid w:val="00671165"/>
    <w:rsid w:val="00671B91"/>
    <w:rsid w:val="00674EC9"/>
    <w:rsid w:val="0067767A"/>
    <w:rsid w:val="0068089E"/>
    <w:rsid w:val="0068327F"/>
    <w:rsid w:val="00684901"/>
    <w:rsid w:val="00687147"/>
    <w:rsid w:val="006919B7"/>
    <w:rsid w:val="00692C39"/>
    <w:rsid w:val="00693939"/>
    <w:rsid w:val="0069418F"/>
    <w:rsid w:val="00697509"/>
    <w:rsid w:val="006A1481"/>
    <w:rsid w:val="006B1777"/>
    <w:rsid w:val="006B2E17"/>
    <w:rsid w:val="006B3DE2"/>
    <w:rsid w:val="006B4724"/>
    <w:rsid w:val="006B540E"/>
    <w:rsid w:val="006B5A4A"/>
    <w:rsid w:val="006B6F6C"/>
    <w:rsid w:val="006B78B9"/>
    <w:rsid w:val="006C4833"/>
    <w:rsid w:val="006C71E3"/>
    <w:rsid w:val="006C75EA"/>
    <w:rsid w:val="006D02EA"/>
    <w:rsid w:val="006D4371"/>
    <w:rsid w:val="006D5662"/>
    <w:rsid w:val="006D56EC"/>
    <w:rsid w:val="006D75AF"/>
    <w:rsid w:val="006E0F13"/>
    <w:rsid w:val="006E6093"/>
    <w:rsid w:val="006F12B3"/>
    <w:rsid w:val="006F29FD"/>
    <w:rsid w:val="006F6794"/>
    <w:rsid w:val="006F6C1B"/>
    <w:rsid w:val="006F73C0"/>
    <w:rsid w:val="0070000A"/>
    <w:rsid w:val="00702544"/>
    <w:rsid w:val="007047E9"/>
    <w:rsid w:val="00707FBB"/>
    <w:rsid w:val="00721F8B"/>
    <w:rsid w:val="00724876"/>
    <w:rsid w:val="00725F0D"/>
    <w:rsid w:val="007264F3"/>
    <w:rsid w:val="00734074"/>
    <w:rsid w:val="00736B70"/>
    <w:rsid w:val="007407FE"/>
    <w:rsid w:val="00740D5C"/>
    <w:rsid w:val="007440BF"/>
    <w:rsid w:val="00755AB7"/>
    <w:rsid w:val="0075723B"/>
    <w:rsid w:val="00757E27"/>
    <w:rsid w:val="00760B22"/>
    <w:rsid w:val="0076276C"/>
    <w:rsid w:val="00763EE5"/>
    <w:rsid w:val="00764298"/>
    <w:rsid w:val="007642D6"/>
    <w:rsid w:val="00764BE0"/>
    <w:rsid w:val="0076622C"/>
    <w:rsid w:val="00771972"/>
    <w:rsid w:val="00772668"/>
    <w:rsid w:val="007727BE"/>
    <w:rsid w:val="0077463F"/>
    <w:rsid w:val="0077465B"/>
    <w:rsid w:val="00774B1D"/>
    <w:rsid w:val="00775581"/>
    <w:rsid w:val="00775C7C"/>
    <w:rsid w:val="0077605B"/>
    <w:rsid w:val="00780810"/>
    <w:rsid w:val="00780D00"/>
    <w:rsid w:val="00780D7E"/>
    <w:rsid w:val="007839E3"/>
    <w:rsid w:val="00784175"/>
    <w:rsid w:val="007848D9"/>
    <w:rsid w:val="007909CC"/>
    <w:rsid w:val="007933AC"/>
    <w:rsid w:val="00794094"/>
    <w:rsid w:val="00796BC5"/>
    <w:rsid w:val="007A1752"/>
    <w:rsid w:val="007A2EFD"/>
    <w:rsid w:val="007A50E4"/>
    <w:rsid w:val="007A5500"/>
    <w:rsid w:val="007A7766"/>
    <w:rsid w:val="007B226C"/>
    <w:rsid w:val="007B3C34"/>
    <w:rsid w:val="007B52B4"/>
    <w:rsid w:val="007B5CE0"/>
    <w:rsid w:val="007B6E84"/>
    <w:rsid w:val="007B702E"/>
    <w:rsid w:val="007D1D5A"/>
    <w:rsid w:val="007D2639"/>
    <w:rsid w:val="007E106E"/>
    <w:rsid w:val="007E371C"/>
    <w:rsid w:val="007E666C"/>
    <w:rsid w:val="007F1872"/>
    <w:rsid w:val="007F3AED"/>
    <w:rsid w:val="007F3FA8"/>
    <w:rsid w:val="007F4896"/>
    <w:rsid w:val="007F4F2B"/>
    <w:rsid w:val="007F7480"/>
    <w:rsid w:val="007F79D2"/>
    <w:rsid w:val="00801B59"/>
    <w:rsid w:val="008057EF"/>
    <w:rsid w:val="00811382"/>
    <w:rsid w:val="008137CF"/>
    <w:rsid w:val="00814FCB"/>
    <w:rsid w:val="00815C9E"/>
    <w:rsid w:val="00826FBE"/>
    <w:rsid w:val="00843A9D"/>
    <w:rsid w:val="00843AA9"/>
    <w:rsid w:val="008444F0"/>
    <w:rsid w:val="00844AD2"/>
    <w:rsid w:val="008453C1"/>
    <w:rsid w:val="00845B93"/>
    <w:rsid w:val="00850F8E"/>
    <w:rsid w:val="00851030"/>
    <w:rsid w:val="008519BA"/>
    <w:rsid w:val="00856429"/>
    <w:rsid w:val="00857478"/>
    <w:rsid w:val="00860075"/>
    <w:rsid w:val="00863AB1"/>
    <w:rsid w:val="00863D63"/>
    <w:rsid w:val="008646B5"/>
    <w:rsid w:val="0086539E"/>
    <w:rsid w:val="008656FF"/>
    <w:rsid w:val="0086739B"/>
    <w:rsid w:val="008677D5"/>
    <w:rsid w:val="00867A3A"/>
    <w:rsid w:val="00867E35"/>
    <w:rsid w:val="00874A3E"/>
    <w:rsid w:val="00880B24"/>
    <w:rsid w:val="00880F66"/>
    <w:rsid w:val="00881C27"/>
    <w:rsid w:val="008829B7"/>
    <w:rsid w:val="00883D06"/>
    <w:rsid w:val="00884396"/>
    <w:rsid w:val="008845FC"/>
    <w:rsid w:val="0088645B"/>
    <w:rsid w:val="00890E39"/>
    <w:rsid w:val="0089101C"/>
    <w:rsid w:val="00892069"/>
    <w:rsid w:val="00892414"/>
    <w:rsid w:val="00894CA3"/>
    <w:rsid w:val="00895118"/>
    <w:rsid w:val="0089604D"/>
    <w:rsid w:val="0089615D"/>
    <w:rsid w:val="00896A7B"/>
    <w:rsid w:val="008A3516"/>
    <w:rsid w:val="008A5D49"/>
    <w:rsid w:val="008A695F"/>
    <w:rsid w:val="008B014C"/>
    <w:rsid w:val="008B03E8"/>
    <w:rsid w:val="008B0C84"/>
    <w:rsid w:val="008B15C5"/>
    <w:rsid w:val="008B39F1"/>
    <w:rsid w:val="008B76A0"/>
    <w:rsid w:val="008C38DE"/>
    <w:rsid w:val="008C3BFA"/>
    <w:rsid w:val="008D00B0"/>
    <w:rsid w:val="008E10A4"/>
    <w:rsid w:val="008E11B0"/>
    <w:rsid w:val="008E4470"/>
    <w:rsid w:val="008E5BC3"/>
    <w:rsid w:val="008E67F9"/>
    <w:rsid w:val="008F2891"/>
    <w:rsid w:val="008F389D"/>
    <w:rsid w:val="008F469C"/>
    <w:rsid w:val="008F6392"/>
    <w:rsid w:val="0090293A"/>
    <w:rsid w:val="00903F7F"/>
    <w:rsid w:val="00911AA9"/>
    <w:rsid w:val="009124A9"/>
    <w:rsid w:val="00912BFA"/>
    <w:rsid w:val="0092190C"/>
    <w:rsid w:val="009219D9"/>
    <w:rsid w:val="00921C12"/>
    <w:rsid w:val="00922492"/>
    <w:rsid w:val="00923C1D"/>
    <w:rsid w:val="0092725D"/>
    <w:rsid w:val="00934A5D"/>
    <w:rsid w:val="00934D8B"/>
    <w:rsid w:val="009366B7"/>
    <w:rsid w:val="0093695F"/>
    <w:rsid w:val="0094130B"/>
    <w:rsid w:val="00944001"/>
    <w:rsid w:val="0094576D"/>
    <w:rsid w:val="00946589"/>
    <w:rsid w:val="009506ED"/>
    <w:rsid w:val="00953661"/>
    <w:rsid w:val="00953792"/>
    <w:rsid w:val="00953BE4"/>
    <w:rsid w:val="00955AF6"/>
    <w:rsid w:val="00955AF7"/>
    <w:rsid w:val="009565C5"/>
    <w:rsid w:val="00957843"/>
    <w:rsid w:val="00960181"/>
    <w:rsid w:val="0096057F"/>
    <w:rsid w:val="009633E8"/>
    <w:rsid w:val="00964043"/>
    <w:rsid w:val="009652A0"/>
    <w:rsid w:val="00967734"/>
    <w:rsid w:val="009709ED"/>
    <w:rsid w:val="00972B93"/>
    <w:rsid w:val="00973BE2"/>
    <w:rsid w:val="00973F34"/>
    <w:rsid w:val="009743E3"/>
    <w:rsid w:val="00974B8F"/>
    <w:rsid w:val="00976FDF"/>
    <w:rsid w:val="00977EF1"/>
    <w:rsid w:val="00981499"/>
    <w:rsid w:val="009853C4"/>
    <w:rsid w:val="0098646E"/>
    <w:rsid w:val="009916D4"/>
    <w:rsid w:val="009938AE"/>
    <w:rsid w:val="00996360"/>
    <w:rsid w:val="009A2000"/>
    <w:rsid w:val="009B6E37"/>
    <w:rsid w:val="009C75F7"/>
    <w:rsid w:val="009D0304"/>
    <w:rsid w:val="009D3D0D"/>
    <w:rsid w:val="009D52F2"/>
    <w:rsid w:val="009D7759"/>
    <w:rsid w:val="009E16ED"/>
    <w:rsid w:val="009E1707"/>
    <w:rsid w:val="009E17D2"/>
    <w:rsid w:val="009E347C"/>
    <w:rsid w:val="009E465E"/>
    <w:rsid w:val="009E51A6"/>
    <w:rsid w:val="009E5503"/>
    <w:rsid w:val="009F02B7"/>
    <w:rsid w:val="009F229D"/>
    <w:rsid w:val="009F27A2"/>
    <w:rsid w:val="009F33C9"/>
    <w:rsid w:val="009F4029"/>
    <w:rsid w:val="009F53FB"/>
    <w:rsid w:val="009F73AE"/>
    <w:rsid w:val="00A00CA3"/>
    <w:rsid w:val="00A01ECE"/>
    <w:rsid w:val="00A052D6"/>
    <w:rsid w:val="00A054A9"/>
    <w:rsid w:val="00A06F1D"/>
    <w:rsid w:val="00A124B5"/>
    <w:rsid w:val="00A12E3B"/>
    <w:rsid w:val="00A131B2"/>
    <w:rsid w:val="00A14F4A"/>
    <w:rsid w:val="00A16DF2"/>
    <w:rsid w:val="00A21505"/>
    <w:rsid w:val="00A31523"/>
    <w:rsid w:val="00A3178E"/>
    <w:rsid w:val="00A33703"/>
    <w:rsid w:val="00A402A4"/>
    <w:rsid w:val="00A42D28"/>
    <w:rsid w:val="00A43FF1"/>
    <w:rsid w:val="00A51D9E"/>
    <w:rsid w:val="00A52898"/>
    <w:rsid w:val="00A5629C"/>
    <w:rsid w:val="00A60A8D"/>
    <w:rsid w:val="00A611AB"/>
    <w:rsid w:val="00A63AA8"/>
    <w:rsid w:val="00A6478A"/>
    <w:rsid w:val="00A70600"/>
    <w:rsid w:val="00A71C03"/>
    <w:rsid w:val="00A75C7F"/>
    <w:rsid w:val="00A82194"/>
    <w:rsid w:val="00A854B2"/>
    <w:rsid w:val="00A863DC"/>
    <w:rsid w:val="00A86610"/>
    <w:rsid w:val="00A86672"/>
    <w:rsid w:val="00A86A5B"/>
    <w:rsid w:val="00A87848"/>
    <w:rsid w:val="00A87FCA"/>
    <w:rsid w:val="00A909C8"/>
    <w:rsid w:val="00A92047"/>
    <w:rsid w:val="00A92AC0"/>
    <w:rsid w:val="00A92B9C"/>
    <w:rsid w:val="00A945FB"/>
    <w:rsid w:val="00A953EC"/>
    <w:rsid w:val="00A95487"/>
    <w:rsid w:val="00A95AEC"/>
    <w:rsid w:val="00A95EFD"/>
    <w:rsid w:val="00A973D9"/>
    <w:rsid w:val="00AA12AC"/>
    <w:rsid w:val="00AB66D8"/>
    <w:rsid w:val="00AB6936"/>
    <w:rsid w:val="00AB6A33"/>
    <w:rsid w:val="00AB6B3F"/>
    <w:rsid w:val="00AC50F8"/>
    <w:rsid w:val="00AD02A0"/>
    <w:rsid w:val="00AD3DB8"/>
    <w:rsid w:val="00AD4102"/>
    <w:rsid w:val="00AD4F58"/>
    <w:rsid w:val="00AD5BA3"/>
    <w:rsid w:val="00AD71B6"/>
    <w:rsid w:val="00AE094A"/>
    <w:rsid w:val="00AE0C1D"/>
    <w:rsid w:val="00AE0CD3"/>
    <w:rsid w:val="00AE252F"/>
    <w:rsid w:val="00AE2E44"/>
    <w:rsid w:val="00AE4D27"/>
    <w:rsid w:val="00AF0A01"/>
    <w:rsid w:val="00AF3365"/>
    <w:rsid w:val="00AF3458"/>
    <w:rsid w:val="00AF3D1D"/>
    <w:rsid w:val="00AF3E40"/>
    <w:rsid w:val="00AF4C0D"/>
    <w:rsid w:val="00AF4D78"/>
    <w:rsid w:val="00AF4DC1"/>
    <w:rsid w:val="00AF5BB1"/>
    <w:rsid w:val="00B00077"/>
    <w:rsid w:val="00B00D5C"/>
    <w:rsid w:val="00B02758"/>
    <w:rsid w:val="00B04FAF"/>
    <w:rsid w:val="00B0717B"/>
    <w:rsid w:val="00B07799"/>
    <w:rsid w:val="00B07C82"/>
    <w:rsid w:val="00B11ED0"/>
    <w:rsid w:val="00B142F3"/>
    <w:rsid w:val="00B17050"/>
    <w:rsid w:val="00B20EA7"/>
    <w:rsid w:val="00B212A6"/>
    <w:rsid w:val="00B2285C"/>
    <w:rsid w:val="00B24B8F"/>
    <w:rsid w:val="00B25942"/>
    <w:rsid w:val="00B2674D"/>
    <w:rsid w:val="00B26B0A"/>
    <w:rsid w:val="00B27C70"/>
    <w:rsid w:val="00B3180B"/>
    <w:rsid w:val="00B32391"/>
    <w:rsid w:val="00B367C5"/>
    <w:rsid w:val="00B37C77"/>
    <w:rsid w:val="00B41DA5"/>
    <w:rsid w:val="00B426C1"/>
    <w:rsid w:val="00B44C3C"/>
    <w:rsid w:val="00B5225E"/>
    <w:rsid w:val="00B57FE3"/>
    <w:rsid w:val="00B63896"/>
    <w:rsid w:val="00B671FD"/>
    <w:rsid w:val="00B7187A"/>
    <w:rsid w:val="00B731B7"/>
    <w:rsid w:val="00B7339E"/>
    <w:rsid w:val="00B74C47"/>
    <w:rsid w:val="00B74CE1"/>
    <w:rsid w:val="00B762BC"/>
    <w:rsid w:val="00B80110"/>
    <w:rsid w:val="00B821AF"/>
    <w:rsid w:val="00B824CB"/>
    <w:rsid w:val="00B8474F"/>
    <w:rsid w:val="00B84D50"/>
    <w:rsid w:val="00B84D5A"/>
    <w:rsid w:val="00B86A9C"/>
    <w:rsid w:val="00B906C3"/>
    <w:rsid w:val="00B9445D"/>
    <w:rsid w:val="00B9542B"/>
    <w:rsid w:val="00BA0FAA"/>
    <w:rsid w:val="00BA7E03"/>
    <w:rsid w:val="00BB189C"/>
    <w:rsid w:val="00BB4D9B"/>
    <w:rsid w:val="00BC208B"/>
    <w:rsid w:val="00BC2379"/>
    <w:rsid w:val="00BC247E"/>
    <w:rsid w:val="00BC310A"/>
    <w:rsid w:val="00BC36B9"/>
    <w:rsid w:val="00BC3D72"/>
    <w:rsid w:val="00BC5434"/>
    <w:rsid w:val="00BD0462"/>
    <w:rsid w:val="00BD4117"/>
    <w:rsid w:val="00BD6586"/>
    <w:rsid w:val="00BD6D7D"/>
    <w:rsid w:val="00BE053A"/>
    <w:rsid w:val="00BE21C1"/>
    <w:rsid w:val="00BE3844"/>
    <w:rsid w:val="00BE390B"/>
    <w:rsid w:val="00BE7F91"/>
    <w:rsid w:val="00BF1333"/>
    <w:rsid w:val="00BF3149"/>
    <w:rsid w:val="00BF3184"/>
    <w:rsid w:val="00BF3AD1"/>
    <w:rsid w:val="00BF684B"/>
    <w:rsid w:val="00C00A2E"/>
    <w:rsid w:val="00C014F5"/>
    <w:rsid w:val="00C03CC0"/>
    <w:rsid w:val="00C04591"/>
    <w:rsid w:val="00C04AF6"/>
    <w:rsid w:val="00C10356"/>
    <w:rsid w:val="00C10ABC"/>
    <w:rsid w:val="00C12597"/>
    <w:rsid w:val="00C14705"/>
    <w:rsid w:val="00C16429"/>
    <w:rsid w:val="00C16C48"/>
    <w:rsid w:val="00C178D8"/>
    <w:rsid w:val="00C17CAE"/>
    <w:rsid w:val="00C204D4"/>
    <w:rsid w:val="00C254C6"/>
    <w:rsid w:val="00C265C1"/>
    <w:rsid w:val="00C27CE4"/>
    <w:rsid w:val="00C31FA4"/>
    <w:rsid w:val="00C32777"/>
    <w:rsid w:val="00C32820"/>
    <w:rsid w:val="00C403C5"/>
    <w:rsid w:val="00C41FD4"/>
    <w:rsid w:val="00C42CE4"/>
    <w:rsid w:val="00C4408A"/>
    <w:rsid w:val="00C4486C"/>
    <w:rsid w:val="00C451B1"/>
    <w:rsid w:val="00C455DC"/>
    <w:rsid w:val="00C463B2"/>
    <w:rsid w:val="00C528DA"/>
    <w:rsid w:val="00C52C2B"/>
    <w:rsid w:val="00C52DF1"/>
    <w:rsid w:val="00C54E52"/>
    <w:rsid w:val="00C55332"/>
    <w:rsid w:val="00C56216"/>
    <w:rsid w:val="00C5652E"/>
    <w:rsid w:val="00C56B40"/>
    <w:rsid w:val="00C63FFF"/>
    <w:rsid w:val="00C663C1"/>
    <w:rsid w:val="00C66BF7"/>
    <w:rsid w:val="00C70603"/>
    <w:rsid w:val="00C74C65"/>
    <w:rsid w:val="00C75939"/>
    <w:rsid w:val="00C77864"/>
    <w:rsid w:val="00C834C3"/>
    <w:rsid w:val="00C8381A"/>
    <w:rsid w:val="00C84970"/>
    <w:rsid w:val="00C84A4F"/>
    <w:rsid w:val="00C909B8"/>
    <w:rsid w:val="00C93BB9"/>
    <w:rsid w:val="00C96319"/>
    <w:rsid w:val="00CA2028"/>
    <w:rsid w:val="00CB0A87"/>
    <w:rsid w:val="00CB32E5"/>
    <w:rsid w:val="00CB552A"/>
    <w:rsid w:val="00CB6850"/>
    <w:rsid w:val="00CB76A6"/>
    <w:rsid w:val="00CB7C66"/>
    <w:rsid w:val="00CC084F"/>
    <w:rsid w:val="00CC0E6C"/>
    <w:rsid w:val="00CC16E9"/>
    <w:rsid w:val="00CC6006"/>
    <w:rsid w:val="00CC68E0"/>
    <w:rsid w:val="00CC71AB"/>
    <w:rsid w:val="00CD3EF3"/>
    <w:rsid w:val="00CD42DF"/>
    <w:rsid w:val="00CD4C5C"/>
    <w:rsid w:val="00CD5AD7"/>
    <w:rsid w:val="00CD5CD2"/>
    <w:rsid w:val="00CE232F"/>
    <w:rsid w:val="00CE3D57"/>
    <w:rsid w:val="00CE4123"/>
    <w:rsid w:val="00CE43B6"/>
    <w:rsid w:val="00CE5D9D"/>
    <w:rsid w:val="00CE61B6"/>
    <w:rsid w:val="00CE63BE"/>
    <w:rsid w:val="00CE6624"/>
    <w:rsid w:val="00CE6EC5"/>
    <w:rsid w:val="00CF19C7"/>
    <w:rsid w:val="00CF2A28"/>
    <w:rsid w:val="00D0102E"/>
    <w:rsid w:val="00D038FF"/>
    <w:rsid w:val="00D06C8C"/>
    <w:rsid w:val="00D06F6F"/>
    <w:rsid w:val="00D073B5"/>
    <w:rsid w:val="00D1285F"/>
    <w:rsid w:val="00D216D7"/>
    <w:rsid w:val="00D22246"/>
    <w:rsid w:val="00D2505D"/>
    <w:rsid w:val="00D25FB8"/>
    <w:rsid w:val="00D27547"/>
    <w:rsid w:val="00D27B21"/>
    <w:rsid w:val="00D35E08"/>
    <w:rsid w:val="00D427B2"/>
    <w:rsid w:val="00D472D0"/>
    <w:rsid w:val="00D501AB"/>
    <w:rsid w:val="00D51A1F"/>
    <w:rsid w:val="00D53FA7"/>
    <w:rsid w:val="00D609F3"/>
    <w:rsid w:val="00D63262"/>
    <w:rsid w:val="00D63309"/>
    <w:rsid w:val="00D645A1"/>
    <w:rsid w:val="00D74187"/>
    <w:rsid w:val="00D7743A"/>
    <w:rsid w:val="00D8104C"/>
    <w:rsid w:val="00D81400"/>
    <w:rsid w:val="00D84762"/>
    <w:rsid w:val="00D85A74"/>
    <w:rsid w:val="00D86F74"/>
    <w:rsid w:val="00D87332"/>
    <w:rsid w:val="00D903F0"/>
    <w:rsid w:val="00D91F69"/>
    <w:rsid w:val="00D937A1"/>
    <w:rsid w:val="00DA16D9"/>
    <w:rsid w:val="00DA2675"/>
    <w:rsid w:val="00DA32EA"/>
    <w:rsid w:val="00DA71A8"/>
    <w:rsid w:val="00DA721A"/>
    <w:rsid w:val="00DB008E"/>
    <w:rsid w:val="00DB1922"/>
    <w:rsid w:val="00DB3868"/>
    <w:rsid w:val="00DB4D96"/>
    <w:rsid w:val="00DB6ABC"/>
    <w:rsid w:val="00DC00C5"/>
    <w:rsid w:val="00DC1474"/>
    <w:rsid w:val="00DC5E74"/>
    <w:rsid w:val="00DC5F35"/>
    <w:rsid w:val="00DD1D98"/>
    <w:rsid w:val="00DD4B8A"/>
    <w:rsid w:val="00DE017F"/>
    <w:rsid w:val="00DE05C7"/>
    <w:rsid w:val="00DE2803"/>
    <w:rsid w:val="00DE3E3D"/>
    <w:rsid w:val="00DE4725"/>
    <w:rsid w:val="00DE6E10"/>
    <w:rsid w:val="00DF124C"/>
    <w:rsid w:val="00DF2850"/>
    <w:rsid w:val="00DF2A6F"/>
    <w:rsid w:val="00DF37E9"/>
    <w:rsid w:val="00DF3B7D"/>
    <w:rsid w:val="00DF751A"/>
    <w:rsid w:val="00E01261"/>
    <w:rsid w:val="00E02626"/>
    <w:rsid w:val="00E028B9"/>
    <w:rsid w:val="00E02E01"/>
    <w:rsid w:val="00E04985"/>
    <w:rsid w:val="00E06646"/>
    <w:rsid w:val="00E111DE"/>
    <w:rsid w:val="00E11643"/>
    <w:rsid w:val="00E11C1D"/>
    <w:rsid w:val="00E123BD"/>
    <w:rsid w:val="00E154DD"/>
    <w:rsid w:val="00E15CF8"/>
    <w:rsid w:val="00E16A0A"/>
    <w:rsid w:val="00E17512"/>
    <w:rsid w:val="00E21619"/>
    <w:rsid w:val="00E22960"/>
    <w:rsid w:val="00E24C8E"/>
    <w:rsid w:val="00E27F7D"/>
    <w:rsid w:val="00E35031"/>
    <w:rsid w:val="00E35D60"/>
    <w:rsid w:val="00E36A7C"/>
    <w:rsid w:val="00E36CA2"/>
    <w:rsid w:val="00E37147"/>
    <w:rsid w:val="00E4547F"/>
    <w:rsid w:val="00E47313"/>
    <w:rsid w:val="00E50A62"/>
    <w:rsid w:val="00E514A2"/>
    <w:rsid w:val="00E52900"/>
    <w:rsid w:val="00E56BD7"/>
    <w:rsid w:val="00E56EEF"/>
    <w:rsid w:val="00E571AE"/>
    <w:rsid w:val="00E62B92"/>
    <w:rsid w:val="00E634A7"/>
    <w:rsid w:val="00E67DB3"/>
    <w:rsid w:val="00E72EA6"/>
    <w:rsid w:val="00E73876"/>
    <w:rsid w:val="00E77CA4"/>
    <w:rsid w:val="00E80089"/>
    <w:rsid w:val="00E80986"/>
    <w:rsid w:val="00E80C8F"/>
    <w:rsid w:val="00E900BA"/>
    <w:rsid w:val="00E911AB"/>
    <w:rsid w:val="00E91D30"/>
    <w:rsid w:val="00E92239"/>
    <w:rsid w:val="00E96081"/>
    <w:rsid w:val="00EA26CE"/>
    <w:rsid w:val="00EA478F"/>
    <w:rsid w:val="00EA4E27"/>
    <w:rsid w:val="00EA4E2A"/>
    <w:rsid w:val="00EA6C26"/>
    <w:rsid w:val="00EA72D4"/>
    <w:rsid w:val="00EB0CE9"/>
    <w:rsid w:val="00EB18E0"/>
    <w:rsid w:val="00EB308F"/>
    <w:rsid w:val="00EB42FB"/>
    <w:rsid w:val="00EB635B"/>
    <w:rsid w:val="00EC1596"/>
    <w:rsid w:val="00EC38E7"/>
    <w:rsid w:val="00EC3FF2"/>
    <w:rsid w:val="00EC5CA1"/>
    <w:rsid w:val="00EC5F60"/>
    <w:rsid w:val="00ED1574"/>
    <w:rsid w:val="00ED16C7"/>
    <w:rsid w:val="00ED5623"/>
    <w:rsid w:val="00EE02F2"/>
    <w:rsid w:val="00EE1179"/>
    <w:rsid w:val="00EE2F3F"/>
    <w:rsid w:val="00EF3453"/>
    <w:rsid w:val="00EF4699"/>
    <w:rsid w:val="00EF6149"/>
    <w:rsid w:val="00EF618C"/>
    <w:rsid w:val="00EF7795"/>
    <w:rsid w:val="00F00AD8"/>
    <w:rsid w:val="00F04E20"/>
    <w:rsid w:val="00F069D2"/>
    <w:rsid w:val="00F06AAF"/>
    <w:rsid w:val="00F106C5"/>
    <w:rsid w:val="00F11D0A"/>
    <w:rsid w:val="00F2037B"/>
    <w:rsid w:val="00F23C41"/>
    <w:rsid w:val="00F259C4"/>
    <w:rsid w:val="00F319B4"/>
    <w:rsid w:val="00F37B9C"/>
    <w:rsid w:val="00F41845"/>
    <w:rsid w:val="00F428BA"/>
    <w:rsid w:val="00F4520E"/>
    <w:rsid w:val="00F45CE9"/>
    <w:rsid w:val="00F5131D"/>
    <w:rsid w:val="00F5140F"/>
    <w:rsid w:val="00F521E4"/>
    <w:rsid w:val="00F56883"/>
    <w:rsid w:val="00F56944"/>
    <w:rsid w:val="00F60264"/>
    <w:rsid w:val="00F62023"/>
    <w:rsid w:val="00F62FC4"/>
    <w:rsid w:val="00F63560"/>
    <w:rsid w:val="00F66961"/>
    <w:rsid w:val="00F717FB"/>
    <w:rsid w:val="00F7201F"/>
    <w:rsid w:val="00F72159"/>
    <w:rsid w:val="00F724BA"/>
    <w:rsid w:val="00F733B2"/>
    <w:rsid w:val="00F74DCD"/>
    <w:rsid w:val="00F76B34"/>
    <w:rsid w:val="00F76C11"/>
    <w:rsid w:val="00F80E06"/>
    <w:rsid w:val="00F822AE"/>
    <w:rsid w:val="00F83551"/>
    <w:rsid w:val="00F84153"/>
    <w:rsid w:val="00F8556B"/>
    <w:rsid w:val="00F85EF4"/>
    <w:rsid w:val="00F91AF7"/>
    <w:rsid w:val="00F94AEE"/>
    <w:rsid w:val="00F96D26"/>
    <w:rsid w:val="00FA1A2B"/>
    <w:rsid w:val="00FA1BBF"/>
    <w:rsid w:val="00FA59B9"/>
    <w:rsid w:val="00FA5B14"/>
    <w:rsid w:val="00FA702B"/>
    <w:rsid w:val="00FB05B4"/>
    <w:rsid w:val="00FB1AEF"/>
    <w:rsid w:val="00FB2877"/>
    <w:rsid w:val="00FB312A"/>
    <w:rsid w:val="00FB3AA2"/>
    <w:rsid w:val="00FB56A9"/>
    <w:rsid w:val="00FB76CE"/>
    <w:rsid w:val="00FB78E5"/>
    <w:rsid w:val="00FC216B"/>
    <w:rsid w:val="00FC2F6E"/>
    <w:rsid w:val="00FC3AEE"/>
    <w:rsid w:val="00FC644A"/>
    <w:rsid w:val="00FD1BAD"/>
    <w:rsid w:val="00FD705D"/>
    <w:rsid w:val="00FD7CD6"/>
    <w:rsid w:val="00FD7FD4"/>
    <w:rsid w:val="00FE0B55"/>
    <w:rsid w:val="00FE2772"/>
    <w:rsid w:val="00FE309B"/>
    <w:rsid w:val="00FE5210"/>
    <w:rsid w:val="00FE585D"/>
    <w:rsid w:val="00FE5E9E"/>
    <w:rsid w:val="00FF3AE2"/>
    <w:rsid w:val="00FF5023"/>
    <w:rsid w:val="00FF7A3C"/>
    <w:rsid w:val="00FF7DB4"/>
    <w:rsid w:val="0196D4AB"/>
    <w:rsid w:val="02BC7F4C"/>
    <w:rsid w:val="050AF322"/>
    <w:rsid w:val="0539FC6D"/>
    <w:rsid w:val="0A2E4EC5"/>
    <w:rsid w:val="0A84E62D"/>
    <w:rsid w:val="0B641C96"/>
    <w:rsid w:val="0C20E2CB"/>
    <w:rsid w:val="0E389CC6"/>
    <w:rsid w:val="0E7F290E"/>
    <w:rsid w:val="0F206597"/>
    <w:rsid w:val="0F60F4A6"/>
    <w:rsid w:val="100EDB1F"/>
    <w:rsid w:val="11050EDA"/>
    <w:rsid w:val="12C204F5"/>
    <w:rsid w:val="183FE002"/>
    <w:rsid w:val="19160413"/>
    <w:rsid w:val="1ADD3E5F"/>
    <w:rsid w:val="1B03FE6B"/>
    <w:rsid w:val="1D374F33"/>
    <w:rsid w:val="1E3660A4"/>
    <w:rsid w:val="1F6E44DB"/>
    <w:rsid w:val="1FAB9FAD"/>
    <w:rsid w:val="2031EC81"/>
    <w:rsid w:val="21742090"/>
    <w:rsid w:val="24DCB571"/>
    <w:rsid w:val="24ECAA3A"/>
    <w:rsid w:val="250E6A77"/>
    <w:rsid w:val="25FFD7B4"/>
    <w:rsid w:val="272D7F9C"/>
    <w:rsid w:val="2731B8E5"/>
    <w:rsid w:val="2807E57D"/>
    <w:rsid w:val="2A2E61B8"/>
    <w:rsid w:val="2A7AE85C"/>
    <w:rsid w:val="2ADBBC50"/>
    <w:rsid w:val="2BFF521E"/>
    <w:rsid w:val="2C398429"/>
    <w:rsid w:val="2D90C447"/>
    <w:rsid w:val="2DA1AC85"/>
    <w:rsid w:val="2E01C9BE"/>
    <w:rsid w:val="30472823"/>
    <w:rsid w:val="30B433BA"/>
    <w:rsid w:val="31C5C009"/>
    <w:rsid w:val="31F7CFA9"/>
    <w:rsid w:val="329CC1E9"/>
    <w:rsid w:val="32F33591"/>
    <w:rsid w:val="331299E3"/>
    <w:rsid w:val="33B9A76E"/>
    <w:rsid w:val="345B9D89"/>
    <w:rsid w:val="350D2B5D"/>
    <w:rsid w:val="3510522F"/>
    <w:rsid w:val="35C1BA6C"/>
    <w:rsid w:val="36491FDB"/>
    <w:rsid w:val="368BB7B4"/>
    <w:rsid w:val="375E97AB"/>
    <w:rsid w:val="38839198"/>
    <w:rsid w:val="38F82C5F"/>
    <w:rsid w:val="39394CB9"/>
    <w:rsid w:val="3ACE880D"/>
    <w:rsid w:val="3C40796D"/>
    <w:rsid w:val="3C6434C7"/>
    <w:rsid w:val="3CEC6EDA"/>
    <w:rsid w:val="3DBDF92C"/>
    <w:rsid w:val="3F555C7B"/>
    <w:rsid w:val="3F79DB0F"/>
    <w:rsid w:val="404AF027"/>
    <w:rsid w:val="409AC475"/>
    <w:rsid w:val="43F9F8AD"/>
    <w:rsid w:val="458F5057"/>
    <w:rsid w:val="4606CA24"/>
    <w:rsid w:val="4694F467"/>
    <w:rsid w:val="47278CCC"/>
    <w:rsid w:val="4A21C0B7"/>
    <w:rsid w:val="4BF9DEB3"/>
    <w:rsid w:val="4C2CE12B"/>
    <w:rsid w:val="4CEFEAC1"/>
    <w:rsid w:val="4E11C96A"/>
    <w:rsid w:val="4FA3F7B7"/>
    <w:rsid w:val="4FCAF5FF"/>
    <w:rsid w:val="5189E9B1"/>
    <w:rsid w:val="5316F886"/>
    <w:rsid w:val="535668A8"/>
    <w:rsid w:val="5400AB23"/>
    <w:rsid w:val="540FFE7C"/>
    <w:rsid w:val="54828A72"/>
    <w:rsid w:val="552ECE77"/>
    <w:rsid w:val="58B74DCC"/>
    <w:rsid w:val="58BB2C84"/>
    <w:rsid w:val="599B0FA6"/>
    <w:rsid w:val="5B848201"/>
    <w:rsid w:val="5D85CA55"/>
    <w:rsid w:val="5E5C16D0"/>
    <w:rsid w:val="5F3D16A0"/>
    <w:rsid w:val="5F809965"/>
    <w:rsid w:val="5FFD816B"/>
    <w:rsid w:val="603703E1"/>
    <w:rsid w:val="60EEC6B1"/>
    <w:rsid w:val="61425117"/>
    <w:rsid w:val="618AD2F9"/>
    <w:rsid w:val="62049006"/>
    <w:rsid w:val="63FB5026"/>
    <w:rsid w:val="64111724"/>
    <w:rsid w:val="64620FBF"/>
    <w:rsid w:val="64928059"/>
    <w:rsid w:val="64B1B521"/>
    <w:rsid w:val="64DAC73A"/>
    <w:rsid w:val="671E505E"/>
    <w:rsid w:val="67C07F08"/>
    <w:rsid w:val="682D021E"/>
    <w:rsid w:val="68850F39"/>
    <w:rsid w:val="6938D8D7"/>
    <w:rsid w:val="6938FBA0"/>
    <w:rsid w:val="6A82CE32"/>
    <w:rsid w:val="6B893BF1"/>
    <w:rsid w:val="6B956FAF"/>
    <w:rsid w:val="6BEA1110"/>
    <w:rsid w:val="6D96FD94"/>
    <w:rsid w:val="6EFD7DA7"/>
    <w:rsid w:val="7040501E"/>
    <w:rsid w:val="70C84682"/>
    <w:rsid w:val="70EFC55D"/>
    <w:rsid w:val="71D7D212"/>
    <w:rsid w:val="7335403E"/>
    <w:rsid w:val="73EC2792"/>
    <w:rsid w:val="762152B9"/>
    <w:rsid w:val="762488E4"/>
    <w:rsid w:val="7AACD056"/>
    <w:rsid w:val="7AF99E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2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310A"/>
    <w:pPr>
      <w:framePr w:w="7920" w:h="1980" w:hRule="exact" w:hSpace="180" w:wrap="auto" w:hAnchor="page" w:xAlign="center" w:yAlign="bottom"/>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iPriority w:val="99"/>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customStyle="1" w:styleId="BalloonTextChar">
    <w:name w:val="Balloon Text Char"/>
    <w:basedOn w:val="DefaultParagraphFont"/>
    <w:link w:val="BalloonText"/>
    <w:rsid w:val="003E4B0E"/>
    <w:rPr>
      <w:rFonts w:ascii="Tahoma" w:hAnsi="Tahoma" w:cs="Tahoma"/>
      <w:sz w:val="16"/>
      <w:szCs w:val="16"/>
    </w:rPr>
  </w:style>
  <w:style w:type="paragraph" w:customStyle="1" w:styleId="Pa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customStyle="1" w:styleId="paragraph">
    <w:name w:val="paragraph"/>
    <w:basedOn w:val="Normal"/>
    <w:rsid w:val="00C93BB9"/>
    <w:pPr>
      <w:spacing w:before="100" w:beforeAutospacing="1" w:after="100" w:afterAutospacing="1"/>
    </w:pPr>
  </w:style>
  <w:style w:type="character" w:customStyle="1" w:styleId="normaltextrun">
    <w:name w:val="normaltextrun"/>
    <w:basedOn w:val="DefaultParagraphFont"/>
    <w:rsid w:val="00C93BB9"/>
  </w:style>
  <w:style w:type="character" w:customStyle="1" w:styleId="eop">
    <w:name w:val="eop"/>
    <w:basedOn w:val="DefaultParagraphFont"/>
    <w:rsid w:val="00C93BB9"/>
  </w:style>
  <w:style w:type="character" w:customStyle="1" w:styleId="BodyText2Char">
    <w:name w:val="Body Text 2 Char"/>
    <w:basedOn w:val="DefaultParagraphFont"/>
    <w:link w:val="BodyText2"/>
    <w:rsid w:val="001A3774"/>
    <w:rPr>
      <w:sz w:val="24"/>
    </w:rPr>
  </w:style>
  <w:style w:type="character" w:customStyle="1" w:styleId="UnresolvedMention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semiHidden/>
    <w:unhideWhenUsed/>
    <w:rsid w:val="00F733B2"/>
    <w:rPr>
      <w:sz w:val="16"/>
      <w:szCs w:val="16"/>
    </w:rPr>
  </w:style>
  <w:style w:type="paragraph" w:styleId="CommentText">
    <w:name w:val="annotation text"/>
    <w:basedOn w:val="Normal"/>
    <w:link w:val="CommentTextChar"/>
    <w:semiHidden/>
    <w:unhideWhenUsed/>
    <w:rsid w:val="00F733B2"/>
    <w:rPr>
      <w:sz w:val="20"/>
      <w:szCs w:val="20"/>
    </w:rPr>
  </w:style>
  <w:style w:type="character" w:customStyle="1" w:styleId="CommentTextChar">
    <w:name w:val="Comment Text Char"/>
    <w:basedOn w:val="DefaultParagraphFont"/>
    <w:link w:val="CommentText"/>
    <w:semiHidden/>
    <w:rsid w:val="00F733B2"/>
  </w:style>
  <w:style w:type="paragraph" w:styleId="CommentSubject">
    <w:name w:val="annotation subject"/>
    <w:basedOn w:val="CommentText"/>
    <w:next w:val="CommentText"/>
    <w:link w:val="CommentSubjectChar"/>
    <w:semiHidden/>
    <w:unhideWhenUsed/>
    <w:rsid w:val="00F733B2"/>
    <w:rPr>
      <w:b/>
      <w:bCs/>
    </w:rPr>
  </w:style>
  <w:style w:type="character" w:customStyle="1" w:styleId="CommentSubjectChar">
    <w:name w:val="Comment Subject Char"/>
    <w:basedOn w:val="CommentTextChar"/>
    <w:link w:val="CommentSubject"/>
    <w:semiHidden/>
    <w:rsid w:val="00F733B2"/>
    <w:rPr>
      <w:b/>
      <w:bCs/>
    </w:rPr>
  </w:style>
  <w:style w:type="character" w:customStyle="1" w:styleId="at-mentions-focus">
    <w:name w:val="at-mentions-focus"/>
    <w:basedOn w:val="DefaultParagraphFont"/>
    <w:rsid w:val="00341CB5"/>
  </w:style>
  <w:style w:type="paragraph" w:customStyle="1" w:styleId="x-hidden-focus">
    <w:name w:val="x-hidden-focus"/>
    <w:basedOn w:val="Normal"/>
    <w:rsid w:val="005C5A61"/>
    <w:pPr>
      <w:spacing w:before="100" w:beforeAutospacing="1" w:after="100" w:afterAutospacing="1"/>
    </w:pPr>
  </w:style>
  <w:style w:type="paragraph" w:styleId="NormalWeb">
    <w:name w:val="Normal (Web)"/>
    <w:basedOn w:val="Normal"/>
    <w:uiPriority w:val="99"/>
    <w:semiHidden/>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customStyle="1" w:styleId="spellingerror">
    <w:name w:val="spellingerror"/>
    <w:basedOn w:val="DefaultParagraphFont"/>
    <w:rsid w:val="00FD7FD4"/>
  </w:style>
  <w:style w:type="character" w:styleId="UnresolvedMention">
    <w:name w:val="Unresolved Mention"/>
    <w:basedOn w:val="DefaultParagraphFont"/>
    <w:uiPriority w:val="99"/>
    <w:semiHidden/>
    <w:unhideWhenUsed/>
    <w:rsid w:val="00D74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09111">
      <w:bodyDiv w:val="1"/>
      <w:marLeft w:val="0"/>
      <w:marRight w:val="0"/>
      <w:marTop w:val="0"/>
      <w:marBottom w:val="0"/>
      <w:divBdr>
        <w:top w:val="none" w:sz="0" w:space="0" w:color="auto"/>
        <w:left w:val="none" w:sz="0" w:space="0" w:color="auto"/>
        <w:bottom w:val="none" w:sz="0" w:space="0" w:color="auto"/>
        <w:right w:val="none" w:sz="0" w:space="0" w:color="auto"/>
      </w:divBdr>
    </w:div>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326439672">
      <w:bodyDiv w:val="1"/>
      <w:marLeft w:val="0"/>
      <w:marRight w:val="0"/>
      <w:marTop w:val="0"/>
      <w:marBottom w:val="0"/>
      <w:divBdr>
        <w:top w:val="none" w:sz="0" w:space="0" w:color="auto"/>
        <w:left w:val="none" w:sz="0" w:space="0" w:color="auto"/>
        <w:bottom w:val="none" w:sz="0" w:space="0" w:color="auto"/>
        <w:right w:val="none" w:sz="0" w:space="0" w:color="auto"/>
      </w:divBdr>
    </w:div>
    <w:div w:id="527766810">
      <w:bodyDiv w:val="1"/>
      <w:marLeft w:val="0"/>
      <w:marRight w:val="0"/>
      <w:marTop w:val="0"/>
      <w:marBottom w:val="0"/>
      <w:divBdr>
        <w:top w:val="none" w:sz="0" w:space="0" w:color="auto"/>
        <w:left w:val="none" w:sz="0" w:space="0" w:color="auto"/>
        <w:bottom w:val="none" w:sz="0" w:space="0" w:color="auto"/>
        <w:right w:val="none" w:sz="0" w:space="0" w:color="auto"/>
      </w:divBdr>
      <w:divsChild>
        <w:div w:id="254169138">
          <w:marLeft w:val="0"/>
          <w:marRight w:val="0"/>
          <w:marTop w:val="0"/>
          <w:marBottom w:val="0"/>
          <w:divBdr>
            <w:top w:val="none" w:sz="0" w:space="0" w:color="auto"/>
            <w:left w:val="none" w:sz="0" w:space="0" w:color="auto"/>
            <w:bottom w:val="none" w:sz="0" w:space="0" w:color="auto"/>
            <w:right w:val="none" w:sz="0" w:space="0" w:color="auto"/>
          </w:divBdr>
        </w:div>
      </w:divsChild>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1006901636">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030227916">
      <w:bodyDiv w:val="1"/>
      <w:marLeft w:val="0"/>
      <w:marRight w:val="0"/>
      <w:marTop w:val="0"/>
      <w:marBottom w:val="0"/>
      <w:divBdr>
        <w:top w:val="none" w:sz="0" w:space="0" w:color="auto"/>
        <w:left w:val="none" w:sz="0" w:space="0" w:color="auto"/>
        <w:bottom w:val="none" w:sz="0" w:space="0" w:color="auto"/>
        <w:right w:val="none" w:sz="0" w:space="0" w:color="auto"/>
      </w:divBdr>
    </w:div>
    <w:div w:id="1131706911">
      <w:bodyDiv w:val="1"/>
      <w:marLeft w:val="0"/>
      <w:marRight w:val="0"/>
      <w:marTop w:val="0"/>
      <w:marBottom w:val="0"/>
      <w:divBdr>
        <w:top w:val="none" w:sz="0" w:space="0" w:color="auto"/>
        <w:left w:val="none" w:sz="0" w:space="0" w:color="auto"/>
        <w:bottom w:val="none" w:sz="0" w:space="0" w:color="auto"/>
        <w:right w:val="none" w:sz="0" w:space="0" w:color="auto"/>
      </w:divBdr>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11474931">
      <w:bodyDiv w:val="1"/>
      <w:marLeft w:val="0"/>
      <w:marRight w:val="0"/>
      <w:marTop w:val="0"/>
      <w:marBottom w:val="0"/>
      <w:divBdr>
        <w:top w:val="none" w:sz="0" w:space="0" w:color="auto"/>
        <w:left w:val="none" w:sz="0" w:space="0" w:color="auto"/>
        <w:bottom w:val="none" w:sz="0" w:space="0" w:color="auto"/>
        <w:right w:val="none" w:sz="0" w:space="0" w:color="auto"/>
      </w:divBdr>
      <w:divsChild>
        <w:div w:id="1642689810">
          <w:marLeft w:val="0"/>
          <w:marRight w:val="0"/>
          <w:marTop w:val="0"/>
          <w:marBottom w:val="0"/>
          <w:divBdr>
            <w:top w:val="none" w:sz="0" w:space="0" w:color="auto"/>
            <w:left w:val="none" w:sz="0" w:space="0" w:color="auto"/>
            <w:bottom w:val="none" w:sz="0" w:space="0" w:color="auto"/>
            <w:right w:val="none" w:sz="0" w:space="0" w:color="auto"/>
          </w:divBdr>
        </w:div>
      </w:divsChild>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663775136">
      <w:bodyDiv w:val="1"/>
      <w:marLeft w:val="0"/>
      <w:marRight w:val="0"/>
      <w:marTop w:val="0"/>
      <w:marBottom w:val="0"/>
      <w:divBdr>
        <w:top w:val="none" w:sz="0" w:space="0" w:color="auto"/>
        <w:left w:val="none" w:sz="0" w:space="0" w:color="auto"/>
        <w:bottom w:val="none" w:sz="0" w:space="0" w:color="auto"/>
        <w:right w:val="none" w:sz="0" w:space="0" w:color="auto"/>
      </w:divBdr>
      <w:divsChild>
        <w:div w:id="555236769">
          <w:marLeft w:val="0"/>
          <w:marRight w:val="0"/>
          <w:marTop w:val="0"/>
          <w:marBottom w:val="0"/>
          <w:divBdr>
            <w:top w:val="none" w:sz="0" w:space="0" w:color="auto"/>
            <w:left w:val="none" w:sz="0" w:space="0" w:color="auto"/>
            <w:bottom w:val="none" w:sz="0" w:space="0" w:color="auto"/>
            <w:right w:val="none" w:sz="0" w:space="0" w:color="auto"/>
          </w:divBdr>
        </w:div>
      </w:divsChild>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pcu.com/About-Us/People/Our-Team?utm_source=Callahan&amp;utm_medium=press_release&amp;utm_campaign=Promotion_Ullenberg&amp;utm_content=text_biography" TargetMode="External"/><Relationship Id="rId18" Type="http://schemas.openxmlformats.org/officeDocument/2006/relationships/hyperlink" Target="https://www.linkedin.com/company/corporate-central-credit-un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rpcu.com/About-Us/People/Our-Team?utm_source=Callahan&amp;utm_medium=press_release&amp;utm_campaign=Promotion_Ullenberg&amp;utm_content=text_biography" TargetMode="External"/><Relationship Id="rId17" Type="http://schemas.openxmlformats.org/officeDocument/2006/relationships/hyperlink" Target="https://twitter.com/CorpCU" TargetMode="External"/><Relationship Id="rId2" Type="http://schemas.openxmlformats.org/officeDocument/2006/relationships/customXml" Target="../customXml/item2.xml"/><Relationship Id="rId16" Type="http://schemas.openxmlformats.org/officeDocument/2006/relationships/hyperlink" Target="https://www.facebook.com/CorporateCentr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orpcu.com/" TargetMode="External"/><Relationship Id="rId10" Type="http://schemas.openxmlformats.org/officeDocument/2006/relationships/endnotes" Target="endnotes.xml"/><Relationship Id="rId19" Type="http://schemas.openxmlformats.org/officeDocument/2006/relationships/hyperlink" Target="https://www.youtube.com/channel/UCLt6UMRaRkpGF-qWWx8T94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16" ma:contentTypeDescription="Create a new document." ma:contentTypeScope="" ma:versionID="a41c543b772bc767e8f9449b2733e3ed">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ef19ba76df006c452423694e67017d9d"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default="2019"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8DF46E-541C-41DB-82D2-43D5BDCB3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CF32DA-09AB-4B18-9D44-1DE9D6D105D4}">
  <ds:schemaRefs>
    <ds:schemaRef ds:uri="http://schemas.microsoft.com/office/2006/metadata/properties"/>
    <ds:schemaRef ds:uri="http://schemas.microsoft.com/office/infopath/2007/PartnerControls"/>
    <ds:schemaRef ds:uri="http://schemas.microsoft.com/sharepoint/v3"/>
    <ds:schemaRef ds:uri="d8e4a3f6-85c6-4a02-9407-f1b98523a65a"/>
  </ds:schemaRefs>
</ds:datastoreItem>
</file>

<file path=customXml/itemProps3.xml><?xml version="1.0" encoding="utf-8"?>
<ds:datastoreItem xmlns:ds="http://schemas.openxmlformats.org/officeDocument/2006/customXml" ds:itemID="{1B5210B2-56D6-4C58-A6E3-AD78E6655EC1}">
  <ds:schemaRefs>
    <ds:schemaRef ds:uri="http://schemas.openxmlformats.org/officeDocument/2006/bibliography"/>
  </ds:schemaRefs>
</ds:datastoreItem>
</file>

<file path=customXml/itemProps4.xml><?xml version="1.0" encoding="utf-8"?>
<ds:datastoreItem xmlns:ds="http://schemas.openxmlformats.org/officeDocument/2006/customXml" ds:itemID="{F838507B-E1ED-40EF-8204-34B9FFFC39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2690</Characters>
  <Application>Microsoft Office Word</Application>
  <DocSecurity>0</DocSecurity>
  <Lines>22</Lines>
  <Paragraphs>6</Paragraphs>
  <ScaleCrop>false</ScaleCrop>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2021-02-04T14:59:00Z</dcterms:created>
  <dcterms:modified xsi:type="dcterms:W3CDTF">2021-02-04T15:13:00Z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ies>
</file>