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95863" w14:textId="1E783624" w:rsidR="00C02A15" w:rsidRPr="00285A3B" w:rsidRDefault="00C02A15">
      <w:pPr>
        <w:rPr>
          <w:rFonts w:ascii="Trebuchet MS" w:hAnsi="Trebuchet MS" w:cs="Segoe UI"/>
          <w:color w:val="212529"/>
          <w:sz w:val="20"/>
          <w:szCs w:val="20"/>
          <w:shd w:val="clear" w:color="auto" w:fill="FFFFFF"/>
        </w:rPr>
      </w:pPr>
      <w:r w:rsidRPr="00285A3B">
        <w:rPr>
          <w:rFonts w:ascii="Trebuchet MS" w:hAnsi="Trebuchet MS"/>
          <w:b/>
          <w:sz w:val="48"/>
          <w:szCs w:val="48"/>
        </w:rPr>
        <w:t>Press Release</w:t>
      </w:r>
    </w:p>
    <w:p w14:paraId="1328B05F" w14:textId="58BB99D9" w:rsidR="0061460E" w:rsidRDefault="0061460E">
      <w:pPr>
        <w:rPr>
          <w:rFonts w:ascii="Trebuchet MS" w:hAnsi="Trebuchet MS" w:cs="Segoe UI"/>
          <w:b/>
          <w:bCs/>
          <w:color w:val="212529"/>
          <w:sz w:val="24"/>
          <w:szCs w:val="24"/>
          <w:shd w:val="clear" w:color="auto" w:fill="FFFFFF"/>
        </w:rPr>
      </w:pPr>
      <w:r>
        <w:rPr>
          <w:rFonts w:ascii="Trebuchet MS" w:hAnsi="Trebuchet MS" w:cs="Segoe UI"/>
          <w:b/>
          <w:bCs/>
          <w:color w:val="212529"/>
          <w:sz w:val="24"/>
          <w:szCs w:val="24"/>
          <w:shd w:val="clear" w:color="auto" w:fill="FFFFFF"/>
        </w:rPr>
        <w:t>Canvas Credit Union</w:t>
      </w:r>
      <w:r w:rsidR="003E0D0F">
        <w:rPr>
          <w:rFonts w:ascii="Trebuchet MS" w:hAnsi="Trebuchet MS" w:cs="Segoe UI"/>
          <w:b/>
          <w:bCs/>
          <w:color w:val="212529"/>
          <w:sz w:val="24"/>
          <w:szCs w:val="24"/>
          <w:shd w:val="clear" w:color="auto" w:fill="FFFFFF"/>
        </w:rPr>
        <w:t xml:space="preserve"> Western CUNA Management School students</w:t>
      </w:r>
      <w:r>
        <w:rPr>
          <w:rFonts w:ascii="Trebuchet MS" w:hAnsi="Trebuchet MS" w:cs="Segoe UI"/>
          <w:b/>
          <w:bCs/>
          <w:color w:val="212529"/>
          <w:sz w:val="24"/>
          <w:szCs w:val="24"/>
          <w:shd w:val="clear" w:color="auto" w:fill="FFFFFF"/>
        </w:rPr>
        <w:t xml:space="preserve"> turn their hard work into big accomplishments </w:t>
      </w:r>
    </w:p>
    <w:p w14:paraId="3669C96F" w14:textId="3D78A76B" w:rsidR="003F27E0" w:rsidRPr="00C02A15" w:rsidRDefault="00104622">
      <w:pPr>
        <w:rPr>
          <w:rFonts w:ascii="Trebuchet MS" w:hAnsi="Trebuchet MS" w:cs="Segoe UI"/>
          <w:b/>
          <w:bCs/>
          <w:color w:val="212529"/>
          <w:sz w:val="20"/>
          <w:szCs w:val="20"/>
          <w:shd w:val="clear" w:color="auto" w:fill="FFFFFF"/>
        </w:rPr>
      </w:pPr>
      <w:r w:rsidRPr="00285A3B">
        <w:rPr>
          <w:rFonts w:ascii="Trebuchet MS" w:hAnsi="Trebuchet MS" w:cs="Segoe UI"/>
          <w:b/>
          <w:bCs/>
          <w:color w:val="212529"/>
          <w:sz w:val="20"/>
          <w:szCs w:val="20"/>
          <w:shd w:val="clear" w:color="auto" w:fill="FFFFFF"/>
        </w:rPr>
        <w:t>Honors and High Honors</w:t>
      </w:r>
      <w:r w:rsidR="004E7FA6">
        <w:rPr>
          <w:rFonts w:ascii="Trebuchet MS" w:hAnsi="Trebuchet MS" w:cs="Segoe UI"/>
          <w:b/>
          <w:bCs/>
          <w:color w:val="212529"/>
          <w:sz w:val="20"/>
          <w:szCs w:val="20"/>
          <w:shd w:val="clear" w:color="auto" w:fill="FFFFFF"/>
        </w:rPr>
        <w:t xml:space="preserve"> awarded based on exceptional projects.</w:t>
      </w:r>
    </w:p>
    <w:p w14:paraId="5D131519" w14:textId="5FFF32C2" w:rsidR="001F6984" w:rsidRDefault="001F6984" w:rsidP="009D0D15">
      <w:pPr>
        <w:spacing w:after="0"/>
        <w:rPr>
          <w:rFonts w:ascii="Trebuchet MS" w:hAnsi="Trebuchet MS"/>
          <w:sz w:val="20"/>
          <w:szCs w:val="20"/>
        </w:rPr>
      </w:pPr>
      <w:r w:rsidRPr="008F69FE">
        <w:rPr>
          <w:rFonts w:ascii="Trebuchet MS" w:eastAsia="Times New Roman" w:hAnsi="Trebuchet MS" w:cs="Times New Roman"/>
          <w:sz w:val="20"/>
          <w:szCs w:val="20"/>
        </w:rPr>
        <w:t>LONE TREE, CO (</w:t>
      </w:r>
      <w:r w:rsidRPr="008F69FE">
        <w:rPr>
          <w:rFonts w:ascii="Trebuchet MS" w:hAnsi="Trebuchet MS"/>
          <w:sz w:val="20"/>
          <w:szCs w:val="20"/>
        </w:rPr>
        <w:t xml:space="preserve">February </w:t>
      </w:r>
      <w:r w:rsidR="009D0D15">
        <w:rPr>
          <w:rFonts w:ascii="Trebuchet MS" w:hAnsi="Trebuchet MS"/>
          <w:sz w:val="20"/>
          <w:szCs w:val="20"/>
        </w:rPr>
        <w:t>1</w:t>
      </w:r>
      <w:r w:rsidR="00F440B0">
        <w:rPr>
          <w:rFonts w:ascii="Trebuchet MS" w:hAnsi="Trebuchet MS"/>
          <w:sz w:val="20"/>
          <w:szCs w:val="20"/>
        </w:rPr>
        <w:t>8</w:t>
      </w:r>
      <w:r w:rsidRPr="008F69FE">
        <w:rPr>
          <w:rFonts w:ascii="Trebuchet MS" w:eastAsia="Times New Roman" w:hAnsi="Trebuchet MS" w:cs="Times New Roman"/>
          <w:sz w:val="20"/>
          <w:szCs w:val="20"/>
        </w:rPr>
        <w:t>, 202</w:t>
      </w:r>
      <w:r w:rsidRPr="008F69FE">
        <w:rPr>
          <w:rFonts w:ascii="Trebuchet MS" w:hAnsi="Trebuchet MS"/>
          <w:sz w:val="20"/>
          <w:szCs w:val="20"/>
        </w:rPr>
        <w:t>1</w:t>
      </w:r>
      <w:r w:rsidRPr="008F69FE">
        <w:rPr>
          <w:rFonts w:ascii="Trebuchet MS" w:eastAsia="Times New Roman" w:hAnsi="Trebuchet MS" w:cs="Times New Roman"/>
          <w:sz w:val="20"/>
          <w:szCs w:val="20"/>
        </w:rPr>
        <w:t>)</w:t>
      </w:r>
      <w:r w:rsidRPr="008F69FE">
        <w:rPr>
          <w:rFonts w:ascii="Trebuchet MS" w:hAnsi="Trebuchet MS"/>
          <w:sz w:val="20"/>
          <w:szCs w:val="20"/>
        </w:rPr>
        <w:t xml:space="preserve"> </w:t>
      </w:r>
      <w:r w:rsidRPr="008F69FE">
        <w:rPr>
          <w:rFonts w:ascii="Trebuchet MS" w:eastAsia="Times New Roman" w:hAnsi="Trebuchet MS" w:cs="Times New Roman"/>
          <w:sz w:val="20"/>
          <w:szCs w:val="20"/>
        </w:rPr>
        <w:t xml:space="preserve">— </w:t>
      </w:r>
      <w:r w:rsidR="008F69FE" w:rsidRPr="008F69FE">
        <w:rPr>
          <w:rFonts w:ascii="Trebuchet MS" w:eastAsia="Times New Roman" w:hAnsi="Trebuchet MS" w:cs="Times New Roman"/>
          <w:sz w:val="20"/>
          <w:szCs w:val="20"/>
        </w:rPr>
        <w:t xml:space="preserve"> </w:t>
      </w:r>
      <w:hyperlink r:id="rId5" w:history="1">
        <w:r w:rsidR="008F69FE" w:rsidRPr="008F69FE">
          <w:rPr>
            <w:rStyle w:val="Hyperlink"/>
            <w:rFonts w:ascii="Trebuchet MS" w:eastAsia="Times New Roman" w:hAnsi="Trebuchet MS" w:cs="Times New Roman"/>
            <w:sz w:val="20"/>
            <w:szCs w:val="20"/>
          </w:rPr>
          <w:t>Canvas Credit Union</w:t>
        </w:r>
      </w:hyperlink>
      <w:r w:rsidR="008F69FE" w:rsidRPr="008F69FE">
        <w:rPr>
          <w:rFonts w:ascii="Trebuchet MS" w:hAnsi="Trebuchet MS"/>
          <w:sz w:val="20"/>
          <w:szCs w:val="20"/>
        </w:rPr>
        <w:t xml:space="preserve"> congratulate</w:t>
      </w:r>
      <w:r w:rsidR="00997C97">
        <w:rPr>
          <w:rFonts w:ascii="Trebuchet MS" w:hAnsi="Trebuchet MS"/>
          <w:sz w:val="20"/>
          <w:szCs w:val="20"/>
        </w:rPr>
        <w:t>s</w:t>
      </w:r>
      <w:r w:rsidR="008F69FE" w:rsidRPr="008F69FE">
        <w:rPr>
          <w:rFonts w:ascii="Trebuchet MS" w:hAnsi="Trebuchet MS"/>
          <w:sz w:val="20"/>
          <w:szCs w:val="20"/>
        </w:rPr>
        <w:t xml:space="preserve"> three of their own family members (employees) </w:t>
      </w:r>
      <w:r w:rsidR="001F2585">
        <w:rPr>
          <w:rFonts w:ascii="Trebuchet MS" w:hAnsi="Trebuchet MS"/>
          <w:sz w:val="20"/>
          <w:szCs w:val="20"/>
        </w:rPr>
        <w:t xml:space="preserve">for </w:t>
      </w:r>
      <w:r w:rsidR="00925578">
        <w:rPr>
          <w:rFonts w:ascii="Trebuchet MS" w:hAnsi="Trebuchet MS"/>
          <w:sz w:val="20"/>
          <w:szCs w:val="20"/>
        </w:rPr>
        <w:t>going above and beyond</w:t>
      </w:r>
      <w:r w:rsidR="001F2585">
        <w:rPr>
          <w:rFonts w:ascii="Trebuchet MS" w:hAnsi="Trebuchet MS"/>
          <w:sz w:val="20"/>
          <w:szCs w:val="20"/>
        </w:rPr>
        <w:t xml:space="preserve"> in their </w:t>
      </w:r>
      <w:r w:rsidR="003F27E0">
        <w:rPr>
          <w:rFonts w:ascii="Trebuchet MS" w:hAnsi="Trebuchet MS"/>
          <w:sz w:val="20"/>
          <w:szCs w:val="20"/>
        </w:rPr>
        <w:t xml:space="preserve">participation and project </w:t>
      </w:r>
      <w:r w:rsidR="00925578">
        <w:rPr>
          <w:rFonts w:ascii="Trebuchet MS" w:hAnsi="Trebuchet MS"/>
          <w:sz w:val="20"/>
          <w:szCs w:val="20"/>
        </w:rPr>
        <w:t>achievements</w:t>
      </w:r>
      <w:r w:rsidR="003F27E0">
        <w:rPr>
          <w:rFonts w:ascii="Trebuchet MS" w:hAnsi="Trebuchet MS"/>
          <w:sz w:val="20"/>
          <w:szCs w:val="20"/>
        </w:rPr>
        <w:t xml:space="preserve"> </w:t>
      </w:r>
      <w:r w:rsidR="001F2585">
        <w:rPr>
          <w:rFonts w:ascii="Trebuchet MS" w:hAnsi="Trebuchet MS"/>
          <w:sz w:val="20"/>
          <w:szCs w:val="20"/>
        </w:rPr>
        <w:t xml:space="preserve">for </w:t>
      </w:r>
      <w:hyperlink r:id="rId6" w:history="1">
        <w:r w:rsidR="005B4A4C" w:rsidRPr="005B4A4C">
          <w:rPr>
            <w:rStyle w:val="Hyperlink"/>
            <w:rFonts w:ascii="Trebuchet MS" w:hAnsi="Trebuchet MS"/>
            <w:sz w:val="20"/>
            <w:szCs w:val="20"/>
          </w:rPr>
          <w:t>Western CUNA Management School</w:t>
        </w:r>
      </w:hyperlink>
      <w:r w:rsidR="005B4A4C">
        <w:rPr>
          <w:rFonts w:ascii="Trebuchet MS" w:hAnsi="Trebuchet MS"/>
          <w:sz w:val="20"/>
          <w:szCs w:val="20"/>
        </w:rPr>
        <w:t xml:space="preserve">. </w:t>
      </w:r>
      <w:r w:rsidR="001F2585">
        <w:rPr>
          <w:rFonts w:ascii="Trebuchet MS" w:hAnsi="Trebuchet MS"/>
          <w:sz w:val="20"/>
          <w:szCs w:val="20"/>
        </w:rPr>
        <w:t xml:space="preserve">Canvas’ own </w:t>
      </w:r>
      <w:r w:rsidR="00285A3B" w:rsidRPr="008F69FE">
        <w:rPr>
          <w:rFonts w:ascii="Trebuchet MS" w:hAnsi="Trebuchet MS"/>
          <w:sz w:val="20"/>
          <w:szCs w:val="20"/>
        </w:rPr>
        <w:t>Ryan Brown</w:t>
      </w:r>
      <w:r w:rsidR="00285A3B">
        <w:rPr>
          <w:rFonts w:ascii="Trebuchet MS" w:hAnsi="Trebuchet MS"/>
          <w:sz w:val="20"/>
          <w:szCs w:val="20"/>
        </w:rPr>
        <w:t xml:space="preserve">, AVP People &amp; Culture; </w:t>
      </w:r>
      <w:r w:rsidR="008F69FE" w:rsidRPr="008F69FE">
        <w:rPr>
          <w:rFonts w:ascii="Trebuchet MS" w:hAnsi="Trebuchet MS"/>
          <w:sz w:val="20"/>
          <w:szCs w:val="20"/>
        </w:rPr>
        <w:t>Crystal Rooney,</w:t>
      </w:r>
      <w:r w:rsidR="001F2585">
        <w:rPr>
          <w:rFonts w:ascii="Trebuchet MS" w:hAnsi="Trebuchet MS"/>
          <w:sz w:val="20"/>
          <w:szCs w:val="20"/>
        </w:rPr>
        <w:t xml:space="preserve"> Financial Analyst III;</w:t>
      </w:r>
      <w:r w:rsidR="00285A3B">
        <w:rPr>
          <w:rFonts w:ascii="Trebuchet MS" w:hAnsi="Trebuchet MS"/>
          <w:sz w:val="20"/>
          <w:szCs w:val="20"/>
        </w:rPr>
        <w:t xml:space="preserve"> &amp;</w:t>
      </w:r>
      <w:r w:rsidR="008F69FE" w:rsidRPr="008F69FE">
        <w:rPr>
          <w:rFonts w:ascii="Trebuchet MS" w:hAnsi="Trebuchet MS"/>
          <w:sz w:val="20"/>
          <w:szCs w:val="20"/>
        </w:rPr>
        <w:t xml:space="preserve"> </w:t>
      </w:r>
      <w:r w:rsidR="003F27E0" w:rsidRPr="008F69FE">
        <w:rPr>
          <w:rFonts w:ascii="Trebuchet MS" w:hAnsi="Trebuchet MS"/>
          <w:sz w:val="20"/>
          <w:szCs w:val="20"/>
        </w:rPr>
        <w:t>Ben Metzger,</w:t>
      </w:r>
      <w:r w:rsidR="003F27E0">
        <w:rPr>
          <w:rFonts w:ascii="Trebuchet MS" w:hAnsi="Trebuchet MS"/>
          <w:sz w:val="20"/>
          <w:szCs w:val="20"/>
        </w:rPr>
        <w:t xml:space="preserve"> Staff Attorney</w:t>
      </w:r>
      <w:r w:rsidR="00285A3B">
        <w:rPr>
          <w:rFonts w:ascii="Trebuchet MS" w:hAnsi="Trebuchet MS"/>
          <w:sz w:val="20"/>
          <w:szCs w:val="20"/>
        </w:rPr>
        <w:t xml:space="preserve">, </w:t>
      </w:r>
      <w:r w:rsidR="001F2585">
        <w:rPr>
          <w:rFonts w:ascii="Trebuchet MS" w:hAnsi="Trebuchet MS"/>
          <w:sz w:val="20"/>
          <w:szCs w:val="20"/>
        </w:rPr>
        <w:t>were awarded Honors and High Honors</w:t>
      </w:r>
      <w:r w:rsidR="008F69FE" w:rsidRPr="008F69FE">
        <w:rPr>
          <w:rFonts w:ascii="Trebuchet MS" w:hAnsi="Trebuchet MS"/>
          <w:sz w:val="20"/>
          <w:szCs w:val="20"/>
        </w:rPr>
        <w:t xml:space="preserve"> </w:t>
      </w:r>
      <w:r w:rsidR="005B4A4C">
        <w:rPr>
          <w:rFonts w:ascii="Trebuchet MS" w:hAnsi="Trebuchet MS"/>
          <w:sz w:val="20"/>
          <w:szCs w:val="20"/>
        </w:rPr>
        <w:t xml:space="preserve">as they completed over 100 hours </w:t>
      </w:r>
      <w:r w:rsidR="003F27E0">
        <w:rPr>
          <w:rFonts w:ascii="Trebuchet MS" w:hAnsi="Trebuchet MS"/>
          <w:sz w:val="20"/>
          <w:szCs w:val="20"/>
        </w:rPr>
        <w:t xml:space="preserve">of an in-depth analysis of Canvas Credit Union then </w:t>
      </w:r>
      <w:r w:rsidR="005B4A4C">
        <w:rPr>
          <w:rFonts w:ascii="Trebuchet MS" w:hAnsi="Trebuchet MS"/>
          <w:sz w:val="20"/>
          <w:szCs w:val="20"/>
        </w:rPr>
        <w:t>appl</w:t>
      </w:r>
      <w:r w:rsidR="00D66BDC">
        <w:rPr>
          <w:rFonts w:ascii="Trebuchet MS" w:hAnsi="Trebuchet MS"/>
          <w:sz w:val="20"/>
          <w:szCs w:val="20"/>
        </w:rPr>
        <w:t>ied</w:t>
      </w:r>
      <w:r w:rsidR="005B4A4C">
        <w:rPr>
          <w:rFonts w:ascii="Trebuchet MS" w:hAnsi="Trebuchet MS"/>
          <w:sz w:val="20"/>
          <w:szCs w:val="20"/>
        </w:rPr>
        <w:t xml:space="preserve"> academic concepts </w:t>
      </w:r>
      <w:r w:rsidR="00DD31E9">
        <w:rPr>
          <w:rFonts w:ascii="Trebuchet MS" w:hAnsi="Trebuchet MS"/>
          <w:sz w:val="20"/>
          <w:szCs w:val="20"/>
        </w:rPr>
        <w:t>to</w:t>
      </w:r>
      <w:r w:rsidR="005B4A4C">
        <w:rPr>
          <w:rFonts w:ascii="Trebuchet MS" w:hAnsi="Trebuchet MS"/>
          <w:sz w:val="20"/>
          <w:szCs w:val="20"/>
        </w:rPr>
        <w:t xml:space="preserve"> </w:t>
      </w:r>
      <w:r w:rsidR="008C3942">
        <w:rPr>
          <w:rFonts w:ascii="Trebuchet MS" w:hAnsi="Trebuchet MS"/>
          <w:sz w:val="20"/>
          <w:szCs w:val="20"/>
        </w:rPr>
        <w:t>real-life</w:t>
      </w:r>
      <w:r w:rsidR="005B4A4C">
        <w:rPr>
          <w:rFonts w:ascii="Trebuchet MS" w:hAnsi="Trebuchet MS"/>
          <w:sz w:val="20"/>
          <w:szCs w:val="20"/>
        </w:rPr>
        <w:t xml:space="preserve"> credit union experience</w:t>
      </w:r>
      <w:r w:rsidR="00745CFC">
        <w:rPr>
          <w:rFonts w:ascii="Trebuchet MS" w:hAnsi="Trebuchet MS"/>
          <w:sz w:val="20"/>
          <w:szCs w:val="20"/>
        </w:rPr>
        <w:t>s</w:t>
      </w:r>
      <w:r w:rsidR="008C3942">
        <w:rPr>
          <w:rFonts w:ascii="Trebuchet MS" w:hAnsi="Trebuchet MS"/>
          <w:sz w:val="20"/>
          <w:szCs w:val="20"/>
        </w:rPr>
        <w:t xml:space="preserve"> within their projects</w:t>
      </w:r>
      <w:r w:rsidR="005B4A4C">
        <w:rPr>
          <w:rFonts w:ascii="Trebuchet MS" w:hAnsi="Trebuchet MS"/>
          <w:sz w:val="20"/>
          <w:szCs w:val="20"/>
        </w:rPr>
        <w:t xml:space="preserve">.  </w:t>
      </w:r>
    </w:p>
    <w:p w14:paraId="2C46AAB7" w14:textId="77777777" w:rsidR="009D0D15" w:rsidRDefault="009D0D15" w:rsidP="009D0D15">
      <w:pPr>
        <w:spacing w:after="0"/>
        <w:rPr>
          <w:rFonts w:ascii="Trebuchet MS" w:hAnsi="Trebuchet MS"/>
          <w:sz w:val="20"/>
          <w:szCs w:val="20"/>
        </w:rPr>
      </w:pPr>
    </w:p>
    <w:p w14:paraId="15D787E8" w14:textId="4F24C6B7" w:rsidR="00285A3B" w:rsidRDefault="00285A3B" w:rsidP="009D0D15">
      <w:pPr>
        <w:spacing w:after="0"/>
        <w:rPr>
          <w:rFonts w:ascii="Trebuchet MS" w:hAnsi="Trebuchet MS" w:cs="Arial"/>
          <w:sz w:val="20"/>
          <w:szCs w:val="20"/>
        </w:rPr>
      </w:pPr>
      <w:r>
        <w:rPr>
          <w:rFonts w:ascii="Trebuchet MS" w:hAnsi="Trebuchet MS" w:cs="Arial"/>
          <w:sz w:val="20"/>
          <w:szCs w:val="20"/>
        </w:rPr>
        <w:t>As these students</w:t>
      </w:r>
      <w:r w:rsidRPr="00001BB3">
        <w:rPr>
          <w:rFonts w:ascii="Trebuchet MS" w:hAnsi="Trebuchet MS" w:cs="Arial"/>
          <w:sz w:val="20"/>
          <w:szCs w:val="20"/>
        </w:rPr>
        <w:t xml:space="preserve"> </w:t>
      </w:r>
      <w:r>
        <w:rPr>
          <w:rFonts w:ascii="Trebuchet MS" w:hAnsi="Trebuchet MS" w:cs="Arial"/>
          <w:sz w:val="20"/>
          <w:szCs w:val="20"/>
        </w:rPr>
        <w:t xml:space="preserve">continue to </w:t>
      </w:r>
      <w:r w:rsidR="004E7FA6">
        <w:rPr>
          <w:rFonts w:ascii="Trebuchet MS" w:hAnsi="Trebuchet MS" w:cs="Arial"/>
          <w:sz w:val="20"/>
          <w:szCs w:val="20"/>
        </w:rPr>
        <w:t xml:space="preserve">grow their credit union knowledge and </w:t>
      </w:r>
      <w:r w:rsidRPr="00001BB3">
        <w:rPr>
          <w:rFonts w:ascii="Trebuchet MS" w:hAnsi="Trebuchet MS" w:cs="Arial"/>
          <w:sz w:val="20"/>
          <w:szCs w:val="20"/>
        </w:rPr>
        <w:t>establish strong professional networks</w:t>
      </w:r>
      <w:r>
        <w:rPr>
          <w:rFonts w:ascii="Trebuchet MS" w:hAnsi="Trebuchet MS" w:cs="Arial"/>
          <w:sz w:val="20"/>
          <w:szCs w:val="20"/>
        </w:rPr>
        <w:t xml:space="preserve">, Canvas is thrilled to support their personal growth </w:t>
      </w:r>
      <w:r w:rsidR="004E7FA6">
        <w:rPr>
          <w:rFonts w:ascii="Trebuchet MS" w:hAnsi="Trebuchet MS" w:cs="Arial"/>
          <w:sz w:val="20"/>
          <w:szCs w:val="20"/>
        </w:rPr>
        <w:t>in our transformative industry</w:t>
      </w:r>
      <w:r>
        <w:rPr>
          <w:rFonts w:ascii="Trebuchet MS" w:hAnsi="Trebuchet MS" w:cs="Arial"/>
          <w:sz w:val="20"/>
          <w:szCs w:val="20"/>
        </w:rPr>
        <w:t xml:space="preserve">. </w:t>
      </w:r>
      <w:r w:rsidR="00627D29">
        <w:rPr>
          <w:rFonts w:ascii="Trebuchet MS" w:hAnsi="Trebuchet MS" w:cs="Arial"/>
          <w:sz w:val="20"/>
          <w:szCs w:val="20"/>
        </w:rPr>
        <w:t>In the last five years, Canvas has had eight Canvas family members graduate from W</w:t>
      </w:r>
      <w:r w:rsidR="00F940F2">
        <w:rPr>
          <w:rFonts w:ascii="Trebuchet MS" w:hAnsi="Trebuchet MS" w:cs="Arial"/>
          <w:sz w:val="20"/>
          <w:szCs w:val="20"/>
        </w:rPr>
        <w:t xml:space="preserve">estern </w:t>
      </w:r>
      <w:r w:rsidR="00627D29">
        <w:rPr>
          <w:rFonts w:ascii="Trebuchet MS" w:hAnsi="Trebuchet MS" w:cs="Arial"/>
          <w:sz w:val="20"/>
          <w:szCs w:val="20"/>
        </w:rPr>
        <w:t>C</w:t>
      </w:r>
      <w:r w:rsidR="00F940F2">
        <w:rPr>
          <w:rFonts w:ascii="Trebuchet MS" w:hAnsi="Trebuchet MS" w:cs="Arial"/>
          <w:sz w:val="20"/>
          <w:szCs w:val="20"/>
        </w:rPr>
        <w:t xml:space="preserve">UNA </w:t>
      </w:r>
      <w:r w:rsidR="00627D29">
        <w:rPr>
          <w:rFonts w:ascii="Trebuchet MS" w:hAnsi="Trebuchet MS" w:cs="Arial"/>
          <w:sz w:val="20"/>
          <w:szCs w:val="20"/>
        </w:rPr>
        <w:t>M</w:t>
      </w:r>
      <w:r w:rsidR="00F940F2">
        <w:rPr>
          <w:rFonts w:ascii="Trebuchet MS" w:hAnsi="Trebuchet MS" w:cs="Arial"/>
          <w:sz w:val="20"/>
          <w:szCs w:val="20"/>
        </w:rPr>
        <w:t xml:space="preserve">anagement </w:t>
      </w:r>
      <w:r w:rsidR="00627D29">
        <w:rPr>
          <w:rFonts w:ascii="Trebuchet MS" w:hAnsi="Trebuchet MS" w:cs="Arial"/>
          <w:sz w:val="20"/>
          <w:szCs w:val="20"/>
        </w:rPr>
        <w:t>S</w:t>
      </w:r>
      <w:r w:rsidR="00F940F2">
        <w:rPr>
          <w:rFonts w:ascii="Trebuchet MS" w:hAnsi="Trebuchet MS" w:cs="Arial"/>
          <w:sz w:val="20"/>
          <w:szCs w:val="20"/>
        </w:rPr>
        <w:t>chool</w:t>
      </w:r>
      <w:r w:rsidR="00627D29">
        <w:rPr>
          <w:rFonts w:ascii="Trebuchet MS" w:hAnsi="Trebuchet MS" w:cs="Arial"/>
          <w:sz w:val="20"/>
          <w:szCs w:val="20"/>
        </w:rPr>
        <w:t xml:space="preserve"> with four currently enrolled and four more at the Madison, WI CUNA Management School. This program keeps Canvas family members at the forefront of trends, allowing Canvas to continue to be a leader in its communities, and be known for their people.</w:t>
      </w:r>
    </w:p>
    <w:p w14:paraId="4E2DC6D1" w14:textId="77777777" w:rsidR="006E3B39" w:rsidRPr="00285A3B" w:rsidRDefault="006E3B39" w:rsidP="009D0D15">
      <w:pPr>
        <w:spacing w:after="0"/>
        <w:rPr>
          <w:rFonts w:ascii="Trebuchet MS" w:hAnsi="Trebuchet MS" w:cs="Arial"/>
          <w:sz w:val="20"/>
          <w:szCs w:val="20"/>
        </w:rPr>
      </w:pPr>
    </w:p>
    <w:p w14:paraId="02F6702F" w14:textId="2861798F" w:rsidR="009D0D15" w:rsidRDefault="00A03D5B" w:rsidP="009D0D15">
      <w:pPr>
        <w:spacing w:after="0"/>
        <w:rPr>
          <w:rFonts w:ascii="Trebuchet MS" w:eastAsia="Times New Roman" w:hAnsi="Trebuchet MS" w:cs="Times New Roman"/>
          <w:sz w:val="20"/>
          <w:szCs w:val="20"/>
        </w:rPr>
      </w:pPr>
      <w:r>
        <w:rPr>
          <w:rFonts w:ascii="Trebuchet MS" w:eastAsia="Times New Roman" w:hAnsi="Trebuchet MS" w:cs="Times New Roman"/>
          <w:sz w:val="20"/>
          <w:szCs w:val="20"/>
        </w:rPr>
        <w:t>W</w:t>
      </w:r>
      <w:r w:rsidR="003F27E0">
        <w:rPr>
          <w:rFonts w:ascii="Trebuchet MS" w:eastAsia="Times New Roman" w:hAnsi="Trebuchet MS" w:cs="Times New Roman"/>
          <w:sz w:val="20"/>
          <w:szCs w:val="20"/>
        </w:rPr>
        <w:t xml:space="preserve">estern </w:t>
      </w:r>
      <w:r>
        <w:rPr>
          <w:rFonts w:ascii="Trebuchet MS" w:eastAsia="Times New Roman" w:hAnsi="Trebuchet MS" w:cs="Times New Roman"/>
          <w:sz w:val="20"/>
          <w:szCs w:val="20"/>
        </w:rPr>
        <w:t>C</w:t>
      </w:r>
      <w:r w:rsidR="003F27E0">
        <w:rPr>
          <w:rFonts w:ascii="Trebuchet MS" w:eastAsia="Times New Roman" w:hAnsi="Trebuchet MS" w:cs="Times New Roman"/>
          <w:sz w:val="20"/>
          <w:szCs w:val="20"/>
        </w:rPr>
        <w:t xml:space="preserve">UNA Management </w:t>
      </w:r>
      <w:r>
        <w:rPr>
          <w:rFonts w:ascii="Trebuchet MS" w:eastAsia="Times New Roman" w:hAnsi="Trebuchet MS" w:cs="Times New Roman"/>
          <w:sz w:val="20"/>
          <w:szCs w:val="20"/>
        </w:rPr>
        <w:t>S</w:t>
      </w:r>
      <w:r w:rsidR="003F27E0">
        <w:rPr>
          <w:rFonts w:ascii="Trebuchet MS" w:eastAsia="Times New Roman" w:hAnsi="Trebuchet MS" w:cs="Times New Roman"/>
          <w:sz w:val="20"/>
          <w:szCs w:val="20"/>
        </w:rPr>
        <w:t>chool</w:t>
      </w:r>
      <w:r>
        <w:rPr>
          <w:rFonts w:ascii="Trebuchet MS" w:eastAsia="Times New Roman" w:hAnsi="Trebuchet MS" w:cs="Times New Roman"/>
          <w:sz w:val="20"/>
          <w:szCs w:val="20"/>
        </w:rPr>
        <w:t xml:space="preserve"> </w:t>
      </w:r>
      <w:r w:rsidR="005B4A4C">
        <w:rPr>
          <w:rFonts w:ascii="Trebuchet MS" w:eastAsia="Times New Roman" w:hAnsi="Trebuchet MS" w:cs="Times New Roman"/>
          <w:sz w:val="20"/>
          <w:szCs w:val="20"/>
        </w:rPr>
        <w:t xml:space="preserve">students focused their project topics on </w:t>
      </w:r>
      <w:r>
        <w:rPr>
          <w:rFonts w:ascii="Trebuchet MS" w:eastAsia="Times New Roman" w:hAnsi="Trebuchet MS" w:cs="Times New Roman"/>
          <w:sz w:val="20"/>
          <w:szCs w:val="20"/>
        </w:rPr>
        <w:t xml:space="preserve">an </w:t>
      </w:r>
      <w:r w:rsidR="005B4A4C" w:rsidRPr="005B4A4C">
        <w:rPr>
          <w:rFonts w:ascii="Trebuchet MS" w:eastAsia="Times New Roman" w:hAnsi="Trebuchet MS" w:cs="Times New Roman"/>
          <w:sz w:val="20"/>
          <w:szCs w:val="20"/>
        </w:rPr>
        <w:t>in-depth analysis of Canvas</w:t>
      </w:r>
      <w:r w:rsidR="00C3254E">
        <w:rPr>
          <w:rFonts w:ascii="Trebuchet MS" w:eastAsia="Times New Roman" w:hAnsi="Trebuchet MS" w:cs="Times New Roman"/>
          <w:sz w:val="20"/>
          <w:szCs w:val="20"/>
        </w:rPr>
        <w:t>.</w:t>
      </w:r>
      <w:r w:rsidR="00745CFC">
        <w:rPr>
          <w:rFonts w:ascii="Trebuchet MS" w:eastAsia="Times New Roman" w:hAnsi="Trebuchet MS" w:cs="Times New Roman"/>
          <w:sz w:val="20"/>
          <w:szCs w:val="20"/>
        </w:rPr>
        <w:t xml:space="preserve"> </w:t>
      </w:r>
      <w:r w:rsidR="00C82861">
        <w:rPr>
          <w:rFonts w:ascii="Trebuchet MS" w:eastAsia="Times New Roman" w:hAnsi="Trebuchet MS" w:cs="Times New Roman"/>
          <w:sz w:val="20"/>
          <w:szCs w:val="20"/>
        </w:rPr>
        <w:t>Ben, Crystal, and Ryan interview</w:t>
      </w:r>
      <w:r w:rsidR="00B84569">
        <w:rPr>
          <w:rFonts w:ascii="Trebuchet MS" w:eastAsia="Times New Roman" w:hAnsi="Trebuchet MS" w:cs="Times New Roman"/>
          <w:sz w:val="20"/>
          <w:szCs w:val="20"/>
        </w:rPr>
        <w:t>ed</w:t>
      </w:r>
      <w:r w:rsidR="00C82861">
        <w:rPr>
          <w:rFonts w:ascii="Trebuchet MS" w:eastAsia="Times New Roman" w:hAnsi="Trebuchet MS" w:cs="Times New Roman"/>
          <w:sz w:val="20"/>
          <w:szCs w:val="20"/>
        </w:rPr>
        <w:t xml:space="preserve"> Canvas’ leadership team</w:t>
      </w:r>
      <w:r w:rsidR="002C0A42">
        <w:rPr>
          <w:rFonts w:ascii="Trebuchet MS" w:eastAsia="Times New Roman" w:hAnsi="Trebuchet MS" w:cs="Times New Roman"/>
          <w:sz w:val="20"/>
          <w:szCs w:val="20"/>
        </w:rPr>
        <w:t xml:space="preserve"> </w:t>
      </w:r>
      <w:r w:rsidR="003A0256">
        <w:rPr>
          <w:rFonts w:ascii="Trebuchet MS" w:eastAsia="Times New Roman" w:hAnsi="Trebuchet MS" w:cs="Times New Roman"/>
          <w:sz w:val="20"/>
          <w:szCs w:val="20"/>
        </w:rPr>
        <w:t>to</w:t>
      </w:r>
      <w:r w:rsidR="00C82861">
        <w:rPr>
          <w:rFonts w:ascii="Trebuchet MS" w:eastAsia="Times New Roman" w:hAnsi="Trebuchet MS" w:cs="Times New Roman"/>
          <w:sz w:val="20"/>
          <w:szCs w:val="20"/>
        </w:rPr>
        <w:t xml:space="preserve"> gain insight</w:t>
      </w:r>
      <w:r w:rsidR="002C0A42">
        <w:rPr>
          <w:rFonts w:ascii="Trebuchet MS" w:eastAsia="Times New Roman" w:hAnsi="Trebuchet MS" w:cs="Times New Roman"/>
          <w:sz w:val="20"/>
          <w:szCs w:val="20"/>
        </w:rPr>
        <w:t>s</w:t>
      </w:r>
      <w:r w:rsidR="003A0256">
        <w:rPr>
          <w:rFonts w:ascii="Trebuchet MS" w:eastAsia="Times New Roman" w:hAnsi="Trebuchet MS" w:cs="Times New Roman"/>
          <w:sz w:val="20"/>
          <w:szCs w:val="20"/>
        </w:rPr>
        <w:t>. They also leveraged</w:t>
      </w:r>
      <w:r w:rsidR="00C82861">
        <w:rPr>
          <w:rFonts w:ascii="Trebuchet MS" w:eastAsia="Times New Roman" w:hAnsi="Trebuchet MS" w:cs="Times New Roman"/>
          <w:sz w:val="20"/>
          <w:szCs w:val="20"/>
        </w:rPr>
        <w:t xml:space="preserve"> Filene Institute research</w:t>
      </w:r>
      <w:r w:rsidR="003A0256">
        <w:rPr>
          <w:rFonts w:ascii="Trebuchet MS" w:eastAsia="Times New Roman" w:hAnsi="Trebuchet MS" w:cs="Times New Roman"/>
          <w:sz w:val="20"/>
          <w:szCs w:val="20"/>
        </w:rPr>
        <w:t xml:space="preserve">. </w:t>
      </w:r>
      <w:r w:rsidR="00197D08">
        <w:rPr>
          <w:rFonts w:ascii="Trebuchet MS" w:eastAsia="Times New Roman" w:hAnsi="Trebuchet MS" w:cs="Times New Roman"/>
          <w:sz w:val="20"/>
          <w:szCs w:val="20"/>
        </w:rPr>
        <w:t>As they shaped their projects, they were able to share back with the credit union</w:t>
      </w:r>
      <w:r w:rsidR="00443F6B">
        <w:rPr>
          <w:rFonts w:ascii="Trebuchet MS" w:eastAsia="Times New Roman" w:hAnsi="Trebuchet MS" w:cs="Times New Roman"/>
          <w:sz w:val="20"/>
          <w:szCs w:val="20"/>
        </w:rPr>
        <w:t xml:space="preserve"> suggestions and ideas about how the organization can continue to grow and get stronger. </w:t>
      </w:r>
    </w:p>
    <w:p w14:paraId="3E812603" w14:textId="77777777" w:rsidR="009D0D15" w:rsidRDefault="009D0D15" w:rsidP="009D0D15">
      <w:pPr>
        <w:spacing w:after="0"/>
        <w:rPr>
          <w:rFonts w:ascii="Trebuchet MS" w:eastAsia="Times New Roman" w:hAnsi="Trebuchet MS" w:cs="Times New Roman"/>
          <w:sz w:val="20"/>
          <w:szCs w:val="20"/>
        </w:rPr>
      </w:pPr>
    </w:p>
    <w:p w14:paraId="40656D55" w14:textId="46BFFE75" w:rsidR="005B4A4C" w:rsidRDefault="00C3254E" w:rsidP="009D0D15">
      <w:pPr>
        <w:spacing w:after="0"/>
        <w:rPr>
          <w:rFonts w:ascii="Trebuchet MS" w:eastAsia="Times New Roman" w:hAnsi="Trebuchet MS" w:cs="Times New Roman"/>
          <w:sz w:val="20"/>
          <w:szCs w:val="20"/>
        </w:rPr>
      </w:pPr>
      <w:r>
        <w:rPr>
          <w:rFonts w:ascii="Trebuchet MS" w:eastAsia="Times New Roman" w:hAnsi="Trebuchet MS" w:cs="Times New Roman"/>
          <w:sz w:val="20"/>
          <w:szCs w:val="20"/>
        </w:rPr>
        <w:t xml:space="preserve">Crystal Rooney </w:t>
      </w:r>
      <w:r w:rsidR="00656F7F">
        <w:rPr>
          <w:rFonts w:ascii="Trebuchet MS" w:eastAsia="Times New Roman" w:hAnsi="Trebuchet MS" w:cs="Times New Roman"/>
          <w:sz w:val="20"/>
          <w:szCs w:val="20"/>
        </w:rPr>
        <w:t xml:space="preserve">earned Honors in her </w:t>
      </w:r>
      <w:r>
        <w:rPr>
          <w:rFonts w:ascii="Trebuchet MS" w:eastAsia="Times New Roman" w:hAnsi="Trebuchet MS" w:cs="Times New Roman"/>
          <w:sz w:val="20"/>
          <w:szCs w:val="20"/>
        </w:rPr>
        <w:t xml:space="preserve">deep dive into the </w:t>
      </w:r>
      <w:r w:rsidR="005B4A4C" w:rsidRPr="005B4A4C">
        <w:rPr>
          <w:rFonts w:ascii="Trebuchet MS" w:eastAsia="Times New Roman" w:hAnsi="Trebuchet MS" w:cs="Times New Roman"/>
          <w:sz w:val="20"/>
          <w:szCs w:val="20"/>
        </w:rPr>
        <w:t>history</w:t>
      </w:r>
      <w:r>
        <w:rPr>
          <w:rFonts w:ascii="Trebuchet MS" w:eastAsia="Times New Roman" w:hAnsi="Trebuchet MS" w:cs="Times New Roman"/>
          <w:sz w:val="20"/>
          <w:szCs w:val="20"/>
        </w:rPr>
        <w:t xml:space="preserve"> and </w:t>
      </w:r>
      <w:r w:rsidR="00A03D5B" w:rsidRPr="00A03D5B">
        <w:rPr>
          <w:rFonts w:ascii="Trebuchet MS" w:eastAsia="Times New Roman" w:hAnsi="Trebuchet MS" w:cs="Times New Roman"/>
          <w:sz w:val="20"/>
          <w:szCs w:val="20"/>
        </w:rPr>
        <w:t>organizational structure</w:t>
      </w:r>
      <w:r>
        <w:rPr>
          <w:rFonts w:ascii="Trebuchet MS" w:eastAsia="Times New Roman" w:hAnsi="Trebuchet MS" w:cs="Times New Roman"/>
          <w:sz w:val="20"/>
          <w:szCs w:val="20"/>
        </w:rPr>
        <w:t xml:space="preserve"> of Canvas</w:t>
      </w:r>
      <w:r w:rsidR="004E7FA6">
        <w:rPr>
          <w:rFonts w:ascii="Trebuchet MS" w:eastAsia="Times New Roman" w:hAnsi="Trebuchet MS" w:cs="Times New Roman"/>
          <w:sz w:val="20"/>
          <w:szCs w:val="20"/>
        </w:rPr>
        <w:t>,</w:t>
      </w:r>
      <w:r>
        <w:rPr>
          <w:rFonts w:ascii="Trebuchet MS" w:eastAsia="Times New Roman" w:hAnsi="Trebuchet MS" w:cs="Times New Roman"/>
          <w:sz w:val="20"/>
          <w:szCs w:val="20"/>
        </w:rPr>
        <w:t xml:space="preserve"> while Ben Metzger chose to highlight the current state of political polarization in America and how that might affect credit unions</w:t>
      </w:r>
      <w:r w:rsidR="00656F7F">
        <w:rPr>
          <w:rFonts w:ascii="Trebuchet MS" w:eastAsia="Times New Roman" w:hAnsi="Trebuchet MS" w:cs="Times New Roman"/>
          <w:sz w:val="20"/>
          <w:szCs w:val="20"/>
        </w:rPr>
        <w:t>—where he was awarded High Honors</w:t>
      </w:r>
      <w:r>
        <w:rPr>
          <w:rFonts w:ascii="Trebuchet MS" w:eastAsia="Times New Roman" w:hAnsi="Trebuchet MS" w:cs="Times New Roman"/>
          <w:sz w:val="20"/>
          <w:szCs w:val="20"/>
        </w:rPr>
        <w:t xml:space="preserve">. Ryan Brown </w:t>
      </w:r>
      <w:r w:rsidR="00443F6B">
        <w:rPr>
          <w:rFonts w:ascii="Trebuchet MS" w:eastAsia="Times New Roman" w:hAnsi="Trebuchet MS" w:cs="Times New Roman"/>
          <w:sz w:val="20"/>
          <w:szCs w:val="20"/>
        </w:rPr>
        <w:t>launched</w:t>
      </w:r>
      <w:r w:rsidR="007A6AFC">
        <w:rPr>
          <w:rFonts w:ascii="Trebuchet MS" w:eastAsia="Times New Roman" w:hAnsi="Trebuchet MS" w:cs="Times New Roman"/>
          <w:sz w:val="20"/>
          <w:szCs w:val="20"/>
        </w:rPr>
        <w:t xml:space="preserve"> his research from</w:t>
      </w:r>
      <w:r>
        <w:rPr>
          <w:rFonts w:ascii="Trebuchet MS" w:eastAsia="Times New Roman" w:hAnsi="Trebuchet MS" w:cs="Times New Roman"/>
          <w:sz w:val="20"/>
          <w:szCs w:val="20"/>
        </w:rPr>
        <w:t xml:space="preserve"> </w:t>
      </w:r>
      <w:r w:rsidRPr="007129F8">
        <w:rPr>
          <w:rFonts w:ascii="Trebuchet MS" w:eastAsia="Times New Roman" w:hAnsi="Trebuchet MS" w:cs="Times New Roman"/>
          <w:sz w:val="20"/>
          <w:szCs w:val="20"/>
        </w:rPr>
        <w:t xml:space="preserve">an article written by Taylor Nelms at Filene </w:t>
      </w:r>
      <w:r>
        <w:rPr>
          <w:rFonts w:ascii="Trebuchet MS" w:eastAsia="Times New Roman" w:hAnsi="Trebuchet MS" w:cs="Times New Roman"/>
          <w:sz w:val="20"/>
          <w:szCs w:val="20"/>
        </w:rPr>
        <w:t xml:space="preserve">Research Institute </w:t>
      </w:r>
      <w:r w:rsidRPr="007129F8">
        <w:rPr>
          <w:rFonts w:ascii="Trebuchet MS" w:eastAsia="Times New Roman" w:hAnsi="Trebuchet MS" w:cs="Times New Roman"/>
          <w:sz w:val="20"/>
          <w:szCs w:val="20"/>
        </w:rPr>
        <w:t xml:space="preserve">called </w:t>
      </w:r>
      <w:r>
        <w:rPr>
          <w:rFonts w:ascii="Trebuchet MS" w:eastAsia="Times New Roman" w:hAnsi="Trebuchet MS" w:cs="Times New Roman"/>
          <w:sz w:val="20"/>
          <w:szCs w:val="20"/>
        </w:rPr>
        <w:t>‘</w:t>
      </w:r>
      <w:hyperlink r:id="rId7" w:history="1">
        <w:r>
          <w:rPr>
            <w:rStyle w:val="Hyperlink"/>
            <w:rFonts w:ascii="Trebuchet MS" w:eastAsia="Times New Roman" w:hAnsi="Trebuchet MS" w:cs="Times New Roman"/>
            <w:sz w:val="20"/>
            <w:szCs w:val="20"/>
          </w:rPr>
          <w:t>The Case for Workplace Financial Well-being</w:t>
        </w:r>
      </w:hyperlink>
      <w:r>
        <w:rPr>
          <w:rFonts w:ascii="Trebuchet MS" w:eastAsia="Times New Roman" w:hAnsi="Trebuchet MS" w:cs="Times New Roman"/>
          <w:sz w:val="20"/>
          <w:szCs w:val="20"/>
        </w:rPr>
        <w:t xml:space="preserve">,’ which shared the </w:t>
      </w:r>
      <w:r w:rsidRPr="007129F8">
        <w:rPr>
          <w:rFonts w:ascii="Trebuchet MS" w:eastAsia="Times New Roman" w:hAnsi="Trebuchet MS" w:cs="Times New Roman"/>
          <w:sz w:val="20"/>
          <w:szCs w:val="20"/>
        </w:rPr>
        <w:t>idea that organizations can improve the financial wellness of their employees by helping them develop in their careers</w:t>
      </w:r>
      <w:r>
        <w:rPr>
          <w:rFonts w:ascii="Trebuchet MS" w:eastAsia="Times New Roman" w:hAnsi="Trebuchet MS" w:cs="Times New Roman"/>
          <w:sz w:val="20"/>
          <w:szCs w:val="20"/>
        </w:rPr>
        <w:t>. By expanding upon this research</w:t>
      </w:r>
      <w:r w:rsidR="00656F7F">
        <w:rPr>
          <w:rFonts w:ascii="Trebuchet MS" w:eastAsia="Times New Roman" w:hAnsi="Trebuchet MS" w:cs="Times New Roman"/>
          <w:sz w:val="20"/>
          <w:szCs w:val="20"/>
        </w:rPr>
        <w:t xml:space="preserve"> and discovering new opportunities to implement at Canvas</w:t>
      </w:r>
      <w:r>
        <w:rPr>
          <w:rFonts w:ascii="Trebuchet MS" w:eastAsia="Times New Roman" w:hAnsi="Trebuchet MS" w:cs="Times New Roman"/>
          <w:sz w:val="20"/>
          <w:szCs w:val="20"/>
        </w:rPr>
        <w:t xml:space="preserve">, he was awarded High Honors. </w:t>
      </w:r>
    </w:p>
    <w:p w14:paraId="45DE5F09" w14:textId="77777777" w:rsidR="004E7FA6" w:rsidRDefault="004E7FA6" w:rsidP="00001BB3">
      <w:pPr>
        <w:spacing w:after="0"/>
        <w:rPr>
          <w:rFonts w:ascii="Trebuchet MS" w:eastAsia="Times New Roman" w:hAnsi="Trebuchet MS" w:cs="Times New Roman"/>
          <w:sz w:val="20"/>
          <w:szCs w:val="20"/>
        </w:rPr>
      </w:pPr>
    </w:p>
    <w:p w14:paraId="04A73480" w14:textId="4FA1DCE5" w:rsidR="001F6984" w:rsidRDefault="001F6984" w:rsidP="009D0D15">
      <w:pPr>
        <w:spacing w:after="0"/>
        <w:rPr>
          <w:rFonts w:ascii="Trebuchet MS" w:hAnsi="Trebuchet MS" w:cs="Arial"/>
          <w:sz w:val="20"/>
          <w:szCs w:val="20"/>
        </w:rPr>
      </w:pPr>
      <w:r w:rsidRPr="008F69FE">
        <w:rPr>
          <w:rFonts w:ascii="Trebuchet MS" w:hAnsi="Trebuchet MS"/>
          <w:sz w:val="20"/>
          <w:szCs w:val="20"/>
        </w:rPr>
        <w:t>“My participation in WCMS has truly reshaped my understanding of Canvas and the broader credit union movement,</w:t>
      </w:r>
      <w:r w:rsidR="00BA70E2" w:rsidRPr="008F69FE">
        <w:rPr>
          <w:rFonts w:ascii="Trebuchet MS" w:hAnsi="Trebuchet MS"/>
          <w:sz w:val="20"/>
          <w:szCs w:val="20"/>
        </w:rPr>
        <w:t>” shared Ryan Brown, Canvas’ AVP People &amp; Culture.</w:t>
      </w:r>
      <w:r w:rsidRPr="008F69FE">
        <w:rPr>
          <w:rFonts w:ascii="Trebuchet MS" w:hAnsi="Trebuchet MS"/>
          <w:sz w:val="20"/>
          <w:szCs w:val="20"/>
        </w:rPr>
        <w:t xml:space="preserve"> </w:t>
      </w:r>
      <w:r w:rsidR="00BA70E2" w:rsidRPr="008F69FE">
        <w:rPr>
          <w:rFonts w:ascii="Trebuchet MS" w:hAnsi="Trebuchet MS"/>
          <w:sz w:val="20"/>
          <w:szCs w:val="20"/>
        </w:rPr>
        <w:t>“</w:t>
      </w:r>
      <w:r w:rsidRPr="008F69FE">
        <w:rPr>
          <w:rFonts w:ascii="Trebuchet MS" w:hAnsi="Trebuchet MS"/>
          <w:sz w:val="20"/>
          <w:szCs w:val="20"/>
        </w:rPr>
        <w:t xml:space="preserve">Although my current role is very focused on our </w:t>
      </w:r>
      <w:r w:rsidR="007A6AFC">
        <w:rPr>
          <w:rFonts w:ascii="Trebuchet MS" w:hAnsi="Trebuchet MS"/>
          <w:sz w:val="20"/>
          <w:szCs w:val="20"/>
        </w:rPr>
        <w:t>vision pillar</w:t>
      </w:r>
      <w:r w:rsidR="007A6AFC" w:rsidRPr="008F69FE">
        <w:rPr>
          <w:rFonts w:ascii="Trebuchet MS" w:hAnsi="Trebuchet MS"/>
          <w:sz w:val="20"/>
          <w:szCs w:val="20"/>
        </w:rPr>
        <w:t xml:space="preserve"> </w:t>
      </w:r>
      <w:r w:rsidRPr="008F69FE">
        <w:rPr>
          <w:rFonts w:ascii="Trebuchet MS" w:hAnsi="Trebuchet MS"/>
          <w:sz w:val="20"/>
          <w:szCs w:val="20"/>
        </w:rPr>
        <w:t xml:space="preserve">of being known for our people, WCMS has really provided me so many new </w:t>
      </w:r>
      <w:r w:rsidR="009D0D15" w:rsidRPr="008F69FE">
        <w:rPr>
          <w:rFonts w:ascii="Trebuchet MS" w:hAnsi="Trebuchet MS"/>
          <w:sz w:val="20"/>
          <w:szCs w:val="20"/>
        </w:rPr>
        <w:t>perspectives.</w:t>
      </w:r>
      <w:r w:rsidRPr="008F69FE">
        <w:rPr>
          <w:rFonts w:ascii="Trebuchet MS" w:hAnsi="Trebuchet MS" w:cs="Arial"/>
          <w:sz w:val="20"/>
          <w:szCs w:val="20"/>
        </w:rPr>
        <w:t xml:space="preserve">” </w:t>
      </w:r>
    </w:p>
    <w:p w14:paraId="0FA42D10" w14:textId="77777777" w:rsidR="009D0D15" w:rsidRDefault="009D0D15" w:rsidP="009D0D15">
      <w:pPr>
        <w:spacing w:after="0"/>
        <w:rPr>
          <w:rFonts w:ascii="Trebuchet MS" w:hAnsi="Trebuchet MS" w:cs="Arial"/>
          <w:sz w:val="20"/>
          <w:szCs w:val="20"/>
        </w:rPr>
      </w:pPr>
    </w:p>
    <w:p w14:paraId="29E50D0F" w14:textId="77777777" w:rsidR="00684A43" w:rsidRDefault="00285A3B" w:rsidP="009D0D15">
      <w:pPr>
        <w:spacing w:after="0"/>
        <w:rPr>
          <w:rFonts w:ascii="Trebuchet MS" w:eastAsia="Times New Roman" w:hAnsi="Trebuchet MS" w:cs="Times New Roman"/>
          <w:sz w:val="20"/>
          <w:szCs w:val="20"/>
        </w:rPr>
      </w:pPr>
      <w:r w:rsidRPr="008F69FE">
        <w:rPr>
          <w:rFonts w:ascii="Trebuchet MS" w:eastAsia="Times New Roman" w:hAnsi="Trebuchet MS" w:cs="Times New Roman"/>
          <w:sz w:val="20"/>
          <w:szCs w:val="20"/>
        </w:rPr>
        <w:t>For more than 50 years, the Western CUNA Management School</w:t>
      </w:r>
      <w:r>
        <w:rPr>
          <w:rFonts w:ascii="Trebuchet MS" w:eastAsia="Times New Roman" w:hAnsi="Trebuchet MS" w:cs="Times New Roman"/>
          <w:sz w:val="20"/>
          <w:szCs w:val="20"/>
        </w:rPr>
        <w:t xml:space="preserve"> (WCMS)</w:t>
      </w:r>
      <w:r w:rsidRPr="008F69FE">
        <w:rPr>
          <w:rFonts w:ascii="Trebuchet MS" w:eastAsia="Times New Roman" w:hAnsi="Trebuchet MS" w:cs="Times New Roman"/>
          <w:sz w:val="20"/>
          <w:szCs w:val="20"/>
        </w:rPr>
        <w:t xml:space="preserve"> has </w:t>
      </w:r>
      <w:r>
        <w:rPr>
          <w:rFonts w:ascii="Trebuchet MS" w:eastAsia="Times New Roman" w:hAnsi="Trebuchet MS" w:cs="Times New Roman"/>
          <w:sz w:val="20"/>
          <w:szCs w:val="20"/>
        </w:rPr>
        <w:t xml:space="preserve">helped credit union professionals keep pace with the challenges of the future. By </w:t>
      </w:r>
      <w:r w:rsidRPr="008F69FE">
        <w:rPr>
          <w:rFonts w:ascii="Trebuchet MS" w:eastAsia="Times New Roman" w:hAnsi="Trebuchet MS" w:cs="Times New Roman"/>
          <w:sz w:val="20"/>
          <w:szCs w:val="20"/>
        </w:rPr>
        <w:t>provid</w:t>
      </w:r>
      <w:r>
        <w:rPr>
          <w:rFonts w:ascii="Trebuchet MS" w:eastAsia="Times New Roman" w:hAnsi="Trebuchet MS" w:cs="Times New Roman"/>
          <w:sz w:val="20"/>
          <w:szCs w:val="20"/>
        </w:rPr>
        <w:t>ing</w:t>
      </w:r>
      <w:r w:rsidRPr="008F69FE">
        <w:rPr>
          <w:rFonts w:ascii="Trebuchet MS" w:eastAsia="Times New Roman" w:hAnsi="Trebuchet MS" w:cs="Times New Roman"/>
          <w:sz w:val="20"/>
          <w:szCs w:val="20"/>
        </w:rPr>
        <w:t xml:space="preserve"> powerful</w:t>
      </w:r>
      <w:r>
        <w:rPr>
          <w:rFonts w:ascii="Trebuchet MS" w:eastAsia="Times New Roman" w:hAnsi="Trebuchet MS" w:cs="Times New Roman"/>
          <w:sz w:val="20"/>
          <w:szCs w:val="20"/>
        </w:rPr>
        <w:t xml:space="preserve"> and up-to-date </w:t>
      </w:r>
      <w:r w:rsidRPr="008F69FE">
        <w:rPr>
          <w:rFonts w:ascii="Trebuchet MS" w:eastAsia="Times New Roman" w:hAnsi="Trebuchet MS" w:cs="Times New Roman"/>
          <w:sz w:val="20"/>
          <w:szCs w:val="20"/>
        </w:rPr>
        <w:t xml:space="preserve">curriculum, </w:t>
      </w:r>
      <w:r>
        <w:rPr>
          <w:rFonts w:ascii="Trebuchet MS" w:eastAsia="Times New Roman" w:hAnsi="Trebuchet MS" w:cs="Times New Roman"/>
          <w:sz w:val="20"/>
          <w:szCs w:val="20"/>
        </w:rPr>
        <w:t xml:space="preserve">they </w:t>
      </w:r>
      <w:r w:rsidRPr="008F69FE">
        <w:rPr>
          <w:rFonts w:ascii="Trebuchet MS" w:eastAsia="Times New Roman" w:hAnsi="Trebuchet MS" w:cs="Times New Roman"/>
          <w:sz w:val="20"/>
          <w:szCs w:val="20"/>
        </w:rPr>
        <w:t>prepar</w:t>
      </w:r>
      <w:r>
        <w:rPr>
          <w:rFonts w:ascii="Trebuchet MS" w:eastAsia="Times New Roman" w:hAnsi="Trebuchet MS" w:cs="Times New Roman"/>
          <w:sz w:val="20"/>
          <w:szCs w:val="20"/>
        </w:rPr>
        <w:t>e</w:t>
      </w:r>
      <w:r w:rsidRPr="008F69FE">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credit union</w:t>
      </w:r>
      <w:r w:rsidRPr="008F69FE">
        <w:rPr>
          <w:rFonts w:ascii="Trebuchet MS" w:eastAsia="Times New Roman" w:hAnsi="Trebuchet MS" w:cs="Times New Roman"/>
          <w:sz w:val="20"/>
          <w:szCs w:val="20"/>
        </w:rPr>
        <w:t xml:space="preserve"> leaders with the depth and breadth they need to contribute to their credit union’s success and their own personal career goals. </w:t>
      </w:r>
    </w:p>
    <w:p w14:paraId="5AEFAAD8" w14:textId="77777777" w:rsidR="00684A43" w:rsidRDefault="00684A43" w:rsidP="00285A3B">
      <w:pPr>
        <w:spacing w:after="0"/>
        <w:rPr>
          <w:rFonts w:ascii="Trebuchet MS" w:eastAsia="Times New Roman" w:hAnsi="Trebuchet MS" w:cs="Times New Roman"/>
          <w:sz w:val="20"/>
          <w:szCs w:val="20"/>
        </w:rPr>
      </w:pPr>
    </w:p>
    <w:p w14:paraId="53E3D0DD" w14:textId="5B1C26BB" w:rsidR="00285A3B" w:rsidRDefault="00505829" w:rsidP="00285A3B">
      <w:pPr>
        <w:spacing w:after="0"/>
        <w:rPr>
          <w:rFonts w:ascii="Trebuchet MS" w:eastAsia="Times New Roman" w:hAnsi="Trebuchet MS" w:cs="Times New Roman"/>
          <w:sz w:val="20"/>
          <w:szCs w:val="20"/>
        </w:rPr>
      </w:pPr>
      <w:r>
        <w:rPr>
          <w:rFonts w:ascii="Trebuchet MS" w:eastAsia="Times New Roman" w:hAnsi="Trebuchet MS" w:cs="Times New Roman"/>
          <w:sz w:val="20"/>
          <w:szCs w:val="20"/>
        </w:rPr>
        <w:t xml:space="preserve">Canvas is dedicated to </w:t>
      </w:r>
      <w:r w:rsidR="003A7C66">
        <w:rPr>
          <w:rFonts w:ascii="Trebuchet MS" w:eastAsia="Times New Roman" w:hAnsi="Trebuchet MS" w:cs="Times New Roman"/>
          <w:sz w:val="20"/>
          <w:szCs w:val="20"/>
        </w:rPr>
        <w:t>help</w:t>
      </w:r>
      <w:r>
        <w:rPr>
          <w:rFonts w:ascii="Trebuchet MS" w:eastAsia="Times New Roman" w:hAnsi="Trebuchet MS" w:cs="Times New Roman"/>
          <w:sz w:val="20"/>
          <w:szCs w:val="20"/>
        </w:rPr>
        <w:t xml:space="preserve">ing family members grow into their </w:t>
      </w:r>
      <w:proofErr w:type="gramStart"/>
      <w:r>
        <w:rPr>
          <w:rFonts w:ascii="Trebuchet MS" w:eastAsia="Times New Roman" w:hAnsi="Trebuchet MS" w:cs="Times New Roman"/>
          <w:sz w:val="20"/>
          <w:szCs w:val="20"/>
        </w:rPr>
        <w:t>careers</w:t>
      </w:r>
      <w:r w:rsidR="009D0D15">
        <w:rPr>
          <w:rFonts w:ascii="Trebuchet MS" w:eastAsia="Times New Roman" w:hAnsi="Trebuchet MS" w:cs="Times New Roman"/>
          <w:sz w:val="20"/>
          <w:szCs w:val="20"/>
        </w:rPr>
        <w:t>,</w:t>
      </w:r>
      <w:r w:rsidR="00EC632E">
        <w:rPr>
          <w:rFonts w:ascii="Trebuchet MS" w:eastAsia="Times New Roman" w:hAnsi="Trebuchet MS" w:cs="Times New Roman"/>
          <w:sz w:val="20"/>
          <w:szCs w:val="20"/>
        </w:rPr>
        <w:t xml:space="preserve"> and</w:t>
      </w:r>
      <w:proofErr w:type="gramEnd"/>
      <w:r w:rsidR="00EC632E">
        <w:rPr>
          <w:rFonts w:ascii="Trebuchet MS" w:eastAsia="Times New Roman" w:hAnsi="Trebuchet MS" w:cs="Times New Roman"/>
          <w:sz w:val="20"/>
          <w:szCs w:val="20"/>
        </w:rPr>
        <w:t xml:space="preserve"> </w:t>
      </w:r>
      <w:r w:rsidR="004E7FA6">
        <w:rPr>
          <w:rFonts w:ascii="Trebuchet MS" w:eastAsia="Times New Roman" w:hAnsi="Trebuchet MS" w:cs="Times New Roman"/>
          <w:sz w:val="20"/>
          <w:szCs w:val="20"/>
        </w:rPr>
        <w:t>participat</w:t>
      </w:r>
      <w:r w:rsidR="00EC632E">
        <w:rPr>
          <w:rFonts w:ascii="Trebuchet MS" w:eastAsia="Times New Roman" w:hAnsi="Trebuchet MS" w:cs="Times New Roman"/>
          <w:sz w:val="20"/>
          <w:szCs w:val="20"/>
        </w:rPr>
        <w:t>ing in the Western Management CUNA School does just that!</w:t>
      </w:r>
      <w:r w:rsidR="000A4E7C">
        <w:rPr>
          <w:rFonts w:ascii="Trebuchet MS" w:eastAsia="Times New Roman" w:hAnsi="Trebuchet MS" w:cs="Times New Roman"/>
          <w:sz w:val="20"/>
          <w:szCs w:val="20"/>
        </w:rPr>
        <w:t xml:space="preserve"> </w:t>
      </w:r>
      <w:r w:rsidR="004E7FA6">
        <w:rPr>
          <w:rFonts w:ascii="Trebuchet MS" w:eastAsia="Times New Roman" w:hAnsi="Trebuchet MS" w:cs="Times New Roman"/>
          <w:sz w:val="20"/>
          <w:szCs w:val="20"/>
        </w:rPr>
        <w:t xml:space="preserve">The </w:t>
      </w:r>
      <w:r w:rsidR="000A4E7C">
        <w:rPr>
          <w:rFonts w:ascii="Trebuchet MS" w:eastAsia="Times New Roman" w:hAnsi="Trebuchet MS" w:cs="Times New Roman"/>
          <w:sz w:val="20"/>
          <w:szCs w:val="20"/>
        </w:rPr>
        <w:t>Canvas</w:t>
      </w:r>
      <w:r w:rsidR="004E7FA6">
        <w:rPr>
          <w:rFonts w:ascii="Trebuchet MS" w:eastAsia="Times New Roman" w:hAnsi="Trebuchet MS" w:cs="Times New Roman"/>
          <w:sz w:val="20"/>
          <w:szCs w:val="20"/>
        </w:rPr>
        <w:t xml:space="preserve"> leadership team</w:t>
      </w:r>
      <w:r w:rsidR="000A4E7C">
        <w:rPr>
          <w:rFonts w:ascii="Trebuchet MS" w:eastAsia="Times New Roman" w:hAnsi="Trebuchet MS" w:cs="Times New Roman"/>
          <w:sz w:val="20"/>
          <w:szCs w:val="20"/>
        </w:rPr>
        <w:t xml:space="preserve"> looks forward to fostering </w:t>
      </w:r>
      <w:r w:rsidR="004E7FA6">
        <w:rPr>
          <w:rFonts w:ascii="Trebuchet MS" w:eastAsia="Times New Roman" w:hAnsi="Trebuchet MS" w:cs="Times New Roman"/>
          <w:sz w:val="20"/>
          <w:szCs w:val="20"/>
        </w:rPr>
        <w:t>more enrichment for their</w:t>
      </w:r>
      <w:r w:rsidR="000A4E7C">
        <w:rPr>
          <w:rFonts w:ascii="Trebuchet MS" w:eastAsia="Times New Roman" w:hAnsi="Trebuchet MS" w:cs="Times New Roman"/>
          <w:sz w:val="20"/>
          <w:szCs w:val="20"/>
        </w:rPr>
        <w:t xml:space="preserve"> Canvas family members </w:t>
      </w:r>
      <w:r w:rsidR="004E7FA6">
        <w:rPr>
          <w:rFonts w:ascii="Trebuchet MS" w:eastAsia="Times New Roman" w:hAnsi="Trebuchet MS" w:cs="Times New Roman"/>
          <w:sz w:val="20"/>
          <w:szCs w:val="20"/>
        </w:rPr>
        <w:t>through CUNA Management Schools and other learning and development opportunities within the credit union movement</w:t>
      </w:r>
      <w:r w:rsidR="000A4E7C">
        <w:rPr>
          <w:rFonts w:ascii="Trebuchet MS" w:eastAsia="Times New Roman" w:hAnsi="Trebuchet MS" w:cs="Times New Roman"/>
          <w:sz w:val="20"/>
          <w:szCs w:val="20"/>
        </w:rPr>
        <w:t>.</w:t>
      </w:r>
    </w:p>
    <w:p w14:paraId="6206AC59" w14:textId="350EB90F" w:rsidR="00F440B0" w:rsidRDefault="00F440B0" w:rsidP="00285A3B">
      <w:pPr>
        <w:spacing w:after="0"/>
        <w:rPr>
          <w:rFonts w:ascii="Trebuchet MS" w:eastAsia="Times New Roman" w:hAnsi="Trebuchet MS" w:cs="Times New Roman"/>
          <w:sz w:val="20"/>
          <w:szCs w:val="20"/>
        </w:rPr>
      </w:pPr>
    </w:p>
    <w:p w14:paraId="10DE4F6A" w14:textId="0582DB57" w:rsidR="00F440B0" w:rsidRDefault="00F440B0" w:rsidP="00285A3B">
      <w:pPr>
        <w:spacing w:after="0"/>
        <w:rPr>
          <w:rFonts w:ascii="Trebuchet MS" w:hAnsi="Trebuchet MS" w:cs="Arial"/>
          <w:sz w:val="20"/>
          <w:szCs w:val="20"/>
        </w:rPr>
      </w:pPr>
      <w:r>
        <w:rPr>
          <w:rFonts w:ascii="Trebuchet MS" w:hAnsi="Trebuchet MS" w:cs="Arial"/>
          <w:noProof/>
          <w:sz w:val="20"/>
          <w:szCs w:val="20"/>
        </w:rPr>
        <w:lastRenderedPageBreak/>
        <w:drawing>
          <wp:inline distT="0" distB="0" distL="0" distR="0" wp14:anchorId="08254617" wp14:editId="7597149B">
            <wp:extent cx="206375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750" cy="2063750"/>
                    </a:xfrm>
                    <a:prstGeom prst="rect">
                      <a:avLst/>
                    </a:prstGeom>
                  </pic:spPr>
                </pic:pic>
              </a:graphicData>
            </a:graphic>
          </wp:inline>
        </w:drawing>
      </w:r>
    </w:p>
    <w:p w14:paraId="56DEC62A" w14:textId="1FF6001C" w:rsidR="008D68A7" w:rsidRPr="00F440B0" w:rsidRDefault="00F440B0" w:rsidP="00875AAA">
      <w:pPr>
        <w:spacing w:after="0"/>
        <w:rPr>
          <w:rFonts w:ascii="Trebuchet MS" w:hAnsi="Trebuchet MS"/>
          <w:i/>
          <w:iCs/>
          <w:sz w:val="20"/>
          <w:szCs w:val="20"/>
        </w:rPr>
      </w:pPr>
      <w:r w:rsidRPr="00F440B0">
        <w:rPr>
          <w:rFonts w:ascii="Trebuchet MS" w:hAnsi="Trebuchet MS"/>
          <w:i/>
          <w:iCs/>
          <w:sz w:val="20"/>
          <w:szCs w:val="20"/>
        </w:rPr>
        <w:t xml:space="preserve">Ryan Brown, </w:t>
      </w:r>
      <w:r w:rsidRPr="00F440B0">
        <w:rPr>
          <w:rFonts w:ascii="Trebuchet MS" w:hAnsi="Trebuchet MS"/>
          <w:i/>
          <w:iCs/>
          <w:sz w:val="20"/>
          <w:szCs w:val="20"/>
        </w:rPr>
        <w:t xml:space="preserve">Canvas </w:t>
      </w:r>
      <w:r w:rsidRPr="00F440B0">
        <w:rPr>
          <w:rFonts w:ascii="Trebuchet MS" w:hAnsi="Trebuchet MS"/>
          <w:i/>
          <w:iCs/>
          <w:sz w:val="20"/>
          <w:szCs w:val="20"/>
        </w:rPr>
        <w:t>AVP People &amp; Culture</w:t>
      </w:r>
    </w:p>
    <w:p w14:paraId="3713E7EF" w14:textId="11B579F1" w:rsidR="00F440B0" w:rsidRDefault="00F440B0" w:rsidP="00875AAA">
      <w:pPr>
        <w:spacing w:after="0"/>
        <w:rPr>
          <w:rFonts w:ascii="Trebuchet MS" w:hAnsi="Trebuchet MS"/>
          <w:sz w:val="20"/>
          <w:szCs w:val="20"/>
        </w:rPr>
      </w:pPr>
    </w:p>
    <w:p w14:paraId="7A13DC47" w14:textId="304EF55E" w:rsidR="00F440B0" w:rsidRDefault="00F440B0" w:rsidP="00875AAA">
      <w:pPr>
        <w:spacing w:after="0"/>
        <w:rPr>
          <w:rFonts w:ascii="Trebuchet MS" w:hAnsi="Trebuchet MS"/>
          <w:sz w:val="20"/>
          <w:szCs w:val="20"/>
        </w:rPr>
      </w:pPr>
      <w:r>
        <w:rPr>
          <w:rFonts w:ascii="Trebuchet MS" w:hAnsi="Trebuchet MS"/>
          <w:noProof/>
          <w:sz w:val="20"/>
          <w:szCs w:val="20"/>
        </w:rPr>
        <w:drawing>
          <wp:inline distT="0" distB="0" distL="0" distR="0" wp14:anchorId="0A967DD5" wp14:editId="44CB1A71">
            <wp:extent cx="2052502" cy="205105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3386" cy="2091905"/>
                    </a:xfrm>
                    <a:prstGeom prst="rect">
                      <a:avLst/>
                    </a:prstGeom>
                  </pic:spPr>
                </pic:pic>
              </a:graphicData>
            </a:graphic>
          </wp:inline>
        </w:drawing>
      </w:r>
    </w:p>
    <w:p w14:paraId="6027DC02" w14:textId="682756CC" w:rsidR="00F440B0" w:rsidRPr="00F440B0" w:rsidRDefault="00F440B0" w:rsidP="00875AAA">
      <w:pPr>
        <w:spacing w:after="0"/>
        <w:rPr>
          <w:rFonts w:ascii="Trebuchet MS" w:hAnsi="Trebuchet MS"/>
          <w:i/>
          <w:iCs/>
          <w:sz w:val="20"/>
          <w:szCs w:val="20"/>
        </w:rPr>
      </w:pPr>
      <w:r w:rsidRPr="00F440B0">
        <w:rPr>
          <w:rFonts w:ascii="Trebuchet MS" w:hAnsi="Trebuchet MS"/>
          <w:i/>
          <w:iCs/>
          <w:sz w:val="20"/>
          <w:szCs w:val="20"/>
        </w:rPr>
        <w:t xml:space="preserve">Ben Metzger, </w:t>
      </w:r>
      <w:r w:rsidRPr="00F440B0">
        <w:rPr>
          <w:rFonts w:ascii="Trebuchet MS" w:hAnsi="Trebuchet MS"/>
          <w:i/>
          <w:iCs/>
          <w:sz w:val="20"/>
          <w:szCs w:val="20"/>
        </w:rPr>
        <w:t xml:space="preserve">Canvas </w:t>
      </w:r>
      <w:r w:rsidRPr="00F440B0">
        <w:rPr>
          <w:rFonts w:ascii="Trebuchet MS" w:hAnsi="Trebuchet MS"/>
          <w:i/>
          <w:iCs/>
          <w:sz w:val="20"/>
          <w:szCs w:val="20"/>
        </w:rPr>
        <w:t>Staff Attorney</w:t>
      </w:r>
    </w:p>
    <w:p w14:paraId="7EB5F72F" w14:textId="25D8AFCD" w:rsidR="00F440B0" w:rsidRDefault="00F440B0" w:rsidP="00875AAA">
      <w:pPr>
        <w:spacing w:after="0"/>
        <w:rPr>
          <w:rFonts w:ascii="Trebuchet MS" w:hAnsi="Trebuchet MS"/>
          <w:sz w:val="20"/>
          <w:szCs w:val="20"/>
        </w:rPr>
      </w:pPr>
    </w:p>
    <w:p w14:paraId="04DD0A57" w14:textId="611E7574" w:rsidR="00F440B0" w:rsidRDefault="00F440B0" w:rsidP="00875AAA">
      <w:pPr>
        <w:spacing w:after="0"/>
        <w:rPr>
          <w:rFonts w:ascii="Trebuchet MS" w:hAnsi="Trebuchet MS"/>
          <w:sz w:val="20"/>
          <w:szCs w:val="20"/>
        </w:rPr>
      </w:pPr>
      <w:r>
        <w:rPr>
          <w:rFonts w:ascii="Trebuchet MS" w:hAnsi="Trebuchet MS"/>
          <w:noProof/>
          <w:sz w:val="20"/>
          <w:szCs w:val="20"/>
        </w:rPr>
        <w:drawing>
          <wp:inline distT="0" distB="0" distL="0" distR="0" wp14:anchorId="688CC0A6" wp14:editId="2949D855">
            <wp:extent cx="2065816" cy="206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1588" cy="2069517"/>
                    </a:xfrm>
                    <a:prstGeom prst="rect">
                      <a:avLst/>
                    </a:prstGeom>
                  </pic:spPr>
                </pic:pic>
              </a:graphicData>
            </a:graphic>
          </wp:inline>
        </w:drawing>
      </w:r>
    </w:p>
    <w:p w14:paraId="3FAE000C" w14:textId="0BC01126" w:rsidR="00F440B0" w:rsidRPr="00F440B0" w:rsidRDefault="00F440B0" w:rsidP="00875AAA">
      <w:pPr>
        <w:spacing w:after="0"/>
        <w:rPr>
          <w:rFonts w:ascii="Trebuchet MS" w:hAnsi="Trebuchet MS"/>
          <w:i/>
          <w:iCs/>
          <w:sz w:val="20"/>
          <w:szCs w:val="20"/>
        </w:rPr>
      </w:pPr>
      <w:r w:rsidRPr="00F440B0">
        <w:rPr>
          <w:rFonts w:ascii="Trebuchet MS" w:hAnsi="Trebuchet MS"/>
          <w:i/>
          <w:iCs/>
          <w:sz w:val="20"/>
          <w:szCs w:val="20"/>
        </w:rPr>
        <w:t>Crystal Rooney, Financial Analyst III</w:t>
      </w:r>
    </w:p>
    <w:p w14:paraId="12B4182D" w14:textId="77777777" w:rsidR="00F440B0" w:rsidRDefault="00F440B0" w:rsidP="00875AAA">
      <w:pPr>
        <w:spacing w:after="0"/>
        <w:rPr>
          <w:rFonts w:ascii="Trebuchet MS" w:hAnsi="Trebuchet MS"/>
          <w:sz w:val="20"/>
          <w:szCs w:val="20"/>
        </w:rPr>
      </w:pPr>
    </w:p>
    <w:p w14:paraId="407E1129" w14:textId="77777777" w:rsidR="008D68A7" w:rsidRDefault="008D68A7" w:rsidP="008D68A7">
      <w:pPr>
        <w:shd w:val="clear" w:color="auto" w:fill="FFFFFF"/>
        <w:spacing w:after="240"/>
        <w:rPr>
          <w:rFonts w:ascii="Calibri" w:hAnsi="Calibri" w:cs="Calibri"/>
          <w:color w:val="000000"/>
        </w:rPr>
      </w:pPr>
      <w:r>
        <w:rPr>
          <w:rFonts w:ascii="Trebuchet MS" w:hAnsi="Trebuchet MS" w:cs="Calibri"/>
          <w:color w:val="000000"/>
          <w:sz w:val="20"/>
          <w:szCs w:val="20"/>
        </w:rPr>
        <w:t>- - - - - - - - - - - - - - - - - - - - - - - - - - - -</w:t>
      </w:r>
    </w:p>
    <w:p w14:paraId="3F6532DA" w14:textId="12708CF3" w:rsidR="008D68A7" w:rsidRDefault="008D68A7" w:rsidP="008D68A7">
      <w:pPr>
        <w:shd w:val="clear" w:color="auto" w:fill="FFFFFF"/>
        <w:spacing w:after="240"/>
        <w:rPr>
          <w:rFonts w:ascii="Trebuchet MS" w:hAnsi="Trebuchet MS" w:cs="Calibri"/>
          <w:color w:val="000000"/>
          <w:sz w:val="20"/>
          <w:szCs w:val="20"/>
        </w:rPr>
      </w:pPr>
      <w:r>
        <w:rPr>
          <w:rStyle w:val="Strong"/>
          <w:rFonts w:ascii="Trebuchet MS" w:hAnsi="Trebuchet MS" w:cs="Calibri"/>
          <w:color w:val="000000"/>
          <w:sz w:val="20"/>
          <w:szCs w:val="20"/>
        </w:rPr>
        <w:t>About Canvas Credit Union</w:t>
      </w:r>
      <w:r>
        <w:rPr>
          <w:rStyle w:val="Strong"/>
          <w:rFonts w:ascii="Trebuchet MS" w:hAnsi="Trebuchet MS" w:cs="Calibri"/>
          <w:color w:val="333333"/>
          <w:sz w:val="20"/>
          <w:szCs w:val="20"/>
        </w:rPr>
        <w:t> </w:t>
      </w:r>
      <w:hyperlink r:id="rId11" w:tgtFrame="_blank" w:history="1">
        <w:r>
          <w:rPr>
            <w:rStyle w:val="Hyperlink"/>
            <w:rFonts w:ascii="Trebuchet MS" w:hAnsi="Trebuchet MS" w:cs="Calibri"/>
            <w:b/>
            <w:bCs/>
            <w:color w:val="555555"/>
            <w:sz w:val="20"/>
            <w:szCs w:val="20"/>
          </w:rPr>
          <w:t>(canvas.org)</w:t>
        </w:r>
      </w:hyperlink>
      <w:r>
        <w:rPr>
          <w:rFonts w:ascii="Trebuchet MS" w:hAnsi="Trebuchet MS" w:cs="Calibri"/>
          <w:color w:val="333333"/>
          <w:sz w:val="20"/>
          <w:szCs w:val="20"/>
        </w:rPr>
        <w:br/>
      </w:r>
      <w:r>
        <w:rPr>
          <w:rFonts w:ascii="Trebuchet MS" w:hAnsi="Trebuchet MS" w:cs="Calibri"/>
          <w:color w:val="000000"/>
          <w:sz w:val="20"/>
          <w:szCs w:val="20"/>
        </w:rPr>
        <w:t xml:space="preserve">Canvas Credit Union is a safe and insured financial institution with over $3 billion in assets and over 260,000 members. Canvas provides a full array of financial products and services, including savings, </w:t>
      </w:r>
      <w:r>
        <w:rPr>
          <w:rFonts w:ascii="Trebuchet MS" w:hAnsi="Trebuchet MS" w:cs="Calibri"/>
          <w:color w:val="000000"/>
          <w:sz w:val="20"/>
          <w:szCs w:val="20"/>
        </w:rPr>
        <w:lastRenderedPageBreak/>
        <w:t>checking, loans, mortgages, and online and mobile options. Serving Colorado communities for more than 82 years, Canvas currently has 29 branches.</w:t>
      </w:r>
    </w:p>
    <w:p w14:paraId="426CDDA7" w14:textId="6E144853" w:rsidR="008D68A7" w:rsidRDefault="008D68A7" w:rsidP="008D68A7">
      <w:pPr>
        <w:spacing w:after="0"/>
        <w:rPr>
          <w:rFonts w:ascii="Trebuchet MS" w:hAnsi="Trebuchet MS"/>
          <w:b/>
          <w:bCs/>
          <w:sz w:val="20"/>
          <w:szCs w:val="20"/>
        </w:rPr>
      </w:pPr>
      <w:r w:rsidRPr="008D68A7">
        <w:rPr>
          <w:rFonts w:ascii="Trebuchet MS" w:hAnsi="Trebuchet MS"/>
          <w:b/>
          <w:bCs/>
          <w:sz w:val="20"/>
          <w:szCs w:val="20"/>
        </w:rPr>
        <w:t>About Western CUNA Management School</w:t>
      </w:r>
      <w:r>
        <w:rPr>
          <w:rFonts w:ascii="Trebuchet MS" w:hAnsi="Trebuchet MS"/>
          <w:b/>
          <w:bCs/>
          <w:sz w:val="20"/>
          <w:szCs w:val="20"/>
        </w:rPr>
        <w:t xml:space="preserve"> (</w:t>
      </w:r>
      <w:hyperlink r:id="rId12" w:history="1">
        <w:r>
          <w:rPr>
            <w:rStyle w:val="Hyperlink"/>
            <w:rFonts w:ascii="Trebuchet MS" w:hAnsi="Trebuchet MS"/>
            <w:b/>
            <w:bCs/>
            <w:sz w:val="20"/>
            <w:szCs w:val="20"/>
          </w:rPr>
          <w:t>wcmspomona.org</w:t>
        </w:r>
      </w:hyperlink>
      <w:r>
        <w:rPr>
          <w:rFonts w:ascii="Trebuchet MS" w:hAnsi="Trebuchet MS"/>
          <w:b/>
          <w:bCs/>
          <w:sz w:val="20"/>
          <w:szCs w:val="20"/>
        </w:rPr>
        <w:t>)</w:t>
      </w:r>
    </w:p>
    <w:p w14:paraId="02DBF3EA" w14:textId="1E7F5153" w:rsidR="008D68A7" w:rsidRDefault="008D68A7" w:rsidP="008D68A7">
      <w:pPr>
        <w:spacing w:after="0"/>
        <w:rPr>
          <w:rFonts w:ascii="Trebuchet MS" w:hAnsi="Trebuchet MS"/>
          <w:sz w:val="20"/>
          <w:szCs w:val="20"/>
        </w:rPr>
      </w:pPr>
      <w:r w:rsidRPr="00875AAA">
        <w:rPr>
          <w:rFonts w:ascii="Trebuchet MS" w:hAnsi="Trebuchet MS"/>
          <w:sz w:val="20"/>
          <w:szCs w:val="20"/>
        </w:rPr>
        <w:t>WCMS serves credit unions in the 13 western</w:t>
      </w:r>
      <w:r>
        <w:rPr>
          <w:rFonts w:ascii="Trebuchet MS" w:hAnsi="Trebuchet MS"/>
          <w:sz w:val="20"/>
          <w:szCs w:val="20"/>
        </w:rPr>
        <w:t xml:space="preserve"> </w:t>
      </w:r>
      <w:r w:rsidRPr="00875AAA">
        <w:rPr>
          <w:rFonts w:ascii="Trebuchet MS" w:hAnsi="Trebuchet MS"/>
          <w:sz w:val="20"/>
          <w:szCs w:val="20"/>
        </w:rPr>
        <w:t>states and is sponsored by the leagues and associations for those credit unions, including the</w:t>
      </w:r>
      <w:r>
        <w:rPr>
          <w:rFonts w:ascii="Trebuchet MS" w:hAnsi="Trebuchet MS"/>
          <w:sz w:val="20"/>
          <w:szCs w:val="20"/>
        </w:rPr>
        <w:t xml:space="preserve"> </w:t>
      </w:r>
      <w:r w:rsidRPr="00875AAA">
        <w:rPr>
          <w:rFonts w:ascii="Trebuchet MS" w:hAnsi="Trebuchet MS"/>
          <w:sz w:val="20"/>
          <w:szCs w:val="20"/>
        </w:rPr>
        <w:t>Alaska Credit Union League, California Credit Union League, Credit Union Association of New</w:t>
      </w:r>
      <w:r>
        <w:rPr>
          <w:rFonts w:ascii="Trebuchet MS" w:hAnsi="Trebuchet MS"/>
          <w:sz w:val="20"/>
          <w:szCs w:val="20"/>
        </w:rPr>
        <w:t xml:space="preserve"> </w:t>
      </w:r>
      <w:r w:rsidRPr="00875AAA">
        <w:rPr>
          <w:rFonts w:ascii="Trebuchet MS" w:hAnsi="Trebuchet MS"/>
          <w:sz w:val="20"/>
          <w:szCs w:val="20"/>
        </w:rPr>
        <w:t>Mexico, Hawaii Credit Union League, Montana Credit Union Network, Mountain West Credit</w:t>
      </w:r>
      <w:r>
        <w:rPr>
          <w:rFonts w:ascii="Trebuchet MS" w:hAnsi="Trebuchet MS"/>
          <w:sz w:val="20"/>
          <w:szCs w:val="20"/>
        </w:rPr>
        <w:t xml:space="preserve"> </w:t>
      </w:r>
      <w:r w:rsidRPr="00875AAA">
        <w:rPr>
          <w:rFonts w:ascii="Trebuchet MS" w:hAnsi="Trebuchet MS"/>
          <w:sz w:val="20"/>
          <w:szCs w:val="20"/>
        </w:rPr>
        <w:t>Union Association, Nevada Credit Union League, Northwest Credit Union Association, and Utah</w:t>
      </w:r>
      <w:r>
        <w:rPr>
          <w:rFonts w:ascii="Trebuchet MS" w:hAnsi="Trebuchet MS"/>
          <w:sz w:val="20"/>
          <w:szCs w:val="20"/>
        </w:rPr>
        <w:t xml:space="preserve"> </w:t>
      </w:r>
      <w:r w:rsidRPr="00875AAA">
        <w:rPr>
          <w:rFonts w:ascii="Trebuchet MS" w:hAnsi="Trebuchet MS"/>
          <w:sz w:val="20"/>
          <w:szCs w:val="20"/>
        </w:rPr>
        <w:t>Credit Union Association, in cooperation with Pomona College in Claremont, CA. Graduates</w:t>
      </w:r>
      <w:r>
        <w:rPr>
          <w:rFonts w:ascii="Trebuchet MS" w:hAnsi="Trebuchet MS"/>
          <w:sz w:val="20"/>
          <w:szCs w:val="20"/>
        </w:rPr>
        <w:t xml:space="preserve"> </w:t>
      </w:r>
      <w:r w:rsidRPr="00875AAA">
        <w:rPr>
          <w:rFonts w:ascii="Trebuchet MS" w:hAnsi="Trebuchet MS"/>
          <w:sz w:val="20"/>
          <w:szCs w:val="20"/>
        </w:rPr>
        <w:t>who have developed their skills and knowledge at the school occupy positions of leadership</w:t>
      </w:r>
      <w:r>
        <w:rPr>
          <w:rFonts w:ascii="Trebuchet MS" w:hAnsi="Trebuchet MS"/>
          <w:sz w:val="20"/>
          <w:szCs w:val="20"/>
        </w:rPr>
        <w:t xml:space="preserve"> </w:t>
      </w:r>
      <w:r w:rsidRPr="00875AAA">
        <w:rPr>
          <w:rFonts w:ascii="Trebuchet MS" w:hAnsi="Trebuchet MS"/>
          <w:sz w:val="20"/>
          <w:szCs w:val="20"/>
        </w:rPr>
        <w:t>and</w:t>
      </w:r>
      <w:r>
        <w:rPr>
          <w:rFonts w:ascii="Trebuchet MS" w:hAnsi="Trebuchet MS"/>
          <w:sz w:val="20"/>
          <w:szCs w:val="20"/>
        </w:rPr>
        <w:t xml:space="preserve"> </w:t>
      </w:r>
      <w:r w:rsidRPr="00875AAA">
        <w:rPr>
          <w:rFonts w:ascii="Trebuchet MS" w:hAnsi="Trebuchet MS"/>
          <w:sz w:val="20"/>
          <w:szCs w:val="20"/>
        </w:rPr>
        <w:t>responsibility at some of the nation’s leading credit unions.</w:t>
      </w:r>
      <w:r w:rsidRPr="00875AAA">
        <w:rPr>
          <w:rFonts w:ascii="Trebuchet MS" w:hAnsi="Trebuchet MS"/>
          <w:sz w:val="20"/>
          <w:szCs w:val="20"/>
        </w:rPr>
        <w:cr/>
      </w:r>
    </w:p>
    <w:p w14:paraId="5002CBB9" w14:textId="164E4888" w:rsidR="006F711C" w:rsidRDefault="006F711C" w:rsidP="008D68A7">
      <w:pPr>
        <w:spacing w:after="0"/>
        <w:rPr>
          <w:rFonts w:ascii="Trebuchet MS" w:hAnsi="Trebuchet MS"/>
          <w:sz w:val="20"/>
          <w:szCs w:val="20"/>
        </w:rPr>
      </w:pPr>
    </w:p>
    <w:p w14:paraId="54415874" w14:textId="77777777" w:rsidR="006F711C" w:rsidRPr="008D68A7" w:rsidRDefault="006F711C" w:rsidP="008D68A7">
      <w:pPr>
        <w:spacing w:after="0"/>
        <w:rPr>
          <w:rFonts w:ascii="Trebuchet MS" w:hAnsi="Trebuchet MS"/>
          <w:b/>
          <w:bCs/>
          <w:sz w:val="20"/>
          <w:szCs w:val="20"/>
        </w:rPr>
      </w:pPr>
    </w:p>
    <w:p w14:paraId="285CB0AF" w14:textId="77777777" w:rsidR="008D68A7" w:rsidRDefault="008D68A7" w:rsidP="008D68A7">
      <w:pPr>
        <w:pStyle w:val="NormalWeb"/>
        <w:shd w:val="clear" w:color="auto" w:fill="FFFFFF"/>
        <w:spacing w:before="0" w:beforeAutospacing="0" w:after="255" w:afterAutospacing="0"/>
        <w:rPr>
          <w:rFonts w:ascii="Arial" w:hAnsi="Arial" w:cs="Arial"/>
          <w:sz w:val="20"/>
          <w:szCs w:val="20"/>
        </w:rPr>
      </w:pPr>
      <w:r>
        <w:rPr>
          <w:rStyle w:val="Strong"/>
          <w:rFonts w:ascii="Trebuchet MS" w:hAnsi="Trebuchet MS" w:cs="Arial"/>
          <w:color w:val="000000"/>
          <w:sz w:val="20"/>
          <w:szCs w:val="20"/>
        </w:rPr>
        <w:t>Contact Information</w:t>
      </w:r>
      <w:r>
        <w:rPr>
          <w:rFonts w:ascii="Arial" w:hAnsi="Arial" w:cs="Arial"/>
          <w:sz w:val="20"/>
          <w:szCs w:val="20"/>
        </w:rPr>
        <w:br/>
      </w:r>
      <w:r>
        <w:rPr>
          <w:rFonts w:ascii="Trebuchet MS" w:hAnsi="Trebuchet MS" w:cs="Arial"/>
          <w:color w:val="000000"/>
          <w:sz w:val="20"/>
          <w:szCs w:val="20"/>
        </w:rPr>
        <w:t>Tansley Stearns</w:t>
      </w:r>
      <w:r>
        <w:rPr>
          <w:rFonts w:ascii="Arial" w:hAnsi="Arial" w:cs="Arial"/>
          <w:sz w:val="20"/>
          <w:szCs w:val="20"/>
        </w:rPr>
        <w:br/>
      </w:r>
      <w:r>
        <w:rPr>
          <w:rFonts w:ascii="Trebuchet MS" w:hAnsi="Trebuchet MS" w:cs="Arial"/>
          <w:color w:val="000000"/>
          <w:sz w:val="20"/>
          <w:szCs w:val="20"/>
        </w:rPr>
        <w:t>Chief People &amp; Strategy Officer</w:t>
      </w:r>
      <w:r>
        <w:rPr>
          <w:rFonts w:ascii="Arial" w:hAnsi="Arial" w:cs="Arial"/>
          <w:sz w:val="20"/>
          <w:szCs w:val="20"/>
        </w:rPr>
        <w:br/>
      </w:r>
      <w:r>
        <w:rPr>
          <w:rFonts w:ascii="Trebuchet MS" w:hAnsi="Trebuchet MS" w:cs="Arial"/>
          <w:color w:val="000000"/>
          <w:sz w:val="20"/>
          <w:szCs w:val="20"/>
        </w:rPr>
        <w:t>Canvas Credit Union</w:t>
      </w:r>
      <w:r>
        <w:rPr>
          <w:rFonts w:ascii="Arial" w:hAnsi="Arial" w:cs="Arial"/>
          <w:sz w:val="20"/>
          <w:szCs w:val="20"/>
        </w:rPr>
        <w:br/>
      </w:r>
      <w:hyperlink r:id="rId13" w:tgtFrame="_blank" w:history="1">
        <w:r>
          <w:rPr>
            <w:rStyle w:val="Hyperlink"/>
            <w:rFonts w:ascii="Trebuchet MS" w:hAnsi="Trebuchet MS" w:cs="Arial"/>
            <w:color w:val="000000"/>
            <w:sz w:val="20"/>
            <w:szCs w:val="20"/>
          </w:rPr>
          <w:t>tansleys@canvas.org</w:t>
        </w:r>
      </w:hyperlink>
    </w:p>
    <w:p w14:paraId="06F2FB1A" w14:textId="77777777" w:rsidR="008D68A7" w:rsidRDefault="008D68A7" w:rsidP="008D68A7">
      <w:pPr>
        <w:pStyle w:val="NormalWeb"/>
        <w:shd w:val="clear" w:color="auto" w:fill="FFFFFF"/>
        <w:spacing w:before="0" w:beforeAutospacing="0" w:after="255" w:afterAutospacing="0"/>
        <w:rPr>
          <w:rFonts w:ascii="Arial" w:hAnsi="Arial" w:cs="Arial"/>
          <w:sz w:val="20"/>
          <w:szCs w:val="20"/>
        </w:rPr>
      </w:pPr>
      <w:r>
        <w:rPr>
          <w:rFonts w:ascii="Trebuchet MS" w:hAnsi="Trebuchet MS" w:cs="Arial"/>
          <w:color w:val="000000"/>
          <w:sz w:val="20"/>
          <w:szCs w:val="20"/>
        </w:rPr>
        <w:t>Canvas Credit Union</w:t>
      </w:r>
      <w:r>
        <w:rPr>
          <w:rFonts w:ascii="Arial" w:hAnsi="Arial" w:cs="Arial"/>
          <w:sz w:val="20"/>
          <w:szCs w:val="20"/>
        </w:rPr>
        <w:br/>
      </w:r>
      <w:r>
        <w:rPr>
          <w:rFonts w:ascii="Trebuchet MS" w:hAnsi="Trebuchet MS" w:cs="Arial"/>
          <w:color w:val="000000"/>
          <w:sz w:val="20"/>
          <w:szCs w:val="20"/>
        </w:rPr>
        <w:t>9990 Park Meadows Drive</w:t>
      </w:r>
      <w:r>
        <w:rPr>
          <w:rFonts w:ascii="Arial" w:hAnsi="Arial" w:cs="Arial"/>
          <w:sz w:val="20"/>
          <w:szCs w:val="20"/>
        </w:rPr>
        <w:br/>
      </w:r>
      <w:r>
        <w:rPr>
          <w:rFonts w:ascii="Trebuchet MS" w:hAnsi="Trebuchet MS" w:cs="Arial"/>
          <w:color w:val="000000"/>
          <w:sz w:val="20"/>
          <w:szCs w:val="20"/>
        </w:rPr>
        <w:t>Lone Tree, CO 80124</w:t>
      </w:r>
      <w:r>
        <w:rPr>
          <w:rFonts w:ascii="Arial" w:hAnsi="Arial" w:cs="Arial"/>
          <w:sz w:val="20"/>
          <w:szCs w:val="20"/>
        </w:rPr>
        <w:br/>
      </w:r>
      <w:r>
        <w:rPr>
          <w:rFonts w:ascii="Trebuchet MS" w:hAnsi="Trebuchet MS" w:cs="Arial"/>
          <w:color w:val="000000"/>
          <w:sz w:val="20"/>
          <w:szCs w:val="20"/>
        </w:rPr>
        <w:t>United States of America</w:t>
      </w:r>
    </w:p>
    <w:p w14:paraId="30976C60" w14:textId="77777777" w:rsidR="008D68A7" w:rsidRPr="008F69FE" w:rsidRDefault="008D68A7" w:rsidP="00875AAA">
      <w:pPr>
        <w:spacing w:after="0"/>
        <w:rPr>
          <w:rFonts w:ascii="Trebuchet MS" w:hAnsi="Trebuchet MS"/>
          <w:sz w:val="20"/>
          <w:szCs w:val="20"/>
        </w:rPr>
      </w:pPr>
    </w:p>
    <w:sectPr w:rsidR="008D68A7" w:rsidRPr="008F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851A7"/>
    <w:multiLevelType w:val="multilevel"/>
    <w:tmpl w:val="78C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13"/>
    <w:rsid w:val="00001BB3"/>
    <w:rsid w:val="000354E5"/>
    <w:rsid w:val="000A4E7C"/>
    <w:rsid w:val="00104622"/>
    <w:rsid w:val="001527FF"/>
    <w:rsid w:val="00197D08"/>
    <w:rsid w:val="001F2585"/>
    <w:rsid w:val="001F6984"/>
    <w:rsid w:val="00230761"/>
    <w:rsid w:val="00285A3B"/>
    <w:rsid w:val="002C0A42"/>
    <w:rsid w:val="00332259"/>
    <w:rsid w:val="0037731D"/>
    <w:rsid w:val="003A0256"/>
    <w:rsid w:val="003A7619"/>
    <w:rsid w:val="003A7C66"/>
    <w:rsid w:val="003B1A0C"/>
    <w:rsid w:val="003E0D0F"/>
    <w:rsid w:val="003F27E0"/>
    <w:rsid w:val="00443F6B"/>
    <w:rsid w:val="004B225C"/>
    <w:rsid w:val="004B6666"/>
    <w:rsid w:val="004E7FA6"/>
    <w:rsid w:val="00504506"/>
    <w:rsid w:val="00505829"/>
    <w:rsid w:val="005B4A4C"/>
    <w:rsid w:val="0061460E"/>
    <w:rsid w:val="00621746"/>
    <w:rsid w:val="006234AA"/>
    <w:rsid w:val="00627D29"/>
    <w:rsid w:val="00637C7A"/>
    <w:rsid w:val="00656F7F"/>
    <w:rsid w:val="00684A43"/>
    <w:rsid w:val="006A5323"/>
    <w:rsid w:val="006B1211"/>
    <w:rsid w:val="006B7221"/>
    <w:rsid w:val="006D5C57"/>
    <w:rsid w:val="006E3B39"/>
    <w:rsid w:val="006F711C"/>
    <w:rsid w:val="007129F8"/>
    <w:rsid w:val="00745CFC"/>
    <w:rsid w:val="00763305"/>
    <w:rsid w:val="007A6AFC"/>
    <w:rsid w:val="0086283C"/>
    <w:rsid w:val="00867AEA"/>
    <w:rsid w:val="00875AAA"/>
    <w:rsid w:val="008C3942"/>
    <w:rsid w:val="008D68A7"/>
    <w:rsid w:val="008E0DE1"/>
    <w:rsid w:val="008F69FE"/>
    <w:rsid w:val="00921D13"/>
    <w:rsid w:val="00925578"/>
    <w:rsid w:val="00997C97"/>
    <w:rsid w:val="009D0D15"/>
    <w:rsid w:val="00A020DA"/>
    <w:rsid w:val="00A03D5B"/>
    <w:rsid w:val="00A53465"/>
    <w:rsid w:val="00AD730A"/>
    <w:rsid w:val="00B84569"/>
    <w:rsid w:val="00BA70E2"/>
    <w:rsid w:val="00C02A15"/>
    <w:rsid w:val="00C3254E"/>
    <w:rsid w:val="00C72BFB"/>
    <w:rsid w:val="00C82861"/>
    <w:rsid w:val="00CA292C"/>
    <w:rsid w:val="00CC0586"/>
    <w:rsid w:val="00D13B9B"/>
    <w:rsid w:val="00D626BF"/>
    <w:rsid w:val="00D66BDC"/>
    <w:rsid w:val="00DD31E9"/>
    <w:rsid w:val="00EA0CF3"/>
    <w:rsid w:val="00EC632E"/>
    <w:rsid w:val="00F440B0"/>
    <w:rsid w:val="00F9349F"/>
    <w:rsid w:val="00F9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17E8"/>
  <w15:chartTrackingRefBased/>
  <w15:docId w15:val="{552293B6-DA69-4EA5-A5B7-7BD7A2E1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984"/>
    <w:rPr>
      <w:color w:val="0563C1" w:themeColor="hyperlink"/>
      <w:u w:val="single"/>
    </w:rPr>
  </w:style>
  <w:style w:type="character" w:styleId="Strong">
    <w:name w:val="Strong"/>
    <w:basedOn w:val="DefaultParagraphFont"/>
    <w:uiPriority w:val="22"/>
    <w:qFormat/>
    <w:rsid w:val="008D68A7"/>
    <w:rPr>
      <w:b/>
      <w:bCs/>
    </w:rPr>
  </w:style>
  <w:style w:type="paragraph" w:styleId="NormalWeb">
    <w:name w:val="Normal (Web)"/>
    <w:basedOn w:val="Normal"/>
    <w:uiPriority w:val="99"/>
    <w:semiHidden/>
    <w:unhideWhenUsed/>
    <w:rsid w:val="008D68A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68A7"/>
    <w:rPr>
      <w:color w:val="605E5C"/>
      <w:shd w:val="clear" w:color="auto" w:fill="E1DFDD"/>
    </w:rPr>
  </w:style>
  <w:style w:type="character" w:styleId="CommentReference">
    <w:name w:val="annotation reference"/>
    <w:basedOn w:val="DefaultParagraphFont"/>
    <w:uiPriority w:val="99"/>
    <w:semiHidden/>
    <w:unhideWhenUsed/>
    <w:rsid w:val="006A5323"/>
    <w:rPr>
      <w:sz w:val="16"/>
      <w:szCs w:val="16"/>
    </w:rPr>
  </w:style>
  <w:style w:type="paragraph" w:styleId="CommentText">
    <w:name w:val="annotation text"/>
    <w:basedOn w:val="Normal"/>
    <w:link w:val="CommentTextChar"/>
    <w:uiPriority w:val="99"/>
    <w:semiHidden/>
    <w:unhideWhenUsed/>
    <w:rsid w:val="006A5323"/>
    <w:pPr>
      <w:spacing w:line="240" w:lineRule="auto"/>
    </w:pPr>
    <w:rPr>
      <w:sz w:val="20"/>
      <w:szCs w:val="20"/>
    </w:rPr>
  </w:style>
  <w:style w:type="character" w:customStyle="1" w:styleId="CommentTextChar">
    <w:name w:val="Comment Text Char"/>
    <w:basedOn w:val="DefaultParagraphFont"/>
    <w:link w:val="CommentText"/>
    <w:uiPriority w:val="99"/>
    <w:semiHidden/>
    <w:rsid w:val="006A5323"/>
    <w:rPr>
      <w:sz w:val="20"/>
      <w:szCs w:val="20"/>
    </w:rPr>
  </w:style>
  <w:style w:type="paragraph" w:styleId="CommentSubject">
    <w:name w:val="annotation subject"/>
    <w:basedOn w:val="CommentText"/>
    <w:next w:val="CommentText"/>
    <w:link w:val="CommentSubjectChar"/>
    <w:uiPriority w:val="99"/>
    <w:semiHidden/>
    <w:unhideWhenUsed/>
    <w:rsid w:val="006A5323"/>
    <w:rPr>
      <w:b/>
      <w:bCs/>
    </w:rPr>
  </w:style>
  <w:style w:type="character" w:customStyle="1" w:styleId="CommentSubjectChar">
    <w:name w:val="Comment Subject Char"/>
    <w:basedOn w:val="CommentTextChar"/>
    <w:link w:val="CommentSubject"/>
    <w:uiPriority w:val="99"/>
    <w:semiHidden/>
    <w:rsid w:val="006A5323"/>
    <w:rPr>
      <w:b/>
      <w:bCs/>
      <w:sz w:val="20"/>
      <w:szCs w:val="20"/>
    </w:rPr>
  </w:style>
  <w:style w:type="paragraph" w:styleId="BalloonText">
    <w:name w:val="Balloon Text"/>
    <w:basedOn w:val="Normal"/>
    <w:link w:val="BalloonTextChar"/>
    <w:uiPriority w:val="99"/>
    <w:semiHidden/>
    <w:unhideWhenUsed/>
    <w:rsid w:val="006A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323"/>
    <w:rPr>
      <w:rFonts w:ascii="Segoe UI" w:hAnsi="Segoe UI" w:cs="Segoe UI"/>
      <w:sz w:val="18"/>
      <w:szCs w:val="18"/>
    </w:rPr>
  </w:style>
  <w:style w:type="paragraph" w:styleId="Revision">
    <w:name w:val="Revision"/>
    <w:hidden/>
    <w:uiPriority w:val="99"/>
    <w:semiHidden/>
    <w:rsid w:val="00285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9746">
      <w:bodyDiv w:val="1"/>
      <w:marLeft w:val="0"/>
      <w:marRight w:val="0"/>
      <w:marTop w:val="0"/>
      <w:marBottom w:val="0"/>
      <w:divBdr>
        <w:top w:val="none" w:sz="0" w:space="0" w:color="auto"/>
        <w:left w:val="none" w:sz="0" w:space="0" w:color="auto"/>
        <w:bottom w:val="none" w:sz="0" w:space="0" w:color="auto"/>
        <w:right w:val="none" w:sz="0" w:space="0" w:color="auto"/>
      </w:divBdr>
    </w:div>
    <w:div w:id="1366641403">
      <w:bodyDiv w:val="1"/>
      <w:marLeft w:val="0"/>
      <w:marRight w:val="0"/>
      <w:marTop w:val="0"/>
      <w:marBottom w:val="0"/>
      <w:divBdr>
        <w:top w:val="none" w:sz="0" w:space="0" w:color="auto"/>
        <w:left w:val="none" w:sz="0" w:space="0" w:color="auto"/>
        <w:bottom w:val="none" w:sz="0" w:space="0" w:color="auto"/>
        <w:right w:val="none" w:sz="0" w:space="0" w:color="auto"/>
      </w:divBdr>
    </w:div>
    <w:div w:id="1467042586">
      <w:bodyDiv w:val="1"/>
      <w:marLeft w:val="0"/>
      <w:marRight w:val="0"/>
      <w:marTop w:val="0"/>
      <w:marBottom w:val="0"/>
      <w:divBdr>
        <w:top w:val="none" w:sz="0" w:space="0" w:color="auto"/>
        <w:left w:val="none" w:sz="0" w:space="0" w:color="auto"/>
        <w:bottom w:val="none" w:sz="0" w:space="0" w:color="auto"/>
        <w:right w:val="none" w:sz="0" w:space="0" w:color="auto"/>
      </w:divBdr>
    </w:div>
    <w:div w:id="19962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nsleys@canvas.org" TargetMode="External"/><Relationship Id="rId3" Type="http://schemas.openxmlformats.org/officeDocument/2006/relationships/settings" Target="settings.xml"/><Relationship Id="rId7" Type="http://schemas.openxmlformats.org/officeDocument/2006/relationships/hyperlink" Target="https://filene.org/learn-something/reports/the-case-for-workplace-financial-well-being-the-view-from-credit-unions" TargetMode="External"/><Relationship Id="rId12" Type="http://schemas.openxmlformats.org/officeDocument/2006/relationships/hyperlink" Target="https://www.wcmspomo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mspomona.org/" TargetMode="External"/><Relationship Id="rId11" Type="http://schemas.openxmlformats.org/officeDocument/2006/relationships/hyperlink" Target="https://canvas.org/" TargetMode="External"/><Relationship Id="rId5" Type="http://schemas.openxmlformats.org/officeDocument/2006/relationships/hyperlink" Target="https://www.canvas.or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Canvas Credit Union</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Scheib</dc:creator>
  <cp:keywords/>
  <dc:description/>
  <cp:lastModifiedBy>Tracy Scheib</cp:lastModifiedBy>
  <cp:revision>2</cp:revision>
  <dcterms:created xsi:type="dcterms:W3CDTF">2021-02-18T17:45:00Z</dcterms:created>
  <dcterms:modified xsi:type="dcterms:W3CDTF">2021-02-18T17:45:00Z</dcterms:modified>
</cp:coreProperties>
</file>