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C1C3B" w14:textId="3649F7C3" w:rsidR="00EB011B" w:rsidRPr="008B13B9" w:rsidRDefault="00EB011B" w:rsidP="005C0162">
      <w:pPr>
        <w:pStyle w:val="paragraph"/>
        <w:spacing w:before="0" w:beforeAutospacing="0" w:after="0" w:afterAutospacing="0"/>
        <w:jc w:val="center"/>
        <w:textAlignment w:val="baseline"/>
        <w:rPr>
          <w:rStyle w:val="normaltextrun"/>
          <w:b/>
          <w:bCs/>
        </w:rPr>
      </w:pPr>
      <w:r w:rsidRPr="008B13B9">
        <w:rPr>
          <w:rStyle w:val="normaltextrun"/>
          <w:b/>
          <w:bCs/>
        </w:rPr>
        <w:t xml:space="preserve">CuneXus Enters into Financial Wellness Market </w:t>
      </w:r>
      <w:r w:rsidR="004C04EB" w:rsidRPr="008B13B9">
        <w:rPr>
          <w:rStyle w:val="normaltextrun"/>
          <w:b/>
          <w:bCs/>
        </w:rPr>
        <w:t xml:space="preserve">with a New Credit Monitoring </w:t>
      </w:r>
      <w:r w:rsidR="00DA1A38" w:rsidRPr="008B13B9">
        <w:rPr>
          <w:rStyle w:val="normaltextrun"/>
          <w:b/>
          <w:bCs/>
        </w:rPr>
        <w:t>Solution</w:t>
      </w:r>
    </w:p>
    <w:p w14:paraId="1309D15E" w14:textId="4AAA3186" w:rsidR="005C0162" w:rsidRPr="005B36D8" w:rsidRDefault="3CC7236F" w:rsidP="005B36D8">
      <w:pPr>
        <w:pStyle w:val="paragraph"/>
        <w:spacing w:before="0" w:beforeAutospacing="0" w:after="0" w:afterAutospacing="0"/>
        <w:jc w:val="center"/>
        <w:textAlignment w:val="baseline"/>
        <w:rPr>
          <w:rStyle w:val="normaltextrun"/>
          <w:rFonts w:eastAsia="Calibri"/>
          <w:i/>
          <w:iCs/>
          <w:color w:val="444444"/>
        </w:rPr>
      </w:pPr>
      <w:r w:rsidRPr="008B13B9">
        <w:rPr>
          <w:rFonts w:eastAsia="Calibri"/>
          <w:i/>
          <w:iCs/>
          <w:color w:val="444444"/>
        </w:rPr>
        <w:t>Digital storefront provides credit health and monitoring service</w:t>
      </w:r>
      <w:r w:rsidR="04055532" w:rsidRPr="008B13B9">
        <w:rPr>
          <w:rFonts w:eastAsia="Calibri"/>
          <w:i/>
          <w:iCs/>
          <w:color w:val="444444"/>
        </w:rPr>
        <w:t xml:space="preserve"> within online banking</w:t>
      </w:r>
    </w:p>
    <w:p w14:paraId="6E50968C" w14:textId="08E5DE83" w:rsidR="000342D7" w:rsidRPr="008B13B9" w:rsidRDefault="005C0162" w:rsidP="000342D7">
      <w:pPr>
        <w:pStyle w:val="paragraph"/>
        <w:shd w:val="clear" w:color="auto" w:fill="FFFFFF" w:themeFill="background1"/>
        <w:spacing w:after="0"/>
        <w:jc w:val="both"/>
        <w:textAlignment w:val="baseline"/>
        <w:rPr>
          <w:rStyle w:val="normaltextrun"/>
          <w:shd w:val="clear" w:color="auto" w:fill="FFFFFF"/>
        </w:rPr>
      </w:pPr>
      <w:r w:rsidRPr="008B13B9">
        <w:rPr>
          <w:rStyle w:val="normaltextrun"/>
          <w:b/>
          <w:bCs/>
        </w:rPr>
        <w:t>Santa Rosa, Calif. – </w:t>
      </w:r>
      <w:r w:rsidR="00DF1B3A" w:rsidRPr="008B13B9">
        <w:rPr>
          <w:rStyle w:val="normaltextrun"/>
          <w:b/>
          <w:bCs/>
        </w:rPr>
        <w:t>Nov</w:t>
      </w:r>
      <w:r w:rsidR="00F77570" w:rsidRPr="008B13B9">
        <w:rPr>
          <w:rStyle w:val="normaltextrun"/>
          <w:b/>
          <w:bCs/>
        </w:rPr>
        <w:t>. 29</w:t>
      </w:r>
      <w:r w:rsidRPr="008B13B9">
        <w:rPr>
          <w:rStyle w:val="normaltextrun"/>
          <w:b/>
          <w:bCs/>
        </w:rPr>
        <w:t>, 202</w:t>
      </w:r>
      <w:r w:rsidR="008761D9" w:rsidRPr="008B13B9">
        <w:rPr>
          <w:rStyle w:val="normaltextrun"/>
          <w:b/>
          <w:bCs/>
        </w:rPr>
        <w:t>1</w:t>
      </w:r>
      <w:r w:rsidRPr="008B13B9">
        <w:rPr>
          <w:rStyle w:val="normaltextrun"/>
        </w:rPr>
        <w:t> – </w:t>
      </w:r>
      <w:hyperlink r:id="rId8" w:history="1">
        <w:r w:rsidRPr="008B13B9">
          <w:rPr>
            <w:rStyle w:val="Hyperlink"/>
          </w:rPr>
          <w:t>CuneXus</w:t>
        </w:r>
      </w:hyperlink>
      <w:r w:rsidRPr="008B13B9">
        <w:rPr>
          <w:rStyle w:val="normaltextrun"/>
        </w:rPr>
        <w:t>, </w:t>
      </w:r>
      <w:r w:rsidRPr="008B13B9">
        <w:rPr>
          <w:rStyle w:val="normaltextrun"/>
          <w:color w:val="000000" w:themeColor="text1"/>
        </w:rPr>
        <w:t>the first and only digital storefront for financial institutions’</w:t>
      </w:r>
      <w:r w:rsidR="5E233743" w:rsidRPr="008B13B9">
        <w:rPr>
          <w:rStyle w:val="normaltextrun"/>
          <w:color w:val="000000" w:themeColor="text1"/>
        </w:rPr>
        <w:t xml:space="preserve"> account holders</w:t>
      </w:r>
      <w:r w:rsidRPr="008B13B9">
        <w:rPr>
          <w:rStyle w:val="normaltextrun"/>
          <w:color w:val="000000" w:themeColor="text1"/>
        </w:rPr>
        <w:t>, </w:t>
      </w:r>
      <w:r w:rsidRPr="008B13B9">
        <w:rPr>
          <w:rStyle w:val="normaltextrun"/>
        </w:rPr>
        <w:t>today announced a new</w:t>
      </w:r>
      <w:r w:rsidR="000B72C8" w:rsidRPr="008B13B9">
        <w:rPr>
          <w:rStyle w:val="normaltextrun"/>
        </w:rPr>
        <w:t xml:space="preserve">, real-time, </w:t>
      </w:r>
      <w:r w:rsidRPr="008B13B9">
        <w:rPr>
          <w:rStyle w:val="normaltextrun"/>
        </w:rPr>
        <w:t xml:space="preserve">credit monitoring </w:t>
      </w:r>
      <w:r w:rsidR="00DF1F37" w:rsidRPr="008B13B9">
        <w:rPr>
          <w:rStyle w:val="normaltextrun"/>
        </w:rPr>
        <w:t xml:space="preserve">tool </w:t>
      </w:r>
      <w:r w:rsidRPr="008B13B9">
        <w:rPr>
          <w:rStyle w:val="normaltextrun"/>
        </w:rPr>
        <w:t xml:space="preserve">available </w:t>
      </w:r>
      <w:r w:rsidR="006F424E" w:rsidRPr="008B13B9">
        <w:rPr>
          <w:rStyle w:val="normaltextrun"/>
        </w:rPr>
        <w:t xml:space="preserve">for financial institutions and end-users </w:t>
      </w:r>
      <w:r w:rsidR="00DF1F37" w:rsidRPr="008B13B9">
        <w:rPr>
          <w:rStyle w:val="normaltextrun"/>
        </w:rPr>
        <w:t xml:space="preserve">embedded </w:t>
      </w:r>
      <w:r w:rsidRPr="008B13B9">
        <w:rPr>
          <w:rStyle w:val="normaltextrun"/>
        </w:rPr>
        <w:t>within the CuneXus storefron</w:t>
      </w:r>
      <w:r w:rsidR="006F424E" w:rsidRPr="008B13B9">
        <w:rPr>
          <w:rStyle w:val="normaltextrun"/>
        </w:rPr>
        <w:t>t.</w:t>
      </w:r>
      <w:r w:rsidR="00DF1F37" w:rsidRPr="008B13B9">
        <w:rPr>
          <w:rStyle w:val="normaltextrun"/>
        </w:rPr>
        <w:t xml:space="preserve"> </w:t>
      </w:r>
      <w:r w:rsidR="000342D7" w:rsidRPr="008B13B9">
        <w:rPr>
          <w:rStyle w:val="normaltextrun"/>
        </w:rPr>
        <w:t>The solution gives financial institutions the option to display multi-bureau information and credit scores, allowing consumers to monitor and compare their credit ratings and enabling financial institutions to offer</w:t>
      </w:r>
      <w:r w:rsidR="00F77570" w:rsidRPr="008B13B9">
        <w:rPr>
          <w:rStyle w:val="normaltextrun"/>
        </w:rPr>
        <w:t xml:space="preserve"> </w:t>
      </w:r>
      <w:r w:rsidR="000342D7" w:rsidRPr="008B13B9">
        <w:rPr>
          <w:rStyle w:val="normaltextrun"/>
        </w:rPr>
        <w:t>them the best loan options and highest approval odds.</w:t>
      </w:r>
    </w:p>
    <w:p w14:paraId="31EAA559" w14:textId="7C62D02B" w:rsidR="797D5893" w:rsidRPr="008B13B9" w:rsidRDefault="00EB011B" w:rsidP="136B1961">
      <w:pPr>
        <w:pStyle w:val="paragraph"/>
        <w:shd w:val="clear" w:color="auto" w:fill="FFFFFF" w:themeFill="background1"/>
        <w:spacing w:before="0" w:beforeAutospacing="0" w:after="0" w:afterAutospacing="0"/>
        <w:jc w:val="both"/>
        <w:textAlignment w:val="baseline"/>
        <w:rPr>
          <w:rStyle w:val="normaltextrun"/>
        </w:rPr>
      </w:pPr>
      <w:r w:rsidRPr="008B13B9">
        <w:rPr>
          <w:rStyle w:val="normaltextrun"/>
        </w:rPr>
        <w:t xml:space="preserve">The new </w:t>
      </w:r>
      <w:r w:rsidR="000342D7" w:rsidRPr="008B13B9">
        <w:rPr>
          <w:rStyle w:val="normaltextrun"/>
        </w:rPr>
        <w:t xml:space="preserve">addition to the </w:t>
      </w:r>
      <w:r w:rsidRPr="008B13B9">
        <w:rPr>
          <w:rStyle w:val="normaltextrun"/>
        </w:rPr>
        <w:t xml:space="preserve">CuneXus </w:t>
      </w:r>
      <w:r w:rsidR="000342D7" w:rsidRPr="008B13B9">
        <w:rPr>
          <w:rStyle w:val="normaltextrun"/>
        </w:rPr>
        <w:t xml:space="preserve">technology </w:t>
      </w:r>
      <w:r w:rsidR="00C84274" w:rsidRPr="008B13B9">
        <w:rPr>
          <w:rStyle w:val="normaltextrun"/>
        </w:rPr>
        <w:t>provides financial institutions</w:t>
      </w:r>
      <w:r w:rsidR="61894D53" w:rsidRPr="008B13B9">
        <w:rPr>
          <w:rStyle w:val="normaltextrun"/>
        </w:rPr>
        <w:t>’ account holders</w:t>
      </w:r>
      <w:r w:rsidR="00C84274" w:rsidRPr="008B13B9">
        <w:rPr>
          <w:rStyle w:val="normaltextrun"/>
        </w:rPr>
        <w:t xml:space="preserve"> with a more consistent and seamless digital experience by displaying their credit score</w:t>
      </w:r>
      <w:r w:rsidR="00414DB9" w:rsidRPr="008B13B9">
        <w:rPr>
          <w:rStyle w:val="normaltextrun"/>
        </w:rPr>
        <w:t>s</w:t>
      </w:r>
      <w:r w:rsidR="00C84274" w:rsidRPr="008B13B9">
        <w:rPr>
          <w:rStyle w:val="normaltextrun"/>
        </w:rPr>
        <w:t xml:space="preserve"> within their existing CuneXus storefront, eliminating the need to monitor </w:t>
      </w:r>
      <w:r w:rsidR="00F23D00" w:rsidRPr="008B13B9">
        <w:rPr>
          <w:rStyle w:val="normaltextrun"/>
        </w:rPr>
        <w:t>them</w:t>
      </w:r>
      <w:r w:rsidR="00BA621E" w:rsidRPr="008B13B9">
        <w:rPr>
          <w:rStyle w:val="normaltextrun"/>
        </w:rPr>
        <w:t xml:space="preserve"> </w:t>
      </w:r>
      <w:r w:rsidR="00C84274" w:rsidRPr="008B13B9">
        <w:rPr>
          <w:rStyle w:val="normaltextrun"/>
        </w:rPr>
        <w:t xml:space="preserve">elsewhere. The tool </w:t>
      </w:r>
      <w:r w:rsidR="00F50C2A" w:rsidRPr="008B13B9">
        <w:rPr>
          <w:rStyle w:val="normaltextrun"/>
        </w:rPr>
        <w:t xml:space="preserve">also </w:t>
      </w:r>
      <w:r w:rsidR="00B9088E" w:rsidRPr="008B13B9">
        <w:rPr>
          <w:rStyle w:val="normaltextrun"/>
        </w:rPr>
        <w:t>gives</w:t>
      </w:r>
      <w:r w:rsidR="00F50C2A" w:rsidRPr="008B13B9">
        <w:rPr>
          <w:rStyle w:val="normaltextrun"/>
        </w:rPr>
        <w:t xml:space="preserve"> end-users </w:t>
      </w:r>
      <w:r w:rsidR="00B9088E" w:rsidRPr="008B13B9">
        <w:rPr>
          <w:rStyle w:val="normaltextrun"/>
        </w:rPr>
        <w:t xml:space="preserve">more control </w:t>
      </w:r>
      <w:r w:rsidR="00970758" w:rsidRPr="008B13B9">
        <w:rPr>
          <w:rStyle w:val="normaltextrun"/>
        </w:rPr>
        <w:t xml:space="preserve">and visibility </w:t>
      </w:r>
      <w:r w:rsidR="00B9088E" w:rsidRPr="008B13B9">
        <w:rPr>
          <w:rStyle w:val="normaltextrun"/>
        </w:rPr>
        <w:t>over</w:t>
      </w:r>
      <w:r w:rsidR="00C66DAD" w:rsidRPr="008B13B9">
        <w:rPr>
          <w:rStyle w:val="normaltextrun"/>
        </w:rPr>
        <w:t xml:space="preserve"> their</w:t>
      </w:r>
      <w:r w:rsidR="00BA621E" w:rsidRPr="008B13B9">
        <w:rPr>
          <w:rStyle w:val="normaltextrun"/>
        </w:rPr>
        <w:t xml:space="preserve"> financial health</w:t>
      </w:r>
      <w:r w:rsidR="00AA356B" w:rsidRPr="008B13B9">
        <w:rPr>
          <w:rStyle w:val="normaltextrun"/>
        </w:rPr>
        <w:t xml:space="preserve"> by </w:t>
      </w:r>
      <w:r w:rsidR="00AA25D5" w:rsidRPr="008B13B9">
        <w:rPr>
          <w:rStyle w:val="normaltextrun"/>
        </w:rPr>
        <w:t>presenting</w:t>
      </w:r>
      <w:r w:rsidR="00B76D62" w:rsidRPr="008B13B9">
        <w:rPr>
          <w:rStyle w:val="normaltextrun"/>
        </w:rPr>
        <w:t xml:space="preserve"> </w:t>
      </w:r>
      <w:r w:rsidR="00D93F4F" w:rsidRPr="008B13B9">
        <w:rPr>
          <w:rStyle w:val="normaltextrun"/>
        </w:rPr>
        <w:t>suggestions for</w:t>
      </w:r>
      <w:r w:rsidR="004F4A55" w:rsidRPr="008B13B9">
        <w:rPr>
          <w:rStyle w:val="normaltextrun"/>
        </w:rPr>
        <w:t xml:space="preserve"> future </w:t>
      </w:r>
      <w:r w:rsidR="00791EF5" w:rsidRPr="008B13B9">
        <w:rPr>
          <w:rStyle w:val="normaltextrun"/>
        </w:rPr>
        <w:t xml:space="preserve">financial </w:t>
      </w:r>
      <w:r w:rsidR="004F4A55" w:rsidRPr="008B13B9">
        <w:rPr>
          <w:rStyle w:val="normaltextrun"/>
        </w:rPr>
        <w:t xml:space="preserve">decisions based on </w:t>
      </w:r>
      <w:r w:rsidR="00B11987" w:rsidRPr="008B13B9">
        <w:rPr>
          <w:rStyle w:val="normaltextrun"/>
        </w:rPr>
        <w:t>their</w:t>
      </w:r>
      <w:r w:rsidR="005463AD" w:rsidRPr="008B13B9">
        <w:rPr>
          <w:rStyle w:val="normaltextrun"/>
        </w:rPr>
        <w:t xml:space="preserve"> real-time</w:t>
      </w:r>
      <w:r w:rsidR="00287DB9" w:rsidRPr="008B13B9">
        <w:rPr>
          <w:rStyle w:val="normaltextrun"/>
        </w:rPr>
        <w:t xml:space="preserve"> </w:t>
      </w:r>
      <w:r w:rsidR="00E5252B" w:rsidRPr="008B13B9">
        <w:rPr>
          <w:rStyle w:val="normaltextrun"/>
        </w:rPr>
        <w:t xml:space="preserve">credit scores. </w:t>
      </w:r>
      <w:r w:rsidR="00D93F4F" w:rsidRPr="008B13B9">
        <w:rPr>
          <w:rStyle w:val="normaltextrun"/>
        </w:rPr>
        <w:t xml:space="preserve">Moreover, the </w:t>
      </w:r>
      <w:r w:rsidR="00DF1B3A" w:rsidRPr="008B13B9">
        <w:rPr>
          <w:rStyle w:val="normaltextrun"/>
        </w:rPr>
        <w:t xml:space="preserve">credit monitoring </w:t>
      </w:r>
      <w:r w:rsidR="00D93F4F" w:rsidRPr="008B13B9">
        <w:rPr>
          <w:rStyle w:val="normaltextrun"/>
        </w:rPr>
        <w:t>tool acts as an identity theft alert system, alerting users if any changes have been made to their credit score</w:t>
      </w:r>
      <w:r w:rsidR="00D8321D" w:rsidRPr="008B13B9">
        <w:rPr>
          <w:rStyle w:val="normaltextrun"/>
        </w:rPr>
        <w:t>s</w:t>
      </w:r>
      <w:r w:rsidR="00D93F4F" w:rsidRPr="008B13B9">
        <w:rPr>
          <w:rStyle w:val="normaltextrun"/>
        </w:rPr>
        <w:t xml:space="preserve"> and suggesting steps to correct </w:t>
      </w:r>
      <w:r w:rsidR="00287DB9" w:rsidRPr="008B13B9">
        <w:rPr>
          <w:rStyle w:val="normaltextrun"/>
        </w:rPr>
        <w:t>issues.</w:t>
      </w:r>
    </w:p>
    <w:p w14:paraId="60154348" w14:textId="3E589B84" w:rsidR="797D5893" w:rsidRPr="008B13B9" w:rsidRDefault="00174FCD" w:rsidP="00DF1B3A">
      <w:pPr>
        <w:pStyle w:val="paragraph"/>
        <w:shd w:val="clear" w:color="auto" w:fill="FFFFFF" w:themeFill="background1"/>
        <w:spacing w:after="0"/>
        <w:jc w:val="both"/>
        <w:textAlignment w:val="baseline"/>
        <w:rPr>
          <w:rStyle w:val="normaltextrun"/>
        </w:rPr>
      </w:pPr>
      <w:r w:rsidRPr="008B13B9">
        <w:rPr>
          <w:rStyle w:val="normaltextrun"/>
        </w:rPr>
        <w:t>“</w:t>
      </w:r>
      <w:r w:rsidR="00305EB9" w:rsidRPr="008B13B9">
        <w:rPr>
          <w:rStyle w:val="normaltextrun"/>
        </w:rPr>
        <w:t>We</w:t>
      </w:r>
      <w:r w:rsidR="006478F6" w:rsidRPr="008B13B9">
        <w:rPr>
          <w:rStyle w:val="normaltextrun"/>
        </w:rPr>
        <w:t xml:space="preserve"> a</w:t>
      </w:r>
      <w:r w:rsidR="008B6E4C" w:rsidRPr="008B13B9">
        <w:rPr>
          <w:rStyle w:val="normaltextrun"/>
        </w:rPr>
        <w:t>re</w:t>
      </w:r>
      <w:r w:rsidR="006478F6" w:rsidRPr="008B13B9">
        <w:rPr>
          <w:rStyle w:val="normaltextrun"/>
        </w:rPr>
        <w:t xml:space="preserve"> very excited to</w:t>
      </w:r>
      <w:r w:rsidR="00297CC9" w:rsidRPr="008B13B9">
        <w:rPr>
          <w:rStyle w:val="normaltextrun"/>
        </w:rPr>
        <w:t xml:space="preserve"> enter the financial wellness market with our new</w:t>
      </w:r>
      <w:r w:rsidR="006478F6" w:rsidRPr="008B13B9">
        <w:rPr>
          <w:rStyle w:val="normaltextrun"/>
        </w:rPr>
        <w:t xml:space="preserve"> credit monitoring solution</w:t>
      </w:r>
      <w:r w:rsidR="324E2DD9" w:rsidRPr="008B13B9">
        <w:rPr>
          <w:rStyle w:val="normaltextrun"/>
        </w:rPr>
        <w:t>,</w:t>
      </w:r>
      <w:r w:rsidR="008B6E4C" w:rsidRPr="008B13B9">
        <w:rPr>
          <w:rStyle w:val="normaltextrun"/>
        </w:rPr>
        <w:t xml:space="preserve">” </w:t>
      </w:r>
      <w:r w:rsidR="72E137AF" w:rsidRPr="008B13B9">
        <w:rPr>
          <w:rStyle w:val="normaltextrun"/>
        </w:rPr>
        <w:t xml:space="preserve">said </w:t>
      </w:r>
      <w:r w:rsidR="008B6E4C" w:rsidRPr="008B13B9">
        <w:rPr>
          <w:rStyle w:val="normaltextrun"/>
        </w:rPr>
        <w:t>Dave Buerger, co-founder and president of CuneXus. “</w:t>
      </w:r>
      <w:r w:rsidR="00297CC9" w:rsidRPr="008B13B9">
        <w:rPr>
          <w:rStyle w:val="normaltextrun"/>
        </w:rPr>
        <w:t>CuneXus</w:t>
      </w:r>
      <w:r w:rsidRPr="008B13B9">
        <w:rPr>
          <w:rStyle w:val="normaltextrun"/>
        </w:rPr>
        <w:t xml:space="preserve"> has </w:t>
      </w:r>
      <w:r w:rsidR="00721F8A" w:rsidRPr="008B13B9">
        <w:rPr>
          <w:rStyle w:val="normaltextrun"/>
        </w:rPr>
        <w:t>traditionally</w:t>
      </w:r>
      <w:r w:rsidRPr="008B13B9">
        <w:rPr>
          <w:rStyle w:val="normaltextrun"/>
        </w:rPr>
        <w:t xml:space="preserve"> provided unparalleled transparency into consumers’ </w:t>
      </w:r>
      <w:r w:rsidR="002F58F0" w:rsidRPr="008B13B9">
        <w:rPr>
          <w:rStyle w:val="normaltextrun"/>
        </w:rPr>
        <w:t>borrowing power through a perpetual pre</w:t>
      </w:r>
      <w:r w:rsidR="00A675A6" w:rsidRPr="008B13B9">
        <w:rPr>
          <w:rStyle w:val="normaltextrun"/>
        </w:rPr>
        <w:t>-</w:t>
      </w:r>
      <w:r w:rsidR="002F58F0" w:rsidRPr="008B13B9">
        <w:rPr>
          <w:rStyle w:val="normaltextrun"/>
        </w:rPr>
        <w:t>approval</w:t>
      </w:r>
      <w:r w:rsidR="00472522" w:rsidRPr="008B13B9">
        <w:rPr>
          <w:rStyle w:val="normaltextrun"/>
        </w:rPr>
        <w:t xml:space="preserve">. </w:t>
      </w:r>
      <w:r w:rsidR="00BC6F85" w:rsidRPr="008B13B9">
        <w:rPr>
          <w:rStyle w:val="normaltextrun"/>
        </w:rPr>
        <w:t>O</w:t>
      </w:r>
      <w:r w:rsidR="007C2C13" w:rsidRPr="008B13B9">
        <w:rPr>
          <w:rStyle w:val="normaltextrun"/>
        </w:rPr>
        <w:t xml:space="preserve">ur new </w:t>
      </w:r>
      <w:r w:rsidR="00472522" w:rsidRPr="008B13B9">
        <w:rPr>
          <w:rStyle w:val="normaltextrun"/>
        </w:rPr>
        <w:t xml:space="preserve">product, which provides a transparent view into credit health, </w:t>
      </w:r>
      <w:r w:rsidR="007C2C13" w:rsidRPr="008B13B9">
        <w:rPr>
          <w:rStyle w:val="normaltextrun"/>
        </w:rPr>
        <w:t xml:space="preserve">is a natural addition to our storefront. </w:t>
      </w:r>
      <w:r w:rsidR="001F5ED0" w:rsidRPr="008B13B9">
        <w:rPr>
          <w:rStyle w:val="normaltextrun"/>
        </w:rPr>
        <w:t xml:space="preserve">With the help of simulators, our tool </w:t>
      </w:r>
      <w:r w:rsidR="00D205BC" w:rsidRPr="008B13B9">
        <w:rPr>
          <w:rStyle w:val="normaltextrun"/>
        </w:rPr>
        <w:t xml:space="preserve">helps customers understand their financial standings </w:t>
      </w:r>
      <w:r w:rsidR="005B6B27" w:rsidRPr="008B13B9">
        <w:rPr>
          <w:rStyle w:val="normaltextrun"/>
        </w:rPr>
        <w:t>and suggests the best course of action</w:t>
      </w:r>
      <w:r w:rsidR="0097457D" w:rsidRPr="008B13B9">
        <w:rPr>
          <w:rStyle w:val="normaltextrun"/>
        </w:rPr>
        <w:t xml:space="preserve"> based on </w:t>
      </w:r>
      <w:r w:rsidR="008838A9" w:rsidRPr="008B13B9">
        <w:rPr>
          <w:rStyle w:val="normaltextrun"/>
        </w:rPr>
        <w:t xml:space="preserve">their </w:t>
      </w:r>
      <w:r w:rsidR="00543AC1" w:rsidRPr="008B13B9">
        <w:rPr>
          <w:rStyle w:val="normaltextrun"/>
        </w:rPr>
        <w:t xml:space="preserve">real-time </w:t>
      </w:r>
      <w:r w:rsidR="008838A9" w:rsidRPr="008B13B9">
        <w:rPr>
          <w:rStyle w:val="normaltextrun"/>
        </w:rPr>
        <w:t>credit</w:t>
      </w:r>
      <w:r w:rsidR="0097457D" w:rsidRPr="008B13B9">
        <w:rPr>
          <w:rStyle w:val="normaltextrun"/>
        </w:rPr>
        <w:t xml:space="preserve"> scores</w:t>
      </w:r>
      <w:r w:rsidR="005B6B27" w:rsidRPr="008B13B9">
        <w:rPr>
          <w:rStyle w:val="normaltextrun"/>
        </w:rPr>
        <w:t>.</w:t>
      </w:r>
      <w:r w:rsidR="001F5ED0" w:rsidRPr="008B13B9">
        <w:rPr>
          <w:rStyle w:val="normaltextrun"/>
        </w:rPr>
        <w:t xml:space="preserve"> </w:t>
      </w:r>
      <w:r w:rsidR="00C24FD9" w:rsidRPr="008B13B9">
        <w:rPr>
          <w:rStyle w:val="normaltextrun"/>
        </w:rPr>
        <w:t xml:space="preserve">Unlike </w:t>
      </w:r>
      <w:r w:rsidR="00DC0A1B" w:rsidRPr="008B13B9">
        <w:rPr>
          <w:rStyle w:val="normaltextrun"/>
        </w:rPr>
        <w:t>other credit monitoring solutions</w:t>
      </w:r>
      <w:r w:rsidR="00C24FD9" w:rsidRPr="008B13B9">
        <w:rPr>
          <w:rStyle w:val="normaltextrun"/>
        </w:rPr>
        <w:t xml:space="preserve"> </w:t>
      </w:r>
      <w:r w:rsidR="00073721" w:rsidRPr="008B13B9">
        <w:rPr>
          <w:rStyle w:val="normaltextrun"/>
        </w:rPr>
        <w:t>on</w:t>
      </w:r>
      <w:r w:rsidR="00C24FD9" w:rsidRPr="008B13B9">
        <w:rPr>
          <w:rStyle w:val="normaltextrun"/>
        </w:rPr>
        <w:t xml:space="preserve"> the market</w:t>
      </w:r>
      <w:r w:rsidR="00A72F5A" w:rsidRPr="008B13B9">
        <w:rPr>
          <w:rStyle w:val="normaltextrun"/>
        </w:rPr>
        <w:t xml:space="preserve"> </w:t>
      </w:r>
      <w:r w:rsidR="00EA7C07" w:rsidRPr="008B13B9">
        <w:rPr>
          <w:rStyle w:val="normaltextrun"/>
        </w:rPr>
        <w:t xml:space="preserve">that </w:t>
      </w:r>
      <w:r w:rsidR="00A72F5A" w:rsidRPr="008B13B9">
        <w:rPr>
          <w:rStyle w:val="normaltextrun"/>
        </w:rPr>
        <w:t xml:space="preserve">encourage </w:t>
      </w:r>
      <w:r w:rsidR="00543AC1" w:rsidRPr="008B13B9">
        <w:rPr>
          <w:rStyle w:val="normaltextrun"/>
        </w:rPr>
        <w:t>more</w:t>
      </w:r>
      <w:r w:rsidR="00A72F5A" w:rsidRPr="008B13B9">
        <w:rPr>
          <w:rStyle w:val="normaltextrun"/>
        </w:rPr>
        <w:t xml:space="preserve"> debt</w:t>
      </w:r>
      <w:r w:rsidR="00C24FD9" w:rsidRPr="008B13B9">
        <w:rPr>
          <w:rStyle w:val="normaltextrun"/>
        </w:rPr>
        <w:t>,</w:t>
      </w:r>
      <w:r w:rsidR="00DC0A1B" w:rsidRPr="008B13B9">
        <w:rPr>
          <w:rStyle w:val="normaltextrun"/>
        </w:rPr>
        <w:t xml:space="preserve"> </w:t>
      </w:r>
      <w:r w:rsidR="008838A9" w:rsidRPr="008B13B9">
        <w:rPr>
          <w:rStyle w:val="normaltextrun"/>
        </w:rPr>
        <w:t>ou</w:t>
      </w:r>
      <w:r w:rsidR="00543AC1" w:rsidRPr="008B13B9">
        <w:rPr>
          <w:rStyle w:val="normaltextrun"/>
        </w:rPr>
        <w:t>r</w:t>
      </w:r>
      <w:r w:rsidR="008838A9" w:rsidRPr="008B13B9">
        <w:rPr>
          <w:rStyle w:val="normaltextrun"/>
        </w:rPr>
        <w:t xml:space="preserve"> new</w:t>
      </w:r>
      <w:r w:rsidR="00EA7C07" w:rsidRPr="008B13B9">
        <w:rPr>
          <w:rStyle w:val="normaltextrun"/>
        </w:rPr>
        <w:t xml:space="preserve"> solution helps</w:t>
      </w:r>
      <w:r w:rsidR="001F2B69" w:rsidRPr="008B13B9">
        <w:rPr>
          <w:rStyle w:val="normaltextrun"/>
        </w:rPr>
        <w:t xml:space="preserve"> consumers make informed financial decisions</w:t>
      </w:r>
      <w:r w:rsidR="004C467E" w:rsidRPr="008B13B9">
        <w:rPr>
          <w:rStyle w:val="normaltextrun"/>
        </w:rPr>
        <w:t xml:space="preserve"> for their futures</w:t>
      </w:r>
      <w:r w:rsidR="00A72F5A" w:rsidRPr="008B13B9">
        <w:rPr>
          <w:rStyle w:val="normaltextrun"/>
        </w:rPr>
        <w:t>.”</w:t>
      </w:r>
    </w:p>
    <w:p w14:paraId="701869A1" w14:textId="6DE0F1B0" w:rsidR="00C918C2" w:rsidRPr="008B13B9" w:rsidRDefault="00C918C2" w:rsidP="136B1961">
      <w:pPr>
        <w:pStyle w:val="paragraph"/>
        <w:spacing w:before="0" w:beforeAutospacing="0" w:after="0" w:afterAutospacing="0"/>
        <w:jc w:val="both"/>
        <w:textAlignment w:val="baseline"/>
      </w:pPr>
      <w:r w:rsidRPr="008B13B9">
        <w:rPr>
          <w:rStyle w:val="normaltextrun"/>
          <w:b/>
          <w:bCs/>
        </w:rPr>
        <w:t>About CuneXus</w:t>
      </w:r>
      <w:r w:rsidRPr="008B13B9">
        <w:rPr>
          <w:rStyle w:val="normaltextrun"/>
        </w:rPr>
        <w:t> </w:t>
      </w:r>
      <w:r w:rsidRPr="008B13B9">
        <w:rPr>
          <w:rStyle w:val="eop"/>
        </w:rPr>
        <w:t> </w:t>
      </w:r>
    </w:p>
    <w:p w14:paraId="58170F3F" w14:textId="4CB8AA6E" w:rsidR="127CB1FD" w:rsidRDefault="127CB1FD" w:rsidP="136B1961">
      <w:pPr>
        <w:spacing w:after="0"/>
        <w:jc w:val="both"/>
        <w:rPr>
          <w:rFonts w:ascii="Times New Roman" w:eastAsia="Times New Roman" w:hAnsi="Times New Roman" w:cs="Times New Roman"/>
          <w:sz w:val="24"/>
          <w:szCs w:val="24"/>
        </w:rPr>
      </w:pPr>
      <w:r w:rsidRPr="008B13B9">
        <w:rPr>
          <w:rFonts w:ascii="Times New Roman" w:eastAsia="Times New Roman" w:hAnsi="Times New Roman" w:cs="Times New Roman"/>
          <w:color w:val="000000" w:themeColor="text1"/>
          <w:sz w:val="24"/>
          <w:szCs w:val="24"/>
        </w:rPr>
        <w:t>CuneXus is the first-to-market with a digital storefront for financial institution’s customers and members, addressing the need for a personalized, on-demand banking experience. The platform eliminates the loan application process, providing consumer transparency and a simple 10-second activation experience. The CuneXus digital storefront has helped the largest lenders in the country to grow wallet share, create sales enabled branches, execute new account holder acquisition, and grow non-interest income. CuneXus client institutions represent over $</w:t>
      </w:r>
      <w:r w:rsidR="1881EF01" w:rsidRPr="008B13B9">
        <w:rPr>
          <w:rFonts w:ascii="Times New Roman" w:eastAsia="Times New Roman" w:hAnsi="Times New Roman" w:cs="Times New Roman"/>
          <w:color w:val="000000" w:themeColor="text1"/>
          <w:sz w:val="24"/>
          <w:szCs w:val="24"/>
        </w:rPr>
        <w:t>571</w:t>
      </w:r>
      <w:r w:rsidRPr="008B13B9">
        <w:rPr>
          <w:rFonts w:ascii="Times New Roman" w:eastAsia="Times New Roman" w:hAnsi="Times New Roman" w:cs="Times New Roman"/>
          <w:color w:val="000000" w:themeColor="text1"/>
          <w:sz w:val="24"/>
          <w:szCs w:val="24"/>
        </w:rPr>
        <w:t xml:space="preserve"> billion in combined assets and 2</w:t>
      </w:r>
      <w:r w:rsidR="16545BEB" w:rsidRPr="008B13B9">
        <w:rPr>
          <w:rFonts w:ascii="Times New Roman" w:eastAsia="Times New Roman" w:hAnsi="Times New Roman" w:cs="Times New Roman"/>
          <w:color w:val="000000" w:themeColor="text1"/>
          <w:sz w:val="24"/>
          <w:szCs w:val="24"/>
        </w:rPr>
        <w:t>6</w:t>
      </w:r>
      <w:r w:rsidRPr="008B13B9">
        <w:rPr>
          <w:rFonts w:ascii="Times New Roman" w:eastAsia="Times New Roman" w:hAnsi="Times New Roman" w:cs="Times New Roman"/>
          <w:color w:val="000000" w:themeColor="text1"/>
          <w:sz w:val="24"/>
          <w:szCs w:val="24"/>
        </w:rPr>
        <w:t xml:space="preserve"> million U.S. consumers. </w:t>
      </w:r>
      <w:r w:rsidRPr="008B13B9">
        <w:rPr>
          <w:rFonts w:ascii="Times New Roman" w:eastAsia="Times New Roman" w:hAnsi="Times New Roman" w:cs="Times New Roman"/>
          <w:sz w:val="24"/>
          <w:szCs w:val="24"/>
        </w:rPr>
        <w:t xml:space="preserve">For more information, visit </w:t>
      </w:r>
      <w:hyperlink r:id="rId9">
        <w:r w:rsidRPr="008B13B9">
          <w:rPr>
            <w:rStyle w:val="Hyperlink"/>
            <w:rFonts w:ascii="Times New Roman" w:eastAsia="Times New Roman" w:hAnsi="Times New Roman" w:cs="Times New Roman"/>
            <w:sz w:val="24"/>
            <w:szCs w:val="24"/>
          </w:rPr>
          <w:t>www.cunexus.com</w:t>
        </w:r>
      </w:hyperlink>
      <w:r w:rsidR="0062632E">
        <w:rPr>
          <w:rFonts w:ascii="Times New Roman" w:eastAsia="Times New Roman" w:hAnsi="Times New Roman" w:cs="Times New Roman"/>
          <w:sz w:val="24"/>
          <w:szCs w:val="24"/>
        </w:rPr>
        <w:t>.</w:t>
      </w:r>
    </w:p>
    <w:p w14:paraId="636F0FA2" w14:textId="36B7933E" w:rsidR="0062632E" w:rsidRDefault="0062632E" w:rsidP="136B1961">
      <w:pPr>
        <w:spacing w:after="0"/>
        <w:jc w:val="both"/>
        <w:rPr>
          <w:rFonts w:ascii="Times New Roman" w:eastAsia="Times New Roman" w:hAnsi="Times New Roman" w:cs="Times New Roman"/>
          <w:sz w:val="24"/>
          <w:szCs w:val="24"/>
        </w:rPr>
      </w:pPr>
    </w:p>
    <w:p w14:paraId="41B85F04" w14:textId="72AA8CC3" w:rsidR="0062632E" w:rsidRDefault="0062632E" w:rsidP="136B196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Press Contact:</w:t>
      </w:r>
      <w:r>
        <w:rPr>
          <w:rFonts w:ascii="Times New Roman" w:eastAsia="Times New Roman" w:hAnsi="Times New Roman" w:cs="Times New Roman"/>
          <w:sz w:val="24"/>
          <w:szCs w:val="24"/>
        </w:rPr>
        <w:tab/>
        <w:t>Samantha Wheeler</w:t>
      </w:r>
    </w:p>
    <w:p w14:paraId="13E71A11" w14:textId="02837AC9" w:rsidR="0062632E" w:rsidRDefault="0062632E" w:rsidP="136B196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10" w:history="1">
        <w:r w:rsidRPr="009036C4">
          <w:rPr>
            <w:rStyle w:val="Hyperlink"/>
            <w:rFonts w:ascii="Times New Roman" w:eastAsia="Times New Roman" w:hAnsi="Times New Roman" w:cs="Times New Roman"/>
            <w:sz w:val="24"/>
            <w:szCs w:val="24"/>
          </w:rPr>
          <w:t>samanthaw@williammills.com</w:t>
        </w:r>
      </w:hyperlink>
    </w:p>
    <w:p w14:paraId="176E0585" w14:textId="4CE33E99" w:rsidR="0062632E" w:rsidRPr="008B13B9" w:rsidRDefault="0062632E" w:rsidP="136B196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205-789-8136</w:t>
      </w:r>
    </w:p>
    <w:sectPr w:rsidR="0062632E" w:rsidRPr="008B1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70C7F"/>
    <w:multiLevelType w:val="hybridMultilevel"/>
    <w:tmpl w:val="16484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162"/>
    <w:rsid w:val="00000572"/>
    <w:rsid w:val="00000640"/>
    <w:rsid w:val="00015F6E"/>
    <w:rsid w:val="00020256"/>
    <w:rsid w:val="000342D7"/>
    <w:rsid w:val="00045CC0"/>
    <w:rsid w:val="0006516E"/>
    <w:rsid w:val="00073721"/>
    <w:rsid w:val="00075F7E"/>
    <w:rsid w:val="00077140"/>
    <w:rsid w:val="000B72C8"/>
    <w:rsid w:val="000E720F"/>
    <w:rsid w:val="00125D99"/>
    <w:rsid w:val="00133D46"/>
    <w:rsid w:val="00143F22"/>
    <w:rsid w:val="00153CF7"/>
    <w:rsid w:val="00166572"/>
    <w:rsid w:val="00174FCD"/>
    <w:rsid w:val="0018762D"/>
    <w:rsid w:val="0019745D"/>
    <w:rsid w:val="001B2C25"/>
    <w:rsid w:val="001C7016"/>
    <w:rsid w:val="001E52BF"/>
    <w:rsid w:val="001F2B69"/>
    <w:rsid w:val="001F5ED0"/>
    <w:rsid w:val="00253A6A"/>
    <w:rsid w:val="00265172"/>
    <w:rsid w:val="00287DB9"/>
    <w:rsid w:val="00297CC9"/>
    <w:rsid w:val="002A47FF"/>
    <w:rsid w:val="002C7038"/>
    <w:rsid w:val="002D0DB0"/>
    <w:rsid w:val="002E491D"/>
    <w:rsid w:val="002F58F0"/>
    <w:rsid w:val="002F70A1"/>
    <w:rsid w:val="00300BEC"/>
    <w:rsid w:val="00305EB9"/>
    <w:rsid w:val="0032187F"/>
    <w:rsid w:val="00332A92"/>
    <w:rsid w:val="00381894"/>
    <w:rsid w:val="003B4E71"/>
    <w:rsid w:val="003C1468"/>
    <w:rsid w:val="003C72C7"/>
    <w:rsid w:val="003D167E"/>
    <w:rsid w:val="0040168A"/>
    <w:rsid w:val="0040408D"/>
    <w:rsid w:val="004069DB"/>
    <w:rsid w:val="00412F63"/>
    <w:rsid w:val="00414DB9"/>
    <w:rsid w:val="00456724"/>
    <w:rsid w:val="00467F81"/>
    <w:rsid w:val="00472522"/>
    <w:rsid w:val="004733D6"/>
    <w:rsid w:val="0048465F"/>
    <w:rsid w:val="00491A9B"/>
    <w:rsid w:val="004A52BF"/>
    <w:rsid w:val="004C04EB"/>
    <w:rsid w:val="004C467E"/>
    <w:rsid w:val="004F4A55"/>
    <w:rsid w:val="00514F60"/>
    <w:rsid w:val="00527531"/>
    <w:rsid w:val="00543AC1"/>
    <w:rsid w:val="005463AD"/>
    <w:rsid w:val="00574208"/>
    <w:rsid w:val="005B36D8"/>
    <w:rsid w:val="005B6B27"/>
    <w:rsid w:val="005B7ECF"/>
    <w:rsid w:val="005C0162"/>
    <w:rsid w:val="005D1121"/>
    <w:rsid w:val="005E66B0"/>
    <w:rsid w:val="00605515"/>
    <w:rsid w:val="006109AD"/>
    <w:rsid w:val="00621D01"/>
    <w:rsid w:val="00621F3B"/>
    <w:rsid w:val="0062632E"/>
    <w:rsid w:val="0063155E"/>
    <w:rsid w:val="006478F6"/>
    <w:rsid w:val="006600DE"/>
    <w:rsid w:val="006B5ED7"/>
    <w:rsid w:val="006C72D7"/>
    <w:rsid w:val="006F424E"/>
    <w:rsid w:val="00705557"/>
    <w:rsid w:val="00716B41"/>
    <w:rsid w:val="00721F8A"/>
    <w:rsid w:val="00743141"/>
    <w:rsid w:val="00747D99"/>
    <w:rsid w:val="00751D5C"/>
    <w:rsid w:val="00791EF5"/>
    <w:rsid w:val="007A5133"/>
    <w:rsid w:val="007B760C"/>
    <w:rsid w:val="007C2C13"/>
    <w:rsid w:val="007D1538"/>
    <w:rsid w:val="00814801"/>
    <w:rsid w:val="00851C0F"/>
    <w:rsid w:val="008761D9"/>
    <w:rsid w:val="008838A9"/>
    <w:rsid w:val="00890831"/>
    <w:rsid w:val="00894FB0"/>
    <w:rsid w:val="008A1962"/>
    <w:rsid w:val="008B13B9"/>
    <w:rsid w:val="008B6E4C"/>
    <w:rsid w:val="008E734A"/>
    <w:rsid w:val="008F1622"/>
    <w:rsid w:val="00903459"/>
    <w:rsid w:val="009140D3"/>
    <w:rsid w:val="00915DC2"/>
    <w:rsid w:val="009355E8"/>
    <w:rsid w:val="00957A50"/>
    <w:rsid w:val="00970758"/>
    <w:rsid w:val="009729C0"/>
    <w:rsid w:val="0097457D"/>
    <w:rsid w:val="009A0099"/>
    <w:rsid w:val="009B3EF1"/>
    <w:rsid w:val="009C0ADD"/>
    <w:rsid w:val="009F53ED"/>
    <w:rsid w:val="00A11313"/>
    <w:rsid w:val="00A37533"/>
    <w:rsid w:val="00A66119"/>
    <w:rsid w:val="00A675A6"/>
    <w:rsid w:val="00A72F5A"/>
    <w:rsid w:val="00A7543A"/>
    <w:rsid w:val="00A811A4"/>
    <w:rsid w:val="00A82615"/>
    <w:rsid w:val="00A902A2"/>
    <w:rsid w:val="00A930DD"/>
    <w:rsid w:val="00AA25D5"/>
    <w:rsid w:val="00AA356B"/>
    <w:rsid w:val="00AC0060"/>
    <w:rsid w:val="00AD73D3"/>
    <w:rsid w:val="00AF5795"/>
    <w:rsid w:val="00B043B8"/>
    <w:rsid w:val="00B11987"/>
    <w:rsid w:val="00B316F1"/>
    <w:rsid w:val="00B35FF9"/>
    <w:rsid w:val="00B50AFE"/>
    <w:rsid w:val="00B75599"/>
    <w:rsid w:val="00B76D62"/>
    <w:rsid w:val="00B85DA9"/>
    <w:rsid w:val="00B86C86"/>
    <w:rsid w:val="00B9088E"/>
    <w:rsid w:val="00BA621E"/>
    <w:rsid w:val="00BB5333"/>
    <w:rsid w:val="00BC6517"/>
    <w:rsid w:val="00BC6F85"/>
    <w:rsid w:val="00BE1D26"/>
    <w:rsid w:val="00BF59E6"/>
    <w:rsid w:val="00C24FD9"/>
    <w:rsid w:val="00C5341A"/>
    <w:rsid w:val="00C66DAD"/>
    <w:rsid w:val="00C83614"/>
    <w:rsid w:val="00C84274"/>
    <w:rsid w:val="00C918C2"/>
    <w:rsid w:val="00CC1293"/>
    <w:rsid w:val="00CC1F3D"/>
    <w:rsid w:val="00CF385B"/>
    <w:rsid w:val="00CF78B8"/>
    <w:rsid w:val="00D16375"/>
    <w:rsid w:val="00D205BC"/>
    <w:rsid w:val="00D46705"/>
    <w:rsid w:val="00D550C6"/>
    <w:rsid w:val="00D77520"/>
    <w:rsid w:val="00D8321D"/>
    <w:rsid w:val="00D93F4F"/>
    <w:rsid w:val="00DA1A38"/>
    <w:rsid w:val="00DA4939"/>
    <w:rsid w:val="00DC0A1B"/>
    <w:rsid w:val="00DE064A"/>
    <w:rsid w:val="00DF0799"/>
    <w:rsid w:val="00DF1B3A"/>
    <w:rsid w:val="00DF1F37"/>
    <w:rsid w:val="00E5252B"/>
    <w:rsid w:val="00E60CA0"/>
    <w:rsid w:val="00E83113"/>
    <w:rsid w:val="00EA7C07"/>
    <w:rsid w:val="00EA7E8E"/>
    <w:rsid w:val="00EB011B"/>
    <w:rsid w:val="00EB4B8F"/>
    <w:rsid w:val="00EC7C31"/>
    <w:rsid w:val="00ED631F"/>
    <w:rsid w:val="00EF594D"/>
    <w:rsid w:val="00F23D00"/>
    <w:rsid w:val="00F365FF"/>
    <w:rsid w:val="00F41896"/>
    <w:rsid w:val="00F44816"/>
    <w:rsid w:val="00F46F99"/>
    <w:rsid w:val="00F50C2A"/>
    <w:rsid w:val="00F57435"/>
    <w:rsid w:val="00F77570"/>
    <w:rsid w:val="00F84F53"/>
    <w:rsid w:val="00F937AF"/>
    <w:rsid w:val="00FD574A"/>
    <w:rsid w:val="00FD5DAA"/>
    <w:rsid w:val="04055532"/>
    <w:rsid w:val="09358FE3"/>
    <w:rsid w:val="09CF63F6"/>
    <w:rsid w:val="113A66F6"/>
    <w:rsid w:val="127CB1FD"/>
    <w:rsid w:val="136B1961"/>
    <w:rsid w:val="156AC1DE"/>
    <w:rsid w:val="16545BEB"/>
    <w:rsid w:val="17B7BD2F"/>
    <w:rsid w:val="1881EF01"/>
    <w:rsid w:val="196A87B7"/>
    <w:rsid w:val="19AE394C"/>
    <w:rsid w:val="1ED60929"/>
    <w:rsid w:val="268851ED"/>
    <w:rsid w:val="2A803A0C"/>
    <w:rsid w:val="2D45203B"/>
    <w:rsid w:val="324E2DD9"/>
    <w:rsid w:val="32A5662D"/>
    <w:rsid w:val="32E96065"/>
    <w:rsid w:val="39F21AA8"/>
    <w:rsid w:val="3CC7236F"/>
    <w:rsid w:val="3E48940E"/>
    <w:rsid w:val="3E64D12F"/>
    <w:rsid w:val="3E9CCD96"/>
    <w:rsid w:val="3EA0CAA1"/>
    <w:rsid w:val="40A720BF"/>
    <w:rsid w:val="432139FC"/>
    <w:rsid w:val="4620F46F"/>
    <w:rsid w:val="494AED19"/>
    <w:rsid w:val="4A4A836A"/>
    <w:rsid w:val="4B1C45AA"/>
    <w:rsid w:val="4F8E8A30"/>
    <w:rsid w:val="50B119CE"/>
    <w:rsid w:val="5E233743"/>
    <w:rsid w:val="5EAF162B"/>
    <w:rsid w:val="5FCD8FE0"/>
    <w:rsid w:val="612486F9"/>
    <w:rsid w:val="61894D53"/>
    <w:rsid w:val="6B663AD7"/>
    <w:rsid w:val="6F64D0B4"/>
    <w:rsid w:val="72E137AF"/>
    <w:rsid w:val="797D5893"/>
    <w:rsid w:val="7D201C88"/>
    <w:rsid w:val="7DF53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C9210"/>
  <w15:chartTrackingRefBased/>
  <w15:docId w15:val="{28BDAB74-2A95-4D2E-8D6F-E3EEC030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C01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C0162"/>
  </w:style>
  <w:style w:type="character" w:customStyle="1" w:styleId="eop">
    <w:name w:val="eop"/>
    <w:basedOn w:val="DefaultParagraphFont"/>
    <w:rsid w:val="005C0162"/>
  </w:style>
  <w:style w:type="paragraph" w:styleId="ListParagraph">
    <w:name w:val="List Paragraph"/>
    <w:basedOn w:val="Normal"/>
    <w:uiPriority w:val="34"/>
    <w:qFormat/>
    <w:rsid w:val="00514F60"/>
    <w:pPr>
      <w:spacing w:after="0" w:line="240" w:lineRule="auto"/>
      <w:ind w:left="720"/>
      <w:contextualSpacing/>
    </w:pPr>
    <w:rPr>
      <w:rFonts w:ascii="Calibri" w:hAnsi="Calibri" w:cs="Calibri"/>
    </w:rPr>
  </w:style>
  <w:style w:type="character" w:styleId="CommentReference">
    <w:name w:val="annotation reference"/>
    <w:basedOn w:val="DefaultParagraphFont"/>
    <w:uiPriority w:val="99"/>
    <w:semiHidden/>
    <w:unhideWhenUsed/>
    <w:rsid w:val="006600DE"/>
    <w:rPr>
      <w:sz w:val="16"/>
      <w:szCs w:val="16"/>
    </w:rPr>
  </w:style>
  <w:style w:type="paragraph" w:styleId="CommentText">
    <w:name w:val="annotation text"/>
    <w:basedOn w:val="Normal"/>
    <w:link w:val="CommentTextChar"/>
    <w:uiPriority w:val="99"/>
    <w:semiHidden/>
    <w:unhideWhenUsed/>
    <w:rsid w:val="006600DE"/>
    <w:pPr>
      <w:spacing w:line="240" w:lineRule="auto"/>
    </w:pPr>
    <w:rPr>
      <w:sz w:val="20"/>
      <w:szCs w:val="20"/>
    </w:rPr>
  </w:style>
  <w:style w:type="character" w:customStyle="1" w:styleId="CommentTextChar">
    <w:name w:val="Comment Text Char"/>
    <w:basedOn w:val="DefaultParagraphFont"/>
    <w:link w:val="CommentText"/>
    <w:uiPriority w:val="99"/>
    <w:semiHidden/>
    <w:rsid w:val="006600DE"/>
    <w:rPr>
      <w:sz w:val="20"/>
      <w:szCs w:val="20"/>
    </w:rPr>
  </w:style>
  <w:style w:type="paragraph" w:styleId="CommentSubject">
    <w:name w:val="annotation subject"/>
    <w:basedOn w:val="CommentText"/>
    <w:next w:val="CommentText"/>
    <w:link w:val="CommentSubjectChar"/>
    <w:uiPriority w:val="99"/>
    <w:semiHidden/>
    <w:unhideWhenUsed/>
    <w:rsid w:val="006600DE"/>
    <w:rPr>
      <w:b/>
      <w:bCs/>
    </w:rPr>
  </w:style>
  <w:style w:type="character" w:customStyle="1" w:styleId="CommentSubjectChar">
    <w:name w:val="Comment Subject Char"/>
    <w:basedOn w:val="CommentTextChar"/>
    <w:link w:val="CommentSubject"/>
    <w:uiPriority w:val="99"/>
    <w:semiHidden/>
    <w:rsid w:val="006600DE"/>
    <w:rPr>
      <w:b/>
      <w:bCs/>
      <w:sz w:val="20"/>
      <w:szCs w:val="20"/>
    </w:rPr>
  </w:style>
  <w:style w:type="character" w:styleId="UnresolvedMention">
    <w:name w:val="Unresolved Mention"/>
    <w:basedOn w:val="DefaultParagraphFont"/>
    <w:uiPriority w:val="99"/>
    <w:unhideWhenUsed/>
    <w:rsid w:val="005D1121"/>
    <w:rPr>
      <w:color w:val="605E5C"/>
      <w:shd w:val="clear" w:color="auto" w:fill="E1DFDD"/>
    </w:rPr>
  </w:style>
  <w:style w:type="paragraph" w:styleId="Revision">
    <w:name w:val="Revision"/>
    <w:hidden/>
    <w:uiPriority w:val="99"/>
    <w:semiHidden/>
    <w:rsid w:val="00ED631F"/>
    <w:pPr>
      <w:spacing w:after="0" w:line="240" w:lineRule="auto"/>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447015">
      <w:bodyDiv w:val="1"/>
      <w:marLeft w:val="0"/>
      <w:marRight w:val="0"/>
      <w:marTop w:val="0"/>
      <w:marBottom w:val="0"/>
      <w:divBdr>
        <w:top w:val="none" w:sz="0" w:space="0" w:color="auto"/>
        <w:left w:val="none" w:sz="0" w:space="0" w:color="auto"/>
        <w:bottom w:val="none" w:sz="0" w:space="0" w:color="auto"/>
        <w:right w:val="none" w:sz="0" w:space="0" w:color="auto"/>
      </w:divBdr>
      <w:divsChild>
        <w:div w:id="1410496812">
          <w:marLeft w:val="0"/>
          <w:marRight w:val="0"/>
          <w:marTop w:val="0"/>
          <w:marBottom w:val="0"/>
          <w:divBdr>
            <w:top w:val="none" w:sz="0" w:space="0" w:color="auto"/>
            <w:left w:val="none" w:sz="0" w:space="0" w:color="auto"/>
            <w:bottom w:val="none" w:sz="0" w:space="0" w:color="auto"/>
            <w:right w:val="none" w:sz="0" w:space="0" w:color="auto"/>
          </w:divBdr>
        </w:div>
        <w:div w:id="1151870187">
          <w:marLeft w:val="0"/>
          <w:marRight w:val="0"/>
          <w:marTop w:val="0"/>
          <w:marBottom w:val="0"/>
          <w:divBdr>
            <w:top w:val="none" w:sz="0" w:space="0" w:color="auto"/>
            <w:left w:val="none" w:sz="0" w:space="0" w:color="auto"/>
            <w:bottom w:val="none" w:sz="0" w:space="0" w:color="auto"/>
            <w:right w:val="none" w:sz="0" w:space="0" w:color="auto"/>
          </w:divBdr>
        </w:div>
        <w:div w:id="1900362580">
          <w:marLeft w:val="0"/>
          <w:marRight w:val="0"/>
          <w:marTop w:val="0"/>
          <w:marBottom w:val="0"/>
          <w:divBdr>
            <w:top w:val="none" w:sz="0" w:space="0" w:color="auto"/>
            <w:left w:val="none" w:sz="0" w:space="0" w:color="auto"/>
            <w:bottom w:val="none" w:sz="0" w:space="0" w:color="auto"/>
            <w:right w:val="none" w:sz="0" w:space="0" w:color="auto"/>
          </w:divBdr>
        </w:div>
      </w:divsChild>
    </w:div>
    <w:div w:id="2140954826">
      <w:bodyDiv w:val="1"/>
      <w:marLeft w:val="0"/>
      <w:marRight w:val="0"/>
      <w:marTop w:val="0"/>
      <w:marBottom w:val="0"/>
      <w:divBdr>
        <w:top w:val="none" w:sz="0" w:space="0" w:color="auto"/>
        <w:left w:val="none" w:sz="0" w:space="0" w:color="auto"/>
        <w:bottom w:val="none" w:sz="0" w:space="0" w:color="auto"/>
        <w:right w:val="none" w:sz="0" w:space="0" w:color="auto"/>
      </w:divBdr>
      <w:divsChild>
        <w:div w:id="1029143378">
          <w:marLeft w:val="0"/>
          <w:marRight w:val="0"/>
          <w:marTop w:val="0"/>
          <w:marBottom w:val="0"/>
          <w:divBdr>
            <w:top w:val="none" w:sz="0" w:space="0" w:color="auto"/>
            <w:left w:val="none" w:sz="0" w:space="0" w:color="auto"/>
            <w:bottom w:val="none" w:sz="0" w:space="0" w:color="auto"/>
            <w:right w:val="none" w:sz="0" w:space="0" w:color="auto"/>
          </w:divBdr>
        </w:div>
        <w:div w:id="784692224">
          <w:marLeft w:val="0"/>
          <w:marRight w:val="0"/>
          <w:marTop w:val="0"/>
          <w:marBottom w:val="0"/>
          <w:divBdr>
            <w:top w:val="none" w:sz="0" w:space="0" w:color="auto"/>
            <w:left w:val="none" w:sz="0" w:space="0" w:color="auto"/>
            <w:bottom w:val="none" w:sz="0" w:space="0" w:color="auto"/>
            <w:right w:val="none" w:sz="0" w:space="0" w:color="auto"/>
          </w:divBdr>
        </w:div>
        <w:div w:id="1156997762">
          <w:marLeft w:val="0"/>
          <w:marRight w:val="0"/>
          <w:marTop w:val="0"/>
          <w:marBottom w:val="0"/>
          <w:divBdr>
            <w:top w:val="none" w:sz="0" w:space="0" w:color="auto"/>
            <w:left w:val="none" w:sz="0" w:space="0" w:color="auto"/>
            <w:bottom w:val="none" w:sz="0" w:space="0" w:color="auto"/>
            <w:right w:val="none" w:sz="0" w:space="0" w:color="auto"/>
          </w:divBdr>
        </w:div>
        <w:div w:id="1050610746">
          <w:marLeft w:val="0"/>
          <w:marRight w:val="0"/>
          <w:marTop w:val="0"/>
          <w:marBottom w:val="0"/>
          <w:divBdr>
            <w:top w:val="none" w:sz="0" w:space="0" w:color="auto"/>
            <w:left w:val="none" w:sz="0" w:space="0" w:color="auto"/>
            <w:bottom w:val="none" w:sz="0" w:space="0" w:color="auto"/>
            <w:right w:val="none" w:sz="0" w:space="0" w:color="auto"/>
          </w:divBdr>
        </w:div>
        <w:div w:id="563488587">
          <w:marLeft w:val="0"/>
          <w:marRight w:val="0"/>
          <w:marTop w:val="0"/>
          <w:marBottom w:val="0"/>
          <w:divBdr>
            <w:top w:val="none" w:sz="0" w:space="0" w:color="auto"/>
            <w:left w:val="none" w:sz="0" w:space="0" w:color="auto"/>
            <w:bottom w:val="none" w:sz="0" w:space="0" w:color="auto"/>
            <w:right w:val="none" w:sz="0" w:space="0" w:color="auto"/>
          </w:divBdr>
        </w:div>
        <w:div w:id="148256362">
          <w:marLeft w:val="0"/>
          <w:marRight w:val="0"/>
          <w:marTop w:val="0"/>
          <w:marBottom w:val="0"/>
          <w:divBdr>
            <w:top w:val="none" w:sz="0" w:space="0" w:color="auto"/>
            <w:left w:val="none" w:sz="0" w:space="0" w:color="auto"/>
            <w:bottom w:val="none" w:sz="0" w:space="0" w:color="auto"/>
            <w:right w:val="none" w:sz="0" w:space="0" w:color="auto"/>
          </w:divBdr>
        </w:div>
        <w:div w:id="632105334">
          <w:marLeft w:val="0"/>
          <w:marRight w:val="0"/>
          <w:marTop w:val="0"/>
          <w:marBottom w:val="0"/>
          <w:divBdr>
            <w:top w:val="none" w:sz="0" w:space="0" w:color="auto"/>
            <w:left w:val="none" w:sz="0" w:space="0" w:color="auto"/>
            <w:bottom w:val="none" w:sz="0" w:space="0" w:color="auto"/>
            <w:right w:val="none" w:sz="0" w:space="0" w:color="auto"/>
          </w:divBdr>
        </w:div>
        <w:div w:id="449396003">
          <w:marLeft w:val="0"/>
          <w:marRight w:val="0"/>
          <w:marTop w:val="0"/>
          <w:marBottom w:val="0"/>
          <w:divBdr>
            <w:top w:val="none" w:sz="0" w:space="0" w:color="auto"/>
            <w:left w:val="none" w:sz="0" w:space="0" w:color="auto"/>
            <w:bottom w:val="none" w:sz="0" w:space="0" w:color="auto"/>
            <w:right w:val="none" w:sz="0" w:space="0" w:color="auto"/>
          </w:divBdr>
        </w:div>
        <w:div w:id="2032875567">
          <w:marLeft w:val="0"/>
          <w:marRight w:val="0"/>
          <w:marTop w:val="0"/>
          <w:marBottom w:val="0"/>
          <w:divBdr>
            <w:top w:val="none" w:sz="0" w:space="0" w:color="auto"/>
            <w:left w:val="none" w:sz="0" w:space="0" w:color="auto"/>
            <w:bottom w:val="none" w:sz="0" w:space="0" w:color="auto"/>
            <w:right w:val="none" w:sz="0" w:space="0" w:color="auto"/>
          </w:divBdr>
        </w:div>
        <w:div w:id="1990983712">
          <w:marLeft w:val="0"/>
          <w:marRight w:val="0"/>
          <w:marTop w:val="0"/>
          <w:marBottom w:val="0"/>
          <w:divBdr>
            <w:top w:val="none" w:sz="0" w:space="0" w:color="auto"/>
            <w:left w:val="none" w:sz="0" w:space="0" w:color="auto"/>
            <w:bottom w:val="none" w:sz="0" w:space="0" w:color="auto"/>
            <w:right w:val="none" w:sz="0" w:space="0" w:color="auto"/>
          </w:divBdr>
        </w:div>
        <w:div w:id="1340279146">
          <w:marLeft w:val="0"/>
          <w:marRight w:val="0"/>
          <w:marTop w:val="0"/>
          <w:marBottom w:val="0"/>
          <w:divBdr>
            <w:top w:val="none" w:sz="0" w:space="0" w:color="auto"/>
            <w:left w:val="none" w:sz="0" w:space="0" w:color="auto"/>
            <w:bottom w:val="none" w:sz="0" w:space="0" w:color="auto"/>
            <w:right w:val="none" w:sz="0" w:space="0" w:color="auto"/>
          </w:divBdr>
        </w:div>
        <w:div w:id="859006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nexusonlin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amanthaw@williammills.com" TargetMode="External"/><Relationship Id="rId4" Type="http://schemas.openxmlformats.org/officeDocument/2006/relationships/numbering" Target="numbering.xml"/><Relationship Id="rId9" Type="http://schemas.openxmlformats.org/officeDocument/2006/relationships/hyperlink" Target="http://www.cunex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3" ma:contentTypeDescription="Create a new document." ma:contentTypeScope="" ma:versionID="b4a6a011baaf8c918550207cf34adc2d">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63271155ae2ec2743d3c69d5560acf3b"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1C1C03-3CBD-43F2-BCDD-E23FD465B3A7}">
  <ds:schemaRefs>
    <ds:schemaRef ds:uri="http://schemas.microsoft.com/sharepoint/v3/contenttype/forms"/>
  </ds:schemaRefs>
</ds:datastoreItem>
</file>

<file path=customXml/itemProps2.xml><?xml version="1.0" encoding="utf-8"?>
<ds:datastoreItem xmlns:ds="http://schemas.openxmlformats.org/officeDocument/2006/customXml" ds:itemID="{9B4786CB-BBE7-4EFF-B944-37AA4BEFA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5F4916-D7F8-4487-BF82-52F8172AED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Andrei</dc:creator>
  <cp:keywords/>
  <dc:description/>
  <cp:lastModifiedBy>Samantha Wheeler</cp:lastModifiedBy>
  <cp:revision>4</cp:revision>
  <dcterms:created xsi:type="dcterms:W3CDTF">2021-11-23T17:59:00Z</dcterms:created>
  <dcterms:modified xsi:type="dcterms:W3CDTF">2021-11-24T04:59:00Z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