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E0D0" w14:textId="14AA2F85" w:rsidR="00A05D4F" w:rsidRDefault="00A05D4F" w:rsidP="000C4DDA">
      <w:pPr>
        <w:rPr>
          <w:rFonts w:ascii="Century Gothic" w:hAnsi="Century Gothic" w:cs="Times New Roman (Body CS)"/>
          <w:color w:val="000000" w:themeColor="text1"/>
          <w:sz w:val="20"/>
        </w:rPr>
      </w:pPr>
    </w:p>
    <w:p w14:paraId="5FEDBC6F" w14:textId="77777777" w:rsidR="00CA3F9A" w:rsidRPr="00CA3F9A" w:rsidRDefault="00CA3F9A" w:rsidP="000C4DDA">
      <w:pPr>
        <w:rPr>
          <w:rFonts w:ascii="Century Gothic" w:hAnsi="Century Gothic" w:cs="Times New Roman (Body CS)"/>
          <w:color w:val="000000" w:themeColor="text1"/>
          <w:sz w:val="20"/>
        </w:rPr>
      </w:pPr>
    </w:p>
    <w:p w14:paraId="1D1B038A" w14:textId="2C5DD027" w:rsidR="0073276A" w:rsidRPr="00CA3F9A" w:rsidRDefault="000F62A8" w:rsidP="001B0572">
      <w:pPr>
        <w:jc w:val="center"/>
        <w:rPr>
          <w:rFonts w:ascii="Palatino" w:hAnsi="Palatino" w:cs="Times New Roman (Body CS)"/>
          <w:color w:val="000000" w:themeColor="text1"/>
          <w:sz w:val="32"/>
          <w:szCs w:val="32"/>
        </w:rPr>
      </w:pPr>
      <w:r w:rsidRPr="00CA3F9A">
        <w:rPr>
          <w:rFonts w:ascii="Palatino" w:hAnsi="Palatino" w:cs="Times New Roman (Body CS)"/>
          <w:color w:val="000000" w:themeColor="text1"/>
          <w:sz w:val="32"/>
          <w:szCs w:val="32"/>
        </w:rPr>
        <w:t xml:space="preserve">Detroit Attorney </w:t>
      </w:r>
      <w:r w:rsidR="0073276A" w:rsidRPr="00CA3F9A">
        <w:rPr>
          <w:rFonts w:ascii="Palatino" w:hAnsi="Palatino" w:cs="Times New Roman (Body CS)"/>
          <w:color w:val="000000" w:themeColor="text1"/>
          <w:sz w:val="32"/>
          <w:szCs w:val="32"/>
        </w:rPr>
        <w:t xml:space="preserve">Matthew High </w:t>
      </w:r>
      <w:r w:rsidR="00E30DC3" w:rsidRPr="00CA3F9A">
        <w:rPr>
          <w:rFonts w:ascii="Palatino" w:hAnsi="Palatino" w:cs="Times New Roman (Body CS)"/>
          <w:color w:val="000000" w:themeColor="text1"/>
          <w:sz w:val="32"/>
          <w:szCs w:val="32"/>
        </w:rPr>
        <w:t xml:space="preserve">Elected </w:t>
      </w:r>
      <w:r w:rsidR="00E23185" w:rsidRPr="00CA3F9A">
        <w:rPr>
          <w:rFonts w:ascii="Palatino" w:hAnsi="Palatino" w:cs="Times New Roman (Body CS)"/>
          <w:color w:val="000000" w:themeColor="text1"/>
          <w:sz w:val="32"/>
          <w:szCs w:val="32"/>
        </w:rPr>
        <w:br/>
      </w:r>
      <w:r w:rsidR="00E30DC3" w:rsidRPr="00CA3F9A">
        <w:rPr>
          <w:rFonts w:ascii="Palatino" w:hAnsi="Palatino" w:cs="Times New Roman (Body CS)"/>
          <w:color w:val="000000" w:themeColor="text1"/>
          <w:sz w:val="32"/>
          <w:szCs w:val="32"/>
        </w:rPr>
        <w:t>to</w:t>
      </w:r>
      <w:r w:rsidR="0073276A" w:rsidRPr="00CA3F9A">
        <w:rPr>
          <w:rFonts w:ascii="Palatino" w:hAnsi="Palatino" w:cs="Times New Roman (Body CS)"/>
          <w:color w:val="000000" w:themeColor="text1"/>
          <w:sz w:val="32"/>
          <w:szCs w:val="32"/>
        </w:rPr>
        <w:t xml:space="preserve"> Advia</w:t>
      </w:r>
      <w:r w:rsidRPr="00CA3F9A">
        <w:rPr>
          <w:rFonts w:ascii="Palatino" w:hAnsi="Palatino" w:cs="Times New Roman (Body CS)"/>
          <w:color w:val="000000" w:themeColor="text1"/>
          <w:sz w:val="32"/>
          <w:szCs w:val="32"/>
        </w:rPr>
        <w:t xml:space="preserve"> Credit Union</w:t>
      </w:r>
      <w:r w:rsidR="0073276A" w:rsidRPr="00CA3F9A">
        <w:rPr>
          <w:rFonts w:ascii="Palatino" w:hAnsi="Palatino" w:cs="Times New Roman (Body CS)"/>
          <w:color w:val="000000" w:themeColor="text1"/>
          <w:sz w:val="32"/>
          <w:szCs w:val="32"/>
        </w:rPr>
        <w:t>’s Board of Directors</w:t>
      </w:r>
    </w:p>
    <w:p w14:paraId="2597A41D" w14:textId="457FA182" w:rsidR="000F62A8" w:rsidRPr="00CA3F9A" w:rsidRDefault="000F62A8" w:rsidP="001B0572">
      <w:pPr>
        <w:jc w:val="center"/>
        <w:rPr>
          <w:rFonts w:ascii="Palatino" w:hAnsi="Palatino" w:cs="Times New Roman (Body CS)"/>
          <w:color w:val="000000" w:themeColor="text1"/>
          <w:sz w:val="32"/>
          <w:szCs w:val="32"/>
        </w:rPr>
      </w:pPr>
    </w:p>
    <w:p w14:paraId="4C63E22D" w14:textId="038DEF57" w:rsidR="000F62A8" w:rsidRPr="00CA3F9A" w:rsidRDefault="00E23185" w:rsidP="001B0572">
      <w:pPr>
        <w:jc w:val="center"/>
        <w:rPr>
          <w:rFonts w:ascii="Calibri" w:hAnsi="Calibri" w:cs="Calibri"/>
          <w:i/>
          <w:iCs/>
          <w:color w:val="000000" w:themeColor="text1"/>
          <w:sz w:val="28"/>
          <w:szCs w:val="28"/>
        </w:rPr>
      </w:pPr>
      <w:r w:rsidRPr="00CA3F9A">
        <w:rPr>
          <w:rFonts w:ascii="Calibri" w:hAnsi="Calibri" w:cs="Calibri"/>
          <w:i/>
          <w:iCs/>
          <w:color w:val="000000" w:themeColor="text1"/>
          <w:sz w:val="28"/>
          <w:szCs w:val="28"/>
        </w:rPr>
        <w:t xml:space="preserve">As member of 7-person volunteer board, he will </w:t>
      </w:r>
      <w:r w:rsidRPr="00CA3F9A">
        <w:rPr>
          <w:rFonts w:ascii="Calibri" w:hAnsi="Calibri" w:cs="Calibri"/>
          <w:i/>
          <w:iCs/>
          <w:color w:val="000000" w:themeColor="text1"/>
          <w:sz w:val="28"/>
          <w:szCs w:val="28"/>
        </w:rPr>
        <w:br/>
        <w:t>assist</w:t>
      </w:r>
      <w:r w:rsidR="000F62A8" w:rsidRPr="00CA3F9A">
        <w:rPr>
          <w:rFonts w:ascii="Calibri" w:hAnsi="Calibri" w:cs="Calibri"/>
          <w:i/>
          <w:iCs/>
          <w:color w:val="000000" w:themeColor="text1"/>
          <w:sz w:val="28"/>
          <w:szCs w:val="28"/>
        </w:rPr>
        <w:t xml:space="preserve"> in oversight</w:t>
      </w:r>
      <w:r w:rsidRPr="00CA3F9A">
        <w:rPr>
          <w:rFonts w:ascii="Calibri" w:hAnsi="Calibri" w:cs="Calibri"/>
          <w:i/>
          <w:iCs/>
          <w:color w:val="000000" w:themeColor="text1"/>
          <w:sz w:val="28"/>
          <w:szCs w:val="28"/>
        </w:rPr>
        <w:t>, strategic planning</w:t>
      </w:r>
    </w:p>
    <w:p w14:paraId="763E8600" w14:textId="77777777" w:rsidR="0073276A" w:rsidRPr="00CA3F9A" w:rsidRDefault="0073276A" w:rsidP="000C4DDA">
      <w:pPr>
        <w:rPr>
          <w:rFonts w:ascii="Century Gothic" w:hAnsi="Century Gothic" w:cs="Times New Roman (Body CS)"/>
          <w:color w:val="000000" w:themeColor="text1"/>
          <w:sz w:val="20"/>
        </w:rPr>
      </w:pPr>
    </w:p>
    <w:p w14:paraId="1CFA8F68" w14:textId="30638DAA" w:rsidR="0073276A" w:rsidRPr="00CA3F9A" w:rsidRDefault="0073276A" w:rsidP="000C4DDA">
      <w:pPr>
        <w:rPr>
          <w:rFonts w:ascii="Century Gothic" w:hAnsi="Century Gothic" w:cs="Times New Roman (Body CS)"/>
          <w:color w:val="000000" w:themeColor="text1"/>
          <w:sz w:val="20"/>
        </w:rPr>
      </w:pPr>
      <w:r w:rsidRPr="00CA3F9A">
        <w:rPr>
          <w:rFonts w:ascii="Century Gothic" w:hAnsi="Century Gothic" w:cs="Times New Roman (Body CS)"/>
          <w:color w:val="000000" w:themeColor="text1"/>
          <w:sz w:val="20"/>
        </w:rPr>
        <w:t xml:space="preserve"> </w:t>
      </w:r>
    </w:p>
    <w:p w14:paraId="1757C0EF" w14:textId="1C05F7E5" w:rsidR="0073276A" w:rsidRPr="00CA3F9A" w:rsidRDefault="001B0572" w:rsidP="000C4DDA">
      <w:pPr>
        <w:rPr>
          <w:rFonts w:cstheme="minorHAnsi"/>
          <w:color w:val="000000" w:themeColor="text1"/>
        </w:rPr>
      </w:pPr>
      <w:r w:rsidRPr="00CA3F9A">
        <w:rPr>
          <w:rFonts w:cstheme="minorHAnsi"/>
          <w:b/>
          <w:bCs/>
          <w:color w:val="000000" w:themeColor="text1"/>
        </w:rPr>
        <w:t xml:space="preserve">PARCHMENT, Michigan, </w:t>
      </w:r>
      <w:r w:rsidR="00803A0D" w:rsidRPr="00CA3F9A">
        <w:rPr>
          <w:rFonts w:cstheme="minorHAnsi"/>
          <w:b/>
          <w:bCs/>
          <w:color w:val="000000" w:themeColor="text1"/>
        </w:rPr>
        <w:t>December 20</w:t>
      </w:r>
      <w:r w:rsidRPr="00CA3F9A">
        <w:rPr>
          <w:rFonts w:cstheme="minorHAnsi"/>
          <w:b/>
          <w:bCs/>
          <w:color w:val="000000" w:themeColor="text1"/>
        </w:rPr>
        <w:t>, 2021</w:t>
      </w:r>
      <w:r w:rsidRPr="00CA3F9A">
        <w:rPr>
          <w:rFonts w:cstheme="minorHAnsi"/>
          <w:color w:val="000000" w:themeColor="text1"/>
        </w:rPr>
        <w:t xml:space="preserve"> – </w:t>
      </w:r>
      <w:r w:rsidR="0073276A" w:rsidRPr="00CA3F9A">
        <w:rPr>
          <w:rFonts w:cstheme="minorHAnsi"/>
          <w:color w:val="000000" w:themeColor="text1"/>
        </w:rPr>
        <w:t xml:space="preserve">Advia Credit Union announced today that </w:t>
      </w:r>
      <w:r w:rsidRPr="00CA3F9A">
        <w:rPr>
          <w:rFonts w:cstheme="minorHAnsi"/>
          <w:color w:val="000000" w:themeColor="text1"/>
        </w:rPr>
        <w:t xml:space="preserve">Detroit attorney </w:t>
      </w:r>
      <w:r w:rsidR="0073276A" w:rsidRPr="00CA3F9A">
        <w:rPr>
          <w:rFonts w:cstheme="minorHAnsi"/>
          <w:color w:val="000000" w:themeColor="text1"/>
        </w:rPr>
        <w:t xml:space="preserve">Matthew High has </w:t>
      </w:r>
      <w:r w:rsidR="00822496" w:rsidRPr="00CA3F9A">
        <w:rPr>
          <w:rFonts w:cstheme="minorHAnsi"/>
          <w:color w:val="000000" w:themeColor="text1"/>
        </w:rPr>
        <w:t>been elected to</w:t>
      </w:r>
      <w:r w:rsidR="0073276A" w:rsidRPr="00CA3F9A">
        <w:rPr>
          <w:rFonts w:cstheme="minorHAnsi"/>
          <w:color w:val="000000" w:themeColor="text1"/>
        </w:rPr>
        <w:t xml:space="preserve"> </w:t>
      </w:r>
      <w:r w:rsidR="00822496" w:rsidRPr="00CA3F9A">
        <w:rPr>
          <w:rFonts w:cstheme="minorHAnsi"/>
          <w:color w:val="000000" w:themeColor="text1"/>
        </w:rPr>
        <w:t>its board of directors for a three-year term.</w:t>
      </w:r>
    </w:p>
    <w:p w14:paraId="4F37D2F0" w14:textId="2BA42EF6" w:rsidR="00822496" w:rsidRPr="00CA3F9A" w:rsidRDefault="00822496" w:rsidP="000C4DDA">
      <w:pPr>
        <w:rPr>
          <w:rFonts w:cstheme="minorHAnsi"/>
          <w:color w:val="000000" w:themeColor="text1"/>
        </w:rPr>
      </w:pPr>
    </w:p>
    <w:p w14:paraId="6D8F90AC" w14:textId="27466E92" w:rsidR="00822496" w:rsidRPr="00CA3F9A" w:rsidRDefault="007C22F2" w:rsidP="0073276A">
      <w:pPr>
        <w:shd w:val="clear" w:color="auto" w:fill="FFFFFF"/>
        <w:rPr>
          <w:rFonts w:eastAsia="Times New Roman" w:cstheme="minorHAnsi"/>
          <w:color w:val="000000" w:themeColor="text1"/>
          <w:bdr w:val="none" w:sz="0" w:space="0" w:color="auto" w:frame="1"/>
        </w:rPr>
      </w:pPr>
      <w:r w:rsidRPr="00CA3F9A">
        <w:rPr>
          <w:rFonts w:eastAsia="Times New Roman" w:cstheme="minorHAnsi"/>
          <w:color w:val="000000" w:themeColor="text1"/>
          <w:bdr w:val="none" w:sz="0" w:space="0" w:color="auto" w:frame="1"/>
        </w:rPr>
        <w:t>Along with his fellow members</w:t>
      </w:r>
      <w:r w:rsidR="00E23185" w:rsidRPr="00CA3F9A">
        <w:rPr>
          <w:rFonts w:eastAsia="Times New Roman" w:cstheme="minorHAnsi"/>
          <w:color w:val="000000" w:themeColor="text1"/>
          <w:bdr w:val="none" w:sz="0" w:space="0" w:color="auto" w:frame="1"/>
        </w:rPr>
        <w:t xml:space="preserve"> on the seven-person board</w:t>
      </w:r>
      <w:r w:rsidRPr="00CA3F9A">
        <w:rPr>
          <w:rFonts w:eastAsia="Times New Roman" w:cstheme="minorHAnsi"/>
          <w:color w:val="000000" w:themeColor="text1"/>
          <w:bdr w:val="none" w:sz="0" w:space="0" w:color="auto" w:frame="1"/>
        </w:rPr>
        <w:t>, High</w:t>
      </w:r>
      <w:r w:rsidR="0073276A" w:rsidRPr="00CA3F9A">
        <w:rPr>
          <w:rFonts w:eastAsia="Times New Roman" w:cstheme="minorHAnsi"/>
          <w:color w:val="000000" w:themeColor="text1"/>
          <w:bdr w:val="none" w:sz="0" w:space="0" w:color="auto" w:frame="1"/>
        </w:rPr>
        <w:t xml:space="preserve"> will be responsible for overseeing </w:t>
      </w:r>
      <w:r w:rsidR="00822496" w:rsidRPr="00CA3F9A">
        <w:rPr>
          <w:rFonts w:eastAsia="Times New Roman" w:cstheme="minorHAnsi"/>
          <w:color w:val="000000" w:themeColor="text1"/>
          <w:bdr w:val="none" w:sz="0" w:space="0" w:color="auto" w:frame="1"/>
        </w:rPr>
        <w:t>Advia’s</w:t>
      </w:r>
      <w:r w:rsidR="0073276A" w:rsidRPr="00CA3F9A">
        <w:rPr>
          <w:rFonts w:eastAsia="Times New Roman" w:cstheme="minorHAnsi"/>
          <w:color w:val="000000" w:themeColor="text1"/>
          <w:bdr w:val="none" w:sz="0" w:space="0" w:color="auto" w:frame="1"/>
        </w:rPr>
        <w:t xml:space="preserve"> general business affairs</w:t>
      </w:r>
      <w:r w:rsidR="00E23185" w:rsidRPr="00CA3F9A">
        <w:rPr>
          <w:rFonts w:eastAsia="Times New Roman" w:cstheme="minorHAnsi"/>
          <w:color w:val="000000" w:themeColor="text1"/>
          <w:bdr w:val="none" w:sz="0" w:space="0" w:color="auto" w:frame="1"/>
        </w:rPr>
        <w:t xml:space="preserve"> and leadership</w:t>
      </w:r>
      <w:r w:rsidR="0073276A" w:rsidRPr="00CA3F9A">
        <w:rPr>
          <w:rFonts w:eastAsia="Times New Roman" w:cstheme="minorHAnsi"/>
          <w:color w:val="000000" w:themeColor="text1"/>
          <w:bdr w:val="none" w:sz="0" w:space="0" w:color="auto" w:frame="1"/>
        </w:rPr>
        <w:t xml:space="preserve">, strategic planning and </w:t>
      </w:r>
      <w:r w:rsidR="00E23185" w:rsidRPr="00CA3F9A">
        <w:rPr>
          <w:rFonts w:eastAsia="Times New Roman" w:cstheme="minorHAnsi"/>
          <w:color w:val="000000" w:themeColor="text1"/>
          <w:bdr w:val="none" w:sz="0" w:space="0" w:color="auto" w:frame="1"/>
        </w:rPr>
        <w:t xml:space="preserve">guiding the reporting of </w:t>
      </w:r>
      <w:r w:rsidR="0073276A" w:rsidRPr="00CA3F9A">
        <w:rPr>
          <w:rFonts w:eastAsia="Times New Roman" w:cstheme="minorHAnsi"/>
          <w:color w:val="000000" w:themeColor="text1"/>
          <w:bdr w:val="none" w:sz="0" w:space="0" w:color="auto" w:frame="1"/>
        </w:rPr>
        <w:t xml:space="preserve">financial records to </w:t>
      </w:r>
      <w:r w:rsidR="00822496" w:rsidRPr="00CA3F9A">
        <w:rPr>
          <w:rFonts w:eastAsia="Times New Roman" w:cstheme="minorHAnsi"/>
          <w:color w:val="000000" w:themeColor="text1"/>
          <w:bdr w:val="none" w:sz="0" w:space="0" w:color="auto" w:frame="1"/>
        </w:rPr>
        <w:t>Advia</w:t>
      </w:r>
      <w:r w:rsidR="0073276A" w:rsidRPr="00CA3F9A">
        <w:rPr>
          <w:rFonts w:eastAsia="Times New Roman" w:cstheme="minorHAnsi"/>
          <w:color w:val="000000" w:themeColor="text1"/>
          <w:bdr w:val="none" w:sz="0" w:space="0" w:color="auto" w:frame="1"/>
        </w:rPr>
        <w:t xml:space="preserve"> members and</w:t>
      </w:r>
      <w:r w:rsidR="00822496" w:rsidRPr="00CA3F9A">
        <w:rPr>
          <w:rFonts w:eastAsia="Times New Roman" w:cstheme="minorHAnsi"/>
          <w:color w:val="000000" w:themeColor="text1"/>
          <w:bdr w:val="none" w:sz="0" w:space="0" w:color="auto" w:frame="1"/>
        </w:rPr>
        <w:t xml:space="preserve"> </w:t>
      </w:r>
      <w:r w:rsidR="00E23185" w:rsidRPr="00CA3F9A">
        <w:rPr>
          <w:rFonts w:eastAsia="Times New Roman" w:cstheme="minorHAnsi"/>
          <w:color w:val="000000" w:themeColor="text1"/>
          <w:bdr w:val="none" w:sz="0" w:space="0" w:color="auto" w:frame="1"/>
        </w:rPr>
        <w:t>financial regulators.</w:t>
      </w:r>
    </w:p>
    <w:p w14:paraId="00698C93" w14:textId="6C429501" w:rsidR="00822496" w:rsidRPr="00CA3F9A" w:rsidRDefault="00822496" w:rsidP="0073276A">
      <w:pPr>
        <w:shd w:val="clear" w:color="auto" w:fill="FFFFFF"/>
        <w:rPr>
          <w:rFonts w:eastAsia="Times New Roman" w:cstheme="minorHAnsi"/>
          <w:color w:val="000000" w:themeColor="text1"/>
          <w:bdr w:val="none" w:sz="0" w:space="0" w:color="auto" w:frame="1"/>
        </w:rPr>
      </w:pPr>
    </w:p>
    <w:p w14:paraId="33DBFCEC" w14:textId="0BCB8BC2" w:rsidR="00822496" w:rsidRPr="00CA3F9A" w:rsidRDefault="007C22F2" w:rsidP="0073276A">
      <w:pPr>
        <w:shd w:val="clear" w:color="auto" w:fill="FFFFFF"/>
        <w:rPr>
          <w:rFonts w:eastAsia="Times New Roman" w:cstheme="minorHAnsi"/>
          <w:color w:val="000000" w:themeColor="text1"/>
          <w:bdr w:val="none" w:sz="0" w:space="0" w:color="auto" w:frame="1"/>
        </w:rPr>
      </w:pPr>
      <w:r w:rsidRPr="00CA3F9A">
        <w:rPr>
          <w:rFonts w:eastAsia="Times New Roman" w:cstheme="minorHAnsi"/>
          <w:color w:val="000000" w:themeColor="text1"/>
          <w:bdr w:val="none" w:sz="0" w:space="0" w:color="auto" w:frame="1"/>
        </w:rPr>
        <w:t>High</w:t>
      </w:r>
      <w:r w:rsidR="00822496" w:rsidRPr="00CA3F9A">
        <w:rPr>
          <w:rFonts w:eastAsia="Times New Roman" w:cstheme="minorHAnsi"/>
          <w:color w:val="000000" w:themeColor="text1"/>
          <w:bdr w:val="none" w:sz="0" w:space="0" w:color="auto" w:frame="1"/>
        </w:rPr>
        <w:t xml:space="preserve"> is an associate at Wilson </w:t>
      </w:r>
      <w:proofErr w:type="spellStart"/>
      <w:r w:rsidR="00822496" w:rsidRPr="00CA3F9A">
        <w:rPr>
          <w:rFonts w:eastAsia="Times New Roman" w:cstheme="minorHAnsi"/>
          <w:color w:val="000000" w:themeColor="text1"/>
          <w:bdr w:val="none" w:sz="0" w:space="0" w:color="auto" w:frame="1"/>
        </w:rPr>
        <w:t>Elser</w:t>
      </w:r>
      <w:proofErr w:type="spellEnd"/>
      <w:r w:rsidR="00822496" w:rsidRPr="00CA3F9A">
        <w:rPr>
          <w:rFonts w:eastAsia="Times New Roman" w:cstheme="minorHAnsi"/>
          <w:color w:val="000000" w:themeColor="text1"/>
          <w:bdr w:val="none" w:sz="0" w:space="0" w:color="auto" w:frame="1"/>
        </w:rPr>
        <w:t xml:space="preserve"> in Detroit specializ</w:t>
      </w:r>
      <w:r w:rsidRPr="00CA3F9A">
        <w:rPr>
          <w:rFonts w:eastAsia="Times New Roman" w:cstheme="minorHAnsi"/>
          <w:color w:val="000000" w:themeColor="text1"/>
          <w:bdr w:val="none" w:sz="0" w:space="0" w:color="auto" w:frame="1"/>
        </w:rPr>
        <w:t>ing</w:t>
      </w:r>
      <w:r w:rsidR="00822496" w:rsidRPr="00CA3F9A">
        <w:rPr>
          <w:rFonts w:eastAsia="Times New Roman" w:cstheme="minorHAnsi"/>
          <w:color w:val="000000" w:themeColor="text1"/>
          <w:bdr w:val="none" w:sz="0" w:space="0" w:color="auto" w:frame="1"/>
        </w:rPr>
        <w:t xml:space="preserve"> in employment, commercial litigation, automobile liability</w:t>
      </w:r>
      <w:r w:rsidR="004A4C38">
        <w:rPr>
          <w:rFonts w:eastAsia="Times New Roman" w:cstheme="minorHAnsi"/>
          <w:color w:val="000000" w:themeColor="text1"/>
          <w:bdr w:val="none" w:sz="0" w:space="0" w:color="auto" w:frame="1"/>
        </w:rPr>
        <w:t>,</w:t>
      </w:r>
      <w:r w:rsidR="00822496" w:rsidRPr="00CA3F9A">
        <w:rPr>
          <w:rFonts w:eastAsia="Times New Roman" w:cstheme="minorHAnsi"/>
          <w:color w:val="000000" w:themeColor="text1"/>
          <w:bdr w:val="none" w:sz="0" w:space="0" w:color="auto" w:frame="1"/>
        </w:rPr>
        <w:t xml:space="preserve"> and general liability cases.</w:t>
      </w:r>
      <w:r w:rsidR="001B0572" w:rsidRPr="00CA3F9A">
        <w:rPr>
          <w:rFonts w:eastAsia="Times New Roman" w:cstheme="minorHAnsi"/>
          <w:color w:val="000000" w:themeColor="text1"/>
          <w:bdr w:val="none" w:sz="0" w:space="0" w:color="auto" w:frame="1"/>
        </w:rPr>
        <w:t xml:space="preserve"> He also brings </w:t>
      </w:r>
      <w:r w:rsidR="00822496" w:rsidRPr="00CA3F9A">
        <w:rPr>
          <w:rFonts w:eastAsia="Times New Roman" w:cstheme="minorHAnsi"/>
          <w:color w:val="000000" w:themeColor="text1"/>
          <w:bdr w:val="none" w:sz="0" w:space="0" w:color="auto" w:frame="1"/>
        </w:rPr>
        <w:t xml:space="preserve">legal expertise </w:t>
      </w:r>
      <w:r w:rsidR="001B0572" w:rsidRPr="00CA3F9A">
        <w:rPr>
          <w:rFonts w:eastAsia="Times New Roman" w:cstheme="minorHAnsi"/>
          <w:color w:val="000000" w:themeColor="text1"/>
          <w:bdr w:val="none" w:sz="0" w:space="0" w:color="auto" w:frame="1"/>
        </w:rPr>
        <w:t>related to</w:t>
      </w:r>
      <w:r w:rsidR="00822496" w:rsidRPr="00CA3F9A">
        <w:rPr>
          <w:rFonts w:eastAsia="Times New Roman" w:cstheme="minorHAnsi"/>
          <w:color w:val="000000" w:themeColor="text1"/>
          <w:bdr w:val="none" w:sz="0" w:space="0" w:color="auto" w:frame="1"/>
        </w:rPr>
        <w:t xml:space="preserve"> the financial industry</w:t>
      </w:r>
      <w:r w:rsidR="001B0572" w:rsidRPr="00CA3F9A">
        <w:rPr>
          <w:rFonts w:eastAsia="Times New Roman" w:cstheme="minorHAnsi"/>
          <w:color w:val="000000" w:themeColor="text1"/>
          <w:bdr w:val="none" w:sz="0" w:space="0" w:color="auto" w:frame="1"/>
        </w:rPr>
        <w:t>;</w:t>
      </w:r>
      <w:r w:rsidR="00822496" w:rsidRPr="00CA3F9A">
        <w:rPr>
          <w:rFonts w:eastAsia="Times New Roman" w:cstheme="minorHAnsi"/>
          <w:color w:val="000000" w:themeColor="text1"/>
          <w:bdr w:val="none" w:sz="0" w:space="0" w:color="auto" w:frame="1"/>
        </w:rPr>
        <w:t xml:space="preserve"> local and educational ties to both southwest and eastern Michigan</w:t>
      </w:r>
      <w:r w:rsidR="001B0572" w:rsidRPr="00CA3F9A">
        <w:rPr>
          <w:rFonts w:eastAsia="Times New Roman" w:cstheme="minorHAnsi"/>
          <w:color w:val="000000" w:themeColor="text1"/>
          <w:bdr w:val="none" w:sz="0" w:space="0" w:color="auto" w:frame="1"/>
        </w:rPr>
        <w:t>,</w:t>
      </w:r>
      <w:r w:rsidR="00822496" w:rsidRPr="00CA3F9A">
        <w:rPr>
          <w:rFonts w:eastAsia="Times New Roman" w:cstheme="minorHAnsi"/>
          <w:color w:val="000000" w:themeColor="text1"/>
          <w:bdr w:val="none" w:sz="0" w:space="0" w:color="auto" w:frame="1"/>
        </w:rPr>
        <w:t xml:space="preserve"> where Advia has branch locations</w:t>
      </w:r>
      <w:r w:rsidR="001B0572" w:rsidRPr="00CA3F9A">
        <w:rPr>
          <w:rFonts w:eastAsia="Times New Roman" w:cstheme="minorHAnsi"/>
          <w:color w:val="000000" w:themeColor="text1"/>
          <w:bdr w:val="none" w:sz="0" w:space="0" w:color="auto" w:frame="1"/>
        </w:rPr>
        <w:t>;</w:t>
      </w:r>
      <w:r w:rsidR="00822496" w:rsidRPr="00CA3F9A">
        <w:rPr>
          <w:rFonts w:eastAsia="Times New Roman" w:cstheme="minorHAnsi"/>
          <w:color w:val="000000" w:themeColor="text1"/>
          <w:bdr w:val="none" w:sz="0" w:space="0" w:color="auto" w:frame="1"/>
        </w:rPr>
        <w:t xml:space="preserve"> and previous credit union</w:t>
      </w:r>
      <w:r w:rsidR="001B0572" w:rsidRPr="00CA3F9A">
        <w:rPr>
          <w:rFonts w:eastAsia="Times New Roman" w:cstheme="minorHAnsi"/>
          <w:color w:val="000000" w:themeColor="text1"/>
          <w:bdr w:val="none" w:sz="0" w:space="0" w:color="auto" w:frame="1"/>
        </w:rPr>
        <w:t xml:space="preserve"> employment history</w:t>
      </w:r>
      <w:r w:rsidR="000F62A8" w:rsidRPr="00CA3F9A">
        <w:rPr>
          <w:rFonts w:eastAsia="Times New Roman" w:cstheme="minorHAnsi"/>
          <w:color w:val="000000" w:themeColor="text1"/>
          <w:bdr w:val="none" w:sz="0" w:space="0" w:color="auto" w:frame="1"/>
        </w:rPr>
        <w:t>.</w:t>
      </w:r>
    </w:p>
    <w:p w14:paraId="2ABD6826" w14:textId="3F5145B5" w:rsidR="007C22F2" w:rsidRPr="00CA3F9A" w:rsidRDefault="007C22F2" w:rsidP="0073276A">
      <w:pPr>
        <w:shd w:val="clear" w:color="auto" w:fill="FFFFFF"/>
        <w:rPr>
          <w:rFonts w:eastAsia="Times New Roman" w:cstheme="minorHAnsi"/>
          <w:color w:val="000000" w:themeColor="text1"/>
          <w:bdr w:val="none" w:sz="0" w:space="0" w:color="auto" w:frame="1"/>
        </w:rPr>
      </w:pPr>
    </w:p>
    <w:p w14:paraId="2BEC0AAB" w14:textId="16A4D504" w:rsidR="007C22F2" w:rsidRPr="00CA3F9A" w:rsidRDefault="007C22F2" w:rsidP="0073276A">
      <w:pPr>
        <w:shd w:val="clear" w:color="auto" w:fill="FFFFFF"/>
        <w:rPr>
          <w:rFonts w:eastAsia="Times New Roman" w:cstheme="minorHAnsi"/>
          <w:color w:val="000000" w:themeColor="text1"/>
          <w:bdr w:val="none" w:sz="0" w:space="0" w:color="auto" w:frame="1"/>
        </w:rPr>
      </w:pPr>
      <w:r w:rsidRPr="00CA3F9A">
        <w:rPr>
          <w:rFonts w:eastAsia="Times New Roman" w:cstheme="minorHAnsi"/>
          <w:color w:val="000000" w:themeColor="text1"/>
          <w:bdr w:val="none" w:sz="0" w:space="0" w:color="auto" w:frame="1"/>
        </w:rPr>
        <w:t xml:space="preserve">“We’re thrilled to have Matthew </w:t>
      </w:r>
      <w:r w:rsidR="00E23185" w:rsidRPr="00CA3F9A">
        <w:rPr>
          <w:rFonts w:eastAsia="Times New Roman" w:cstheme="minorHAnsi"/>
          <w:color w:val="000000" w:themeColor="text1"/>
          <w:bdr w:val="none" w:sz="0" w:space="0" w:color="auto" w:frame="1"/>
        </w:rPr>
        <w:t>join our board of directors,” said Advia</w:t>
      </w:r>
      <w:r w:rsidR="004A4C38">
        <w:rPr>
          <w:rFonts w:eastAsia="Times New Roman" w:cstheme="minorHAnsi"/>
          <w:color w:val="000000" w:themeColor="text1"/>
          <w:bdr w:val="none" w:sz="0" w:space="0" w:color="auto" w:frame="1"/>
        </w:rPr>
        <w:t xml:space="preserve"> President &amp;</w:t>
      </w:r>
      <w:r w:rsidR="00E23185" w:rsidRPr="00CA3F9A">
        <w:rPr>
          <w:rFonts w:eastAsia="Times New Roman" w:cstheme="minorHAnsi"/>
          <w:color w:val="000000" w:themeColor="text1"/>
          <w:bdr w:val="none" w:sz="0" w:space="0" w:color="auto" w:frame="1"/>
        </w:rPr>
        <w:t xml:space="preserve"> CEO Cheryl DeBoer. “</w:t>
      </w:r>
      <w:r w:rsidR="008B6546" w:rsidRPr="00CA3F9A">
        <w:rPr>
          <w:rFonts w:eastAsia="Times New Roman" w:cstheme="minorHAnsi"/>
          <w:color w:val="000000" w:themeColor="text1"/>
          <w:bdr w:val="none" w:sz="0" w:space="0" w:color="auto" w:frame="1"/>
        </w:rPr>
        <w:t>He’s a seasoned attorney who understands our industry and has a deep familiarity with the geographical area that we serve. We look forward to having his input as we at Advia work together to constantly provide greater value to our members.”</w:t>
      </w:r>
    </w:p>
    <w:p w14:paraId="36EFB2F9" w14:textId="77777777" w:rsidR="000F62A8" w:rsidRPr="00CA3F9A" w:rsidRDefault="000F62A8" w:rsidP="000F62A8">
      <w:pPr>
        <w:shd w:val="clear" w:color="auto" w:fill="FFFFFF"/>
        <w:rPr>
          <w:rFonts w:eastAsia="Times New Roman" w:cstheme="minorHAnsi"/>
          <w:color w:val="000000" w:themeColor="text1"/>
          <w:bdr w:val="none" w:sz="0" w:space="0" w:color="auto" w:frame="1"/>
        </w:rPr>
      </w:pPr>
    </w:p>
    <w:p w14:paraId="24B1CC81" w14:textId="050E07F6" w:rsidR="000F62A8" w:rsidRPr="00CA3F9A" w:rsidRDefault="00E23185" w:rsidP="000F62A8">
      <w:pPr>
        <w:shd w:val="clear" w:color="auto" w:fill="FFFFFF"/>
        <w:rPr>
          <w:rFonts w:eastAsia="Times New Roman" w:cstheme="minorHAnsi"/>
          <w:color w:val="000000" w:themeColor="text1"/>
          <w:bdr w:val="none" w:sz="0" w:space="0" w:color="auto" w:frame="1"/>
        </w:rPr>
      </w:pPr>
      <w:r w:rsidRPr="00CA3F9A">
        <w:rPr>
          <w:rFonts w:eastAsia="Times New Roman" w:cstheme="minorHAnsi"/>
          <w:color w:val="000000" w:themeColor="text1"/>
          <w:bdr w:val="none" w:sz="0" w:space="0" w:color="auto" w:frame="1"/>
        </w:rPr>
        <w:t>High</w:t>
      </w:r>
      <w:r w:rsidR="000F62A8" w:rsidRPr="00CA3F9A">
        <w:rPr>
          <w:rFonts w:eastAsia="Times New Roman" w:cstheme="minorHAnsi"/>
          <w:color w:val="000000" w:themeColor="text1"/>
          <w:bdr w:val="none" w:sz="0" w:space="0" w:color="auto" w:frame="1"/>
        </w:rPr>
        <w:t xml:space="preserve"> received his B.A. in political science from Western Michigan University in 2015. He went on to receive his J.D. from the University of Detroit Mercy School of Law in 2018. </w:t>
      </w:r>
      <w:r w:rsidR="004A4C38">
        <w:rPr>
          <w:rFonts w:eastAsia="Times New Roman" w:cstheme="minorHAnsi"/>
          <w:color w:val="000000" w:themeColor="text1"/>
          <w:bdr w:val="none" w:sz="0" w:space="0" w:color="auto" w:frame="1"/>
        </w:rPr>
        <w:t xml:space="preserve">In addition, he </w:t>
      </w:r>
      <w:r w:rsidR="000F62A8" w:rsidRPr="00CA3F9A">
        <w:rPr>
          <w:rFonts w:eastAsia="Times New Roman" w:cstheme="minorHAnsi"/>
          <w:color w:val="000000" w:themeColor="text1"/>
          <w:bdr w:val="none" w:sz="0" w:space="0" w:color="auto" w:frame="1"/>
        </w:rPr>
        <w:t xml:space="preserve">is a member of the State Bar of Michigan, as well as the Wolverine Bar Association and D. </w:t>
      </w:r>
      <w:r w:rsidR="000F62A8" w:rsidRPr="00CA3F9A">
        <w:rPr>
          <w:rFonts w:eastAsia="Times New Roman" w:cstheme="minorHAnsi"/>
          <w:color w:val="000000" w:themeColor="text1"/>
          <w:bdr w:val="none" w:sz="0" w:space="0" w:color="auto" w:frame="1"/>
        </w:rPr>
        <w:lastRenderedPageBreak/>
        <w:t xml:space="preserve">Augustus Straker Bar Association. </w:t>
      </w:r>
      <w:r w:rsidR="004A4C38">
        <w:rPr>
          <w:rFonts w:eastAsia="Times New Roman" w:cstheme="minorHAnsi"/>
          <w:color w:val="000000" w:themeColor="text1"/>
          <w:bdr w:val="none" w:sz="0" w:space="0" w:color="auto" w:frame="1"/>
        </w:rPr>
        <w:t xml:space="preserve">In 2021, High </w:t>
      </w:r>
      <w:r w:rsidR="000F62A8" w:rsidRPr="00CA3F9A">
        <w:rPr>
          <w:rFonts w:eastAsia="Times New Roman" w:cstheme="minorHAnsi"/>
          <w:color w:val="000000" w:themeColor="text1"/>
          <w:bdr w:val="none" w:sz="0" w:space="0" w:color="auto" w:frame="1"/>
        </w:rPr>
        <w:t>received his Labor Relations Certificate from Wayne State University</w:t>
      </w:r>
      <w:r w:rsidR="004A4C38">
        <w:rPr>
          <w:rFonts w:eastAsia="Times New Roman" w:cstheme="minorHAnsi"/>
          <w:color w:val="000000" w:themeColor="text1"/>
          <w:bdr w:val="none" w:sz="0" w:space="0" w:color="auto" w:frame="1"/>
        </w:rPr>
        <w:t>.</w:t>
      </w:r>
    </w:p>
    <w:p w14:paraId="2EB11CE1" w14:textId="5BADB735" w:rsidR="000F62A8" w:rsidRPr="00CA3F9A" w:rsidRDefault="000F62A8" w:rsidP="000F62A8">
      <w:pPr>
        <w:shd w:val="clear" w:color="auto" w:fill="FFFFFF"/>
        <w:rPr>
          <w:rFonts w:eastAsia="Times New Roman" w:cstheme="minorHAnsi"/>
          <w:color w:val="000000" w:themeColor="text1"/>
          <w:bdr w:val="none" w:sz="0" w:space="0" w:color="auto" w:frame="1"/>
        </w:rPr>
      </w:pPr>
    </w:p>
    <w:p w14:paraId="25BEA050" w14:textId="0737DED8" w:rsidR="000F62A8" w:rsidRPr="00CA3F9A" w:rsidRDefault="000F62A8" w:rsidP="000F62A8">
      <w:pPr>
        <w:shd w:val="clear" w:color="auto" w:fill="FFFFFF"/>
        <w:rPr>
          <w:rFonts w:eastAsia="Times New Roman" w:cstheme="minorHAnsi"/>
          <w:color w:val="000000" w:themeColor="text1"/>
          <w:bdr w:val="none" w:sz="0" w:space="0" w:color="auto" w:frame="1"/>
        </w:rPr>
      </w:pPr>
      <w:r w:rsidRPr="00CA3F9A">
        <w:rPr>
          <w:rFonts w:eastAsia="Times New Roman" w:cstheme="minorHAnsi"/>
          <w:color w:val="000000" w:themeColor="text1"/>
          <w:bdr w:val="none" w:sz="0" w:space="0" w:color="auto" w:frame="1"/>
        </w:rPr>
        <w:t>Advia Credit Union’s Board of Directors is made up of seven volunteers, each designated for a three-year term before re-election. Board members represent the voice of Advia’s member-owners to confirm that the not-for-profit financial cooperative’s operational practices align with its mission and overall financial well-being.</w:t>
      </w:r>
    </w:p>
    <w:p w14:paraId="5319B3BE" w14:textId="1C1161E2" w:rsidR="00E36FF1" w:rsidRPr="00CA3F9A" w:rsidRDefault="00E36FF1" w:rsidP="000F62A8">
      <w:pPr>
        <w:shd w:val="clear" w:color="auto" w:fill="FFFFFF"/>
        <w:rPr>
          <w:rFonts w:eastAsia="Times New Roman" w:cstheme="minorHAnsi"/>
          <w:color w:val="000000" w:themeColor="text1"/>
          <w:bdr w:val="none" w:sz="0" w:space="0" w:color="auto" w:frame="1"/>
        </w:rPr>
      </w:pPr>
    </w:p>
    <w:p w14:paraId="5246EDF3" w14:textId="77777777" w:rsidR="00E36FF1" w:rsidRPr="00CA3F9A" w:rsidRDefault="00E36FF1" w:rsidP="00E36FF1">
      <w:pPr>
        <w:shd w:val="clear" w:color="auto" w:fill="FFFFFF"/>
        <w:rPr>
          <w:rFonts w:eastAsia="Times New Roman" w:cstheme="minorHAnsi"/>
          <w:b/>
          <w:bCs/>
          <w:color w:val="000000" w:themeColor="text1"/>
          <w:bdr w:val="none" w:sz="0" w:space="0" w:color="auto" w:frame="1"/>
        </w:rPr>
      </w:pPr>
      <w:r w:rsidRPr="00CA3F9A">
        <w:rPr>
          <w:rFonts w:eastAsia="Times New Roman" w:cstheme="minorHAnsi"/>
          <w:b/>
          <w:bCs/>
          <w:color w:val="000000" w:themeColor="text1"/>
          <w:bdr w:val="none" w:sz="0" w:space="0" w:color="auto" w:frame="1"/>
        </w:rPr>
        <w:t>About Advia Credit Union </w:t>
      </w:r>
    </w:p>
    <w:p w14:paraId="06236B22" w14:textId="77777777" w:rsidR="00E36FF1" w:rsidRPr="00CA3F9A" w:rsidRDefault="00E36FF1" w:rsidP="00E36FF1">
      <w:pPr>
        <w:shd w:val="clear" w:color="auto" w:fill="FFFFFF"/>
        <w:rPr>
          <w:rFonts w:eastAsia="Times New Roman" w:cstheme="minorHAnsi"/>
          <w:color w:val="000000" w:themeColor="text1"/>
          <w:bdr w:val="none" w:sz="0" w:space="0" w:color="auto" w:frame="1"/>
        </w:rPr>
      </w:pPr>
    </w:p>
    <w:p w14:paraId="17D1A164" w14:textId="2DC44738" w:rsidR="00E36FF1" w:rsidRPr="00CA3F9A" w:rsidRDefault="00E36FF1" w:rsidP="00E36FF1">
      <w:pPr>
        <w:shd w:val="clear" w:color="auto" w:fill="FFFFFF"/>
        <w:rPr>
          <w:rFonts w:eastAsia="Times New Roman" w:cstheme="minorHAnsi"/>
          <w:color w:val="000000" w:themeColor="text1"/>
          <w:bdr w:val="none" w:sz="0" w:space="0" w:color="auto" w:frame="1"/>
        </w:rPr>
      </w:pPr>
      <w:r w:rsidRPr="00CA3F9A">
        <w:rPr>
          <w:rFonts w:eastAsia="Times New Roman" w:cstheme="minorHAnsi"/>
          <w:color w:val="000000" w:themeColor="text1"/>
          <w:bdr w:val="none" w:sz="0" w:space="0" w:color="auto" w:frame="1"/>
        </w:rPr>
        <w:t>Advia Credit Union’s mission is to provide financial advantages to its members. With over $2</w:t>
      </w:r>
      <w:r w:rsidR="00803A0D" w:rsidRPr="00CA3F9A">
        <w:rPr>
          <w:rFonts w:eastAsia="Times New Roman" w:cstheme="minorHAnsi"/>
          <w:color w:val="000000" w:themeColor="text1"/>
          <w:bdr w:val="none" w:sz="0" w:space="0" w:color="auto" w:frame="1"/>
        </w:rPr>
        <w:t>.6</w:t>
      </w:r>
      <w:r w:rsidRPr="00CA3F9A">
        <w:rPr>
          <w:rFonts w:eastAsia="Times New Roman" w:cstheme="minorHAnsi"/>
          <w:color w:val="000000" w:themeColor="text1"/>
          <w:bdr w:val="none" w:sz="0" w:space="0" w:color="auto" w:frame="1"/>
        </w:rPr>
        <w:t xml:space="preserve"> billion in assets, Advia seeks to provide quick and easy access to money and time-saving financial tools to </w:t>
      </w:r>
      <w:r w:rsidR="00803A0D" w:rsidRPr="00CA3F9A">
        <w:rPr>
          <w:rFonts w:eastAsia="Times New Roman" w:cstheme="minorHAnsi"/>
          <w:color w:val="000000" w:themeColor="text1"/>
          <w:bdr w:val="none" w:sz="0" w:space="0" w:color="auto" w:frame="1"/>
        </w:rPr>
        <w:t>nearly</w:t>
      </w:r>
      <w:r w:rsidRPr="00CA3F9A">
        <w:rPr>
          <w:rFonts w:eastAsia="Times New Roman" w:cstheme="minorHAnsi"/>
          <w:color w:val="000000" w:themeColor="text1"/>
          <w:bdr w:val="none" w:sz="0" w:space="0" w:color="auto" w:frame="1"/>
        </w:rPr>
        <w:t xml:space="preserve"> 1</w:t>
      </w:r>
      <w:r w:rsidR="00803A0D" w:rsidRPr="00CA3F9A">
        <w:rPr>
          <w:rFonts w:eastAsia="Times New Roman" w:cstheme="minorHAnsi"/>
          <w:color w:val="000000" w:themeColor="text1"/>
          <w:bdr w:val="none" w:sz="0" w:space="0" w:color="auto" w:frame="1"/>
        </w:rPr>
        <w:t>9</w:t>
      </w:r>
      <w:r w:rsidRPr="00CA3F9A">
        <w:rPr>
          <w:rFonts w:eastAsia="Times New Roman" w:cstheme="minorHAnsi"/>
          <w:color w:val="000000" w:themeColor="text1"/>
          <w:bdr w:val="none" w:sz="0" w:space="0" w:color="auto" w:frame="1"/>
        </w:rPr>
        <w:t>0,000 members in Michigan, Wisconsin, and Illinois. Advia’s team of over 500 professionals delivers excellent service and innovative products at 29 locations and via digital and mobile platforms. Advia is guided by its core values: driving progress, acting with integrity, building, and strengthening relationships, and keeping people at the core. Visit adviacu.org to learn more about how Advia provides Real Advantages for Real People™.</w:t>
      </w:r>
    </w:p>
    <w:p w14:paraId="602928FB" w14:textId="77777777" w:rsidR="00E36FF1" w:rsidRPr="00CA3F9A" w:rsidRDefault="00E36FF1" w:rsidP="00E36FF1">
      <w:pPr>
        <w:shd w:val="clear" w:color="auto" w:fill="FFFFFF"/>
        <w:rPr>
          <w:rFonts w:eastAsia="Times New Roman" w:cstheme="minorHAnsi"/>
          <w:color w:val="000000" w:themeColor="text1"/>
          <w:bdr w:val="none" w:sz="0" w:space="0" w:color="auto" w:frame="1"/>
        </w:rPr>
      </w:pPr>
    </w:p>
    <w:p w14:paraId="107E052F" w14:textId="72F54D12" w:rsidR="0073276A" w:rsidRPr="008B6546" w:rsidRDefault="00E36FF1" w:rsidP="008B6546">
      <w:pPr>
        <w:shd w:val="clear" w:color="auto" w:fill="FFFFFF"/>
        <w:jc w:val="center"/>
        <w:rPr>
          <w:rFonts w:eastAsia="Times New Roman" w:cstheme="minorHAnsi"/>
          <w:color w:val="000000" w:themeColor="text1"/>
          <w:bdr w:val="none" w:sz="0" w:space="0" w:color="auto" w:frame="1"/>
        </w:rPr>
      </w:pPr>
      <w:r w:rsidRPr="00CA3F9A">
        <w:rPr>
          <w:rFonts w:eastAsia="Times New Roman" w:cstheme="minorHAnsi"/>
          <w:color w:val="000000" w:themeColor="text1"/>
          <w:bdr w:val="none" w:sz="0" w:space="0" w:color="auto" w:frame="1"/>
        </w:rPr>
        <w:t>###</w:t>
      </w:r>
    </w:p>
    <w:sectPr w:rsidR="0073276A" w:rsidRPr="008B6546" w:rsidSect="00A05D4F">
      <w:headerReference w:type="default" r:id="rId7"/>
      <w:headerReference w:type="first" r:id="rId8"/>
      <w:footerReference w:type="first" r:id="rId9"/>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A845" w14:textId="77777777" w:rsidR="009C6228" w:rsidRDefault="009C6228" w:rsidP="000C4DDA">
      <w:r>
        <w:separator/>
      </w:r>
    </w:p>
  </w:endnote>
  <w:endnote w:type="continuationSeparator" w:id="0">
    <w:p w14:paraId="197FAA89" w14:textId="77777777" w:rsidR="009C6228" w:rsidRDefault="009C6228" w:rsidP="000C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D369" w14:textId="6A922D9F" w:rsidR="005425CE" w:rsidRPr="005425CE" w:rsidRDefault="005425CE" w:rsidP="005425CE">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2A4D" w14:textId="77777777" w:rsidR="009C6228" w:rsidRDefault="009C6228" w:rsidP="000C4DDA">
      <w:r>
        <w:separator/>
      </w:r>
    </w:p>
  </w:footnote>
  <w:footnote w:type="continuationSeparator" w:id="0">
    <w:p w14:paraId="51F49641" w14:textId="77777777" w:rsidR="009C6228" w:rsidRDefault="009C6228" w:rsidP="000C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B11E" w14:textId="04ED1537" w:rsidR="000C4DDA" w:rsidRDefault="000C4DDA" w:rsidP="000C4DDA">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8A86" w14:textId="16539A67" w:rsidR="00A05D4F" w:rsidRDefault="00A05D4F" w:rsidP="00A05D4F">
    <w:pPr>
      <w:pStyle w:val="Header"/>
      <w:ind w:left="-1440"/>
    </w:pPr>
  </w:p>
  <w:p w14:paraId="20571678" w14:textId="3A352055" w:rsidR="00CA3F9A" w:rsidRDefault="00CA3F9A" w:rsidP="00A05D4F">
    <w:pPr>
      <w:pStyle w:val="Header"/>
      <w:ind w:left="-1440"/>
    </w:pPr>
  </w:p>
  <w:p w14:paraId="23262B68" w14:textId="0A5BF60C" w:rsidR="00CA3F9A" w:rsidRDefault="00CA3F9A" w:rsidP="00A05D4F">
    <w:pPr>
      <w:pStyle w:val="Header"/>
      <w:ind w:left="-1440"/>
    </w:pPr>
  </w:p>
  <w:p w14:paraId="04FAE5DB" w14:textId="2850BE94" w:rsidR="00CA3F9A" w:rsidRDefault="00CA3F9A" w:rsidP="00A05D4F">
    <w:pPr>
      <w:pStyle w:val="Header"/>
      <w:ind w:left="-1440"/>
    </w:pPr>
  </w:p>
  <w:p w14:paraId="3CABFA33" w14:textId="2CAA467A" w:rsidR="00CA3F9A" w:rsidRDefault="00CA3F9A" w:rsidP="00A05D4F">
    <w:pPr>
      <w:pStyle w:val="Header"/>
      <w:ind w:left="-1440"/>
    </w:pPr>
  </w:p>
  <w:p w14:paraId="1B5E88E5" w14:textId="14B6731D" w:rsidR="00CA3F9A" w:rsidRDefault="00CA3F9A" w:rsidP="00A05D4F">
    <w:pPr>
      <w:pStyle w:val="Header"/>
      <w:ind w:left="-1440"/>
    </w:pPr>
  </w:p>
  <w:p w14:paraId="366AE2AC" w14:textId="1F05CEFA" w:rsidR="00CA3F9A" w:rsidRDefault="00CA3F9A" w:rsidP="00A05D4F">
    <w:pPr>
      <w:pStyle w:val="Header"/>
      <w:ind w:left="-1440"/>
    </w:pPr>
    <w:r>
      <w:t xml:space="preserve">                                                                         </w:t>
    </w:r>
    <w:r>
      <w:rPr>
        <w:noProof/>
      </w:rPr>
      <w:drawing>
        <wp:inline distT="0" distB="0" distL="0" distR="0" wp14:anchorId="2A116342" wp14:editId="5EE61422">
          <wp:extent cx="2645047" cy="1515533"/>
          <wp:effectExtent l="0" t="0" r="0" b="0"/>
          <wp:docPr id="1" name="Picture 1" descr="A purpl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66459" cy="1527801"/>
                  </a:xfrm>
                  <a:prstGeom prst="rect">
                    <a:avLst/>
                  </a:prstGeom>
                </pic:spPr>
              </pic:pic>
            </a:graphicData>
          </a:graphic>
        </wp:inline>
      </w:drawing>
    </w:r>
  </w:p>
  <w:p w14:paraId="7336E460" w14:textId="1BE42D0A" w:rsidR="00CA3F9A" w:rsidRDefault="00CA3F9A" w:rsidP="00A05D4F">
    <w:pPr>
      <w:pStyle w:val="Header"/>
      <w:ind w:left="-1440"/>
    </w:pPr>
  </w:p>
  <w:p w14:paraId="1BA09D58" w14:textId="7BC10218" w:rsidR="00CA3F9A" w:rsidRDefault="00CA3F9A" w:rsidP="00A05D4F">
    <w:pPr>
      <w:pStyle w:val="Header"/>
      <w:ind w:left="-1440"/>
    </w:pPr>
  </w:p>
  <w:p w14:paraId="367A5DB6" w14:textId="77777777" w:rsidR="00CA3F9A" w:rsidRDefault="00CA3F9A" w:rsidP="00A05D4F">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4FDB"/>
    <w:multiLevelType w:val="multilevel"/>
    <w:tmpl w:val="B534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6A"/>
    <w:rsid w:val="00075170"/>
    <w:rsid w:val="000C4DDA"/>
    <w:rsid w:val="000F62A8"/>
    <w:rsid w:val="0014176B"/>
    <w:rsid w:val="001914BE"/>
    <w:rsid w:val="001B0572"/>
    <w:rsid w:val="002E1576"/>
    <w:rsid w:val="0040280D"/>
    <w:rsid w:val="004A4C38"/>
    <w:rsid w:val="004B4707"/>
    <w:rsid w:val="005425CE"/>
    <w:rsid w:val="0073276A"/>
    <w:rsid w:val="007C22F2"/>
    <w:rsid w:val="007D5626"/>
    <w:rsid w:val="00803A0D"/>
    <w:rsid w:val="00822496"/>
    <w:rsid w:val="008B6546"/>
    <w:rsid w:val="008C18E3"/>
    <w:rsid w:val="0094573E"/>
    <w:rsid w:val="009577CF"/>
    <w:rsid w:val="009A73B0"/>
    <w:rsid w:val="009C6228"/>
    <w:rsid w:val="00A05D4F"/>
    <w:rsid w:val="00BB0238"/>
    <w:rsid w:val="00BE7A6D"/>
    <w:rsid w:val="00CA3F9A"/>
    <w:rsid w:val="00CC1DA2"/>
    <w:rsid w:val="00E23185"/>
    <w:rsid w:val="00E30DC3"/>
    <w:rsid w:val="00E36FF1"/>
    <w:rsid w:val="00F1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1E76E"/>
  <w15:chartTrackingRefBased/>
  <w15:docId w15:val="{FC6F7540-048F-1C40-9C50-F99C65F2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DA"/>
    <w:pPr>
      <w:tabs>
        <w:tab w:val="center" w:pos="4680"/>
        <w:tab w:val="right" w:pos="9360"/>
      </w:tabs>
    </w:pPr>
  </w:style>
  <w:style w:type="character" w:customStyle="1" w:styleId="HeaderChar">
    <w:name w:val="Header Char"/>
    <w:basedOn w:val="DefaultParagraphFont"/>
    <w:link w:val="Header"/>
    <w:uiPriority w:val="99"/>
    <w:rsid w:val="000C4DDA"/>
  </w:style>
  <w:style w:type="paragraph" w:styleId="Footer">
    <w:name w:val="footer"/>
    <w:basedOn w:val="Normal"/>
    <w:link w:val="FooterChar"/>
    <w:uiPriority w:val="99"/>
    <w:unhideWhenUsed/>
    <w:rsid w:val="000C4DDA"/>
    <w:pPr>
      <w:tabs>
        <w:tab w:val="center" w:pos="4680"/>
        <w:tab w:val="right" w:pos="9360"/>
      </w:tabs>
    </w:pPr>
  </w:style>
  <w:style w:type="character" w:customStyle="1" w:styleId="FooterChar">
    <w:name w:val="Footer Char"/>
    <w:basedOn w:val="DefaultParagraphFont"/>
    <w:link w:val="Footer"/>
    <w:uiPriority w:val="99"/>
    <w:rsid w:val="000C4DDA"/>
  </w:style>
  <w:style w:type="paragraph" w:styleId="ListParagraph">
    <w:name w:val="List Paragraph"/>
    <w:basedOn w:val="Normal"/>
    <w:uiPriority w:val="34"/>
    <w:qFormat/>
    <w:rsid w:val="000C4DDA"/>
    <w:pPr>
      <w:ind w:left="720"/>
      <w:contextualSpacing/>
    </w:pPr>
  </w:style>
  <w:style w:type="paragraph" w:styleId="NormalWeb">
    <w:name w:val="Normal (Web)"/>
    <w:basedOn w:val="Normal"/>
    <w:uiPriority w:val="99"/>
    <w:semiHidden/>
    <w:unhideWhenUsed/>
    <w:rsid w:val="0073276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32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3189">
      <w:bodyDiv w:val="1"/>
      <w:marLeft w:val="0"/>
      <w:marRight w:val="0"/>
      <w:marTop w:val="0"/>
      <w:marBottom w:val="0"/>
      <w:divBdr>
        <w:top w:val="none" w:sz="0" w:space="0" w:color="auto"/>
        <w:left w:val="none" w:sz="0" w:space="0" w:color="auto"/>
        <w:bottom w:val="none" w:sz="0" w:space="0" w:color="auto"/>
        <w:right w:val="none" w:sz="0" w:space="0" w:color="auto"/>
      </w:divBdr>
    </w:div>
    <w:div w:id="6233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Erica Chisholm</cp:lastModifiedBy>
  <cp:revision>2</cp:revision>
  <dcterms:created xsi:type="dcterms:W3CDTF">2021-11-30T20:00:00Z</dcterms:created>
  <dcterms:modified xsi:type="dcterms:W3CDTF">2021-11-30T20:00:00Z</dcterms:modified>
</cp:coreProperties>
</file>