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ABB4D" w14:textId="11ABF1CA" w:rsidR="00BE7B6B" w:rsidRDefault="00C9727C" w:rsidP="00BE7B6B">
      <w:pPr>
        <w:rPr>
          <w:b/>
          <w:bCs/>
        </w:rPr>
      </w:pPr>
      <w:r>
        <w:rPr>
          <w:b/>
          <w:bCs/>
        </w:rPr>
        <w:br/>
      </w:r>
      <w:r w:rsidR="00BE7B6B">
        <w:rPr>
          <w:b/>
          <w:bCs/>
        </w:rPr>
        <w:t>FOR IMMEDIATE RELEASE</w:t>
      </w:r>
      <w:r w:rsidR="0048705F">
        <w:rPr>
          <w:b/>
          <w:bCs/>
        </w:rPr>
        <w:br/>
        <w:t xml:space="preserve">Contact: </w:t>
      </w:r>
      <w:hyperlink r:id="rId5" w:history="1">
        <w:r w:rsidR="0048705F" w:rsidRPr="0048705F">
          <w:rPr>
            <w:rStyle w:val="Hyperlink"/>
            <w:b/>
            <w:bCs/>
          </w:rPr>
          <w:t>Susan Dyer</w:t>
        </w:r>
      </w:hyperlink>
      <w:r w:rsidR="0048705F">
        <w:rPr>
          <w:b/>
          <w:bCs/>
        </w:rPr>
        <w:t>, 800.392.3074, x1362</w:t>
      </w:r>
      <w:r w:rsidR="00C029CB">
        <w:rPr>
          <w:b/>
          <w:bCs/>
        </w:rPr>
        <w:br/>
      </w:r>
    </w:p>
    <w:p w14:paraId="2AAB916C" w14:textId="77777777" w:rsidR="00C029CB" w:rsidRDefault="00C029CB" w:rsidP="00C029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Credit union DEI webinar series aims to spark conversation and action</w:t>
      </w:r>
    </w:p>
    <w:p w14:paraId="3CD0AEF9" w14:textId="47E655BA" w:rsidR="00070A3C" w:rsidRDefault="009E67AC" w:rsidP="00BE7B6B">
      <w:r>
        <w:rPr>
          <w:b/>
          <w:bCs/>
        </w:rPr>
        <w:t xml:space="preserve">(Overland Park, KS) January 19, 2021 - </w:t>
      </w:r>
      <w:r w:rsidR="003B2840" w:rsidRPr="00070A3C">
        <w:t>Be Better. Do Better</w:t>
      </w:r>
      <w:r w:rsidR="00CE0B90">
        <w:t xml:space="preserve"> </w:t>
      </w:r>
      <w:r w:rsidR="00070A3C">
        <w:t xml:space="preserve">is </w:t>
      </w:r>
      <w:r w:rsidR="003B2840" w:rsidRPr="00070A3C">
        <w:t xml:space="preserve">a </w:t>
      </w:r>
      <w:r w:rsidR="000826BE">
        <w:t>candid</w:t>
      </w:r>
      <w:r w:rsidR="00573F30" w:rsidRPr="00070A3C">
        <w:t xml:space="preserve"> </w:t>
      </w:r>
      <w:r w:rsidR="000826BE">
        <w:t>c</w:t>
      </w:r>
      <w:r w:rsidR="00573F30" w:rsidRPr="00070A3C">
        <w:t xml:space="preserve">onversation on </w:t>
      </w:r>
      <w:r w:rsidR="003B2840" w:rsidRPr="00070A3C">
        <w:t>d</w:t>
      </w:r>
      <w:r w:rsidR="00573F30" w:rsidRPr="00070A3C">
        <w:t xml:space="preserve">iversity, </w:t>
      </w:r>
      <w:r w:rsidR="003B2840" w:rsidRPr="00070A3C">
        <w:t>e</w:t>
      </w:r>
      <w:r w:rsidR="00573F30" w:rsidRPr="00070A3C">
        <w:t xml:space="preserve">quity and </w:t>
      </w:r>
      <w:r w:rsidR="003B2840" w:rsidRPr="00070A3C">
        <w:t>i</w:t>
      </w:r>
      <w:r w:rsidR="00573F30" w:rsidRPr="00070A3C">
        <w:t xml:space="preserve">nclusion </w:t>
      </w:r>
      <w:r w:rsidR="004A3312">
        <w:t xml:space="preserve">(DEI) </w:t>
      </w:r>
      <w:r w:rsidR="00573F30" w:rsidRPr="00070A3C">
        <w:t xml:space="preserve">for </w:t>
      </w:r>
      <w:r w:rsidR="003B2840" w:rsidRPr="00070A3C">
        <w:t>c</w:t>
      </w:r>
      <w:r w:rsidR="00573F30" w:rsidRPr="00070A3C">
        <w:t xml:space="preserve">redit </w:t>
      </w:r>
      <w:r w:rsidR="003B2840" w:rsidRPr="00070A3C">
        <w:t>u</w:t>
      </w:r>
      <w:r w:rsidR="00573F30" w:rsidRPr="00070A3C">
        <w:t xml:space="preserve">nion </w:t>
      </w:r>
      <w:r w:rsidR="003B2840" w:rsidRPr="00070A3C">
        <w:t>l</w:t>
      </w:r>
      <w:r w:rsidR="00573F30" w:rsidRPr="00070A3C">
        <w:t>eaders</w:t>
      </w:r>
      <w:r w:rsidR="00830ADA">
        <w:t xml:space="preserve">, </w:t>
      </w:r>
      <w:r w:rsidR="00E17C5D">
        <w:t>c</w:t>
      </w:r>
      <w:r w:rsidR="00830ADA">
        <w:t>o-presented by the Heartland Credit Union Association (</w:t>
      </w:r>
      <w:proofErr w:type="spellStart"/>
      <w:r w:rsidR="00830ADA">
        <w:t>HCUA</w:t>
      </w:r>
      <w:proofErr w:type="spellEnd"/>
      <w:r w:rsidR="00830ADA">
        <w:t xml:space="preserve">) and the </w:t>
      </w:r>
      <w:hyperlink r:id="rId6" w:history="1">
        <w:proofErr w:type="gramStart"/>
        <w:r w:rsidR="00830ADA" w:rsidRPr="00FD7FEC">
          <w:rPr>
            <w:rStyle w:val="Hyperlink"/>
          </w:rPr>
          <w:t>African</w:t>
        </w:r>
        <w:r w:rsidR="002533A2" w:rsidRPr="00FD7FEC">
          <w:rPr>
            <w:rStyle w:val="Hyperlink"/>
          </w:rPr>
          <w:t>-</w:t>
        </w:r>
        <w:r w:rsidR="00830ADA" w:rsidRPr="00FD7FEC">
          <w:rPr>
            <w:rStyle w:val="Hyperlink"/>
          </w:rPr>
          <w:t>American</w:t>
        </w:r>
        <w:proofErr w:type="gramEnd"/>
        <w:r w:rsidR="00830ADA" w:rsidRPr="00FD7FEC">
          <w:rPr>
            <w:rStyle w:val="Hyperlink"/>
          </w:rPr>
          <w:t xml:space="preserve"> Credit Union Coalition</w:t>
        </w:r>
      </w:hyperlink>
      <w:r w:rsidR="00830ADA">
        <w:t xml:space="preserve"> (</w:t>
      </w:r>
      <w:proofErr w:type="spellStart"/>
      <w:r w:rsidR="00830ADA">
        <w:t>AACUC</w:t>
      </w:r>
      <w:proofErr w:type="spellEnd"/>
      <w:r w:rsidR="00830ADA">
        <w:t>)</w:t>
      </w:r>
      <w:r w:rsidR="00E17C5D">
        <w:t>.</w:t>
      </w:r>
    </w:p>
    <w:p w14:paraId="600E9ACF" w14:textId="78F66A93" w:rsidR="00573F30" w:rsidRDefault="00BD4ED0" w:rsidP="00BE7B6B">
      <w:r>
        <w:t>On Feb. 16 and March 16, t</w:t>
      </w:r>
      <w:r w:rsidR="000826BE">
        <w:t xml:space="preserve">he two-part </w:t>
      </w:r>
      <w:r w:rsidR="00EA698B">
        <w:t xml:space="preserve">free </w:t>
      </w:r>
      <w:r w:rsidR="000826BE">
        <w:t>webinar series</w:t>
      </w:r>
      <w:r w:rsidR="003B2840" w:rsidRPr="00070A3C">
        <w:t xml:space="preserve"> will </w:t>
      </w:r>
      <w:r w:rsidR="00C27D0F" w:rsidRPr="00070A3C">
        <w:t xml:space="preserve">bring </w:t>
      </w:r>
      <w:r w:rsidR="00E268B1">
        <w:t xml:space="preserve">industry </w:t>
      </w:r>
      <w:r w:rsidR="00C27D0F" w:rsidRPr="00070A3C">
        <w:t xml:space="preserve">experts together </w:t>
      </w:r>
      <w:r w:rsidR="00E268B1">
        <w:t>to discuss</w:t>
      </w:r>
      <w:r w:rsidR="00A52B3F">
        <w:t xml:space="preserve"> </w:t>
      </w:r>
      <w:r w:rsidR="00C146FD">
        <w:t xml:space="preserve">best practices, </w:t>
      </w:r>
      <w:r w:rsidR="00E268B1">
        <w:t xml:space="preserve">why </w:t>
      </w:r>
      <w:r w:rsidR="002836D0">
        <w:t>the credit union industry needs to address DEI challenges</w:t>
      </w:r>
      <w:r w:rsidR="003F4090">
        <w:t xml:space="preserve"> and </w:t>
      </w:r>
      <w:r w:rsidR="00A52B3F">
        <w:t>what actions we can take</w:t>
      </w:r>
      <w:r w:rsidR="00E15E6E">
        <w:t xml:space="preserve"> to become more inclusive</w:t>
      </w:r>
      <w:r w:rsidR="00F85228">
        <w:t xml:space="preserve"> personally, </w:t>
      </w:r>
      <w:r w:rsidR="004D32A8">
        <w:t xml:space="preserve">in our credit unions and in our communities. </w:t>
      </w:r>
      <w:r w:rsidR="005F41FA">
        <w:t>The panel</w:t>
      </w:r>
      <w:r w:rsidR="00F85228">
        <w:t>s</w:t>
      </w:r>
      <w:r w:rsidR="005F41FA">
        <w:t xml:space="preserve"> will be moderated by </w:t>
      </w:r>
      <w:r w:rsidR="00573F30">
        <w:t xml:space="preserve">Renee </w:t>
      </w:r>
      <w:proofErr w:type="spellStart"/>
      <w:r w:rsidR="00573F30">
        <w:t>Sattiewhite</w:t>
      </w:r>
      <w:proofErr w:type="spellEnd"/>
      <w:r w:rsidR="00573F30">
        <w:t xml:space="preserve">, CEO </w:t>
      </w:r>
      <w:r w:rsidR="005F41FA">
        <w:t xml:space="preserve">of </w:t>
      </w:r>
      <w:proofErr w:type="spellStart"/>
      <w:r w:rsidR="00573F30">
        <w:t>AACUC</w:t>
      </w:r>
      <w:proofErr w:type="spellEnd"/>
      <w:r w:rsidR="004B5706">
        <w:t xml:space="preserve">. </w:t>
      </w:r>
      <w:r w:rsidR="00703E50">
        <w:br/>
      </w:r>
      <w:r w:rsidR="00FA7920">
        <w:br/>
      </w:r>
      <w:hyperlink r:id="rId7" w:history="1">
        <w:r w:rsidR="0047121F" w:rsidRPr="00AB40CD">
          <w:rPr>
            <w:rStyle w:val="Hyperlink"/>
            <w:b/>
            <w:bCs/>
          </w:rPr>
          <w:t>Part I: Be Better</w:t>
        </w:r>
      </w:hyperlink>
      <w:r w:rsidR="00703E50">
        <w:rPr>
          <w:b/>
          <w:bCs/>
        </w:rPr>
        <w:t>.</w:t>
      </w:r>
      <w:r w:rsidR="0047121F">
        <w:rPr>
          <w:b/>
          <w:bCs/>
        </w:rPr>
        <w:br/>
        <w:t>February 16, noon (central)</w:t>
      </w:r>
      <w:r w:rsidR="0047121F">
        <w:rPr>
          <w:b/>
          <w:bCs/>
        </w:rPr>
        <w:br/>
      </w:r>
      <w:r w:rsidR="00DD5FCF">
        <w:t xml:space="preserve">Panelists will discuss </w:t>
      </w:r>
      <w:r w:rsidR="00573F30">
        <w:t xml:space="preserve">why we need to be better as an industry </w:t>
      </w:r>
      <w:r w:rsidR="00067616">
        <w:t xml:space="preserve">how </w:t>
      </w:r>
      <w:r w:rsidR="00573F30">
        <w:t>2021 will give us the opportunity to do so.</w:t>
      </w:r>
    </w:p>
    <w:p w14:paraId="2B55DD67" w14:textId="1AD97A29" w:rsidR="00573F30" w:rsidRPr="00067616" w:rsidRDefault="00573F30" w:rsidP="00BE7B6B">
      <w:r w:rsidRPr="00067616">
        <w:t>Panelists:</w:t>
      </w:r>
    </w:p>
    <w:p w14:paraId="181B88F8" w14:textId="22B5AE2B" w:rsidR="00573F30" w:rsidRDefault="00573F30" w:rsidP="00067616">
      <w:pPr>
        <w:pStyle w:val="ListParagraph"/>
        <w:numPr>
          <w:ilvl w:val="0"/>
          <w:numId w:val="3"/>
        </w:numPr>
      </w:pPr>
      <w:r>
        <w:t xml:space="preserve">Angela Russell, VP </w:t>
      </w:r>
      <w:r w:rsidR="00E80682">
        <w:t>of d</w:t>
      </w:r>
      <w:r>
        <w:t xml:space="preserve">iversity, </w:t>
      </w:r>
      <w:r w:rsidR="00E80682">
        <w:t>e</w:t>
      </w:r>
      <w:r>
        <w:t xml:space="preserve">quity and </w:t>
      </w:r>
      <w:r w:rsidR="00E80682">
        <w:t>i</w:t>
      </w:r>
      <w:r>
        <w:t>nclusion, CUNA Mutual Group</w:t>
      </w:r>
    </w:p>
    <w:p w14:paraId="73624FAF" w14:textId="7CB2BED8" w:rsidR="00573F30" w:rsidRDefault="00573F30" w:rsidP="00067616">
      <w:pPr>
        <w:pStyle w:val="ListParagraph"/>
        <w:numPr>
          <w:ilvl w:val="0"/>
          <w:numId w:val="3"/>
        </w:numPr>
      </w:pPr>
      <w:r>
        <w:t xml:space="preserve">Cathie Mahon, </w:t>
      </w:r>
      <w:r w:rsidR="00E80682">
        <w:t>p</w:t>
      </w:r>
      <w:r>
        <w:t xml:space="preserve">resident/CEO, </w:t>
      </w:r>
      <w:proofErr w:type="spellStart"/>
      <w:r>
        <w:t>Inclusiv</w:t>
      </w:r>
      <w:proofErr w:type="spellEnd"/>
    </w:p>
    <w:p w14:paraId="1D97D241" w14:textId="03DF8B58" w:rsidR="00573F30" w:rsidRDefault="00573F30" w:rsidP="00067616">
      <w:pPr>
        <w:pStyle w:val="ListParagraph"/>
        <w:numPr>
          <w:ilvl w:val="0"/>
          <w:numId w:val="3"/>
        </w:numPr>
      </w:pPr>
      <w:r>
        <w:t xml:space="preserve">Victor Miquel </w:t>
      </w:r>
      <w:proofErr w:type="spellStart"/>
      <w:r>
        <w:t>Corro</w:t>
      </w:r>
      <w:proofErr w:type="spellEnd"/>
      <w:r>
        <w:t xml:space="preserve">, CEO, </w:t>
      </w:r>
      <w:proofErr w:type="spellStart"/>
      <w:r>
        <w:t>Coopera</w:t>
      </w:r>
      <w:proofErr w:type="spellEnd"/>
    </w:p>
    <w:p w14:paraId="66E32DBD" w14:textId="243C603F" w:rsidR="00573F30" w:rsidRDefault="00703E50" w:rsidP="00BE7B6B">
      <w:r>
        <w:rPr>
          <w:b/>
          <w:bCs/>
        </w:rPr>
        <w:br/>
      </w:r>
      <w:hyperlink r:id="rId8" w:history="1">
        <w:r w:rsidR="0047121F" w:rsidRPr="00D427CE">
          <w:rPr>
            <w:rStyle w:val="Hyperlink"/>
            <w:b/>
            <w:bCs/>
          </w:rPr>
          <w:t>Part I</w:t>
        </w:r>
        <w:r w:rsidR="00E80682" w:rsidRPr="00D427CE">
          <w:rPr>
            <w:rStyle w:val="Hyperlink"/>
            <w:b/>
            <w:bCs/>
          </w:rPr>
          <w:t>I</w:t>
        </w:r>
        <w:r w:rsidR="0047121F" w:rsidRPr="00D427CE">
          <w:rPr>
            <w:rStyle w:val="Hyperlink"/>
            <w:b/>
            <w:bCs/>
          </w:rPr>
          <w:t>: Do Better</w:t>
        </w:r>
        <w:r w:rsidRPr="00D427CE">
          <w:rPr>
            <w:rStyle w:val="Hyperlink"/>
            <w:b/>
            <w:bCs/>
          </w:rPr>
          <w:t>.</w:t>
        </w:r>
      </w:hyperlink>
      <w:r w:rsidR="0047121F">
        <w:rPr>
          <w:b/>
          <w:bCs/>
        </w:rPr>
        <w:br/>
        <w:t>March 16, noon (central)</w:t>
      </w:r>
      <w:r w:rsidR="0047121F">
        <w:rPr>
          <w:b/>
          <w:bCs/>
        </w:rPr>
        <w:br/>
      </w:r>
      <w:r w:rsidR="00AD5FA4">
        <w:t xml:space="preserve">Experts </w:t>
      </w:r>
      <w:r w:rsidR="00573F30">
        <w:t>in the field will share their DEI journey, success stories and challenges</w:t>
      </w:r>
      <w:r w:rsidR="007C4AB4">
        <w:t xml:space="preserve">, plus </w:t>
      </w:r>
      <w:r w:rsidR="00AD5FA4">
        <w:t>actions steps</w:t>
      </w:r>
      <w:r w:rsidR="007C4AB4">
        <w:t xml:space="preserve"> credit unions </w:t>
      </w:r>
      <w:r w:rsidR="00AD5FA4">
        <w:t>can take to do better.</w:t>
      </w:r>
    </w:p>
    <w:p w14:paraId="345E9FE0" w14:textId="5FC54B5A" w:rsidR="00573F30" w:rsidRPr="00AD5FA4" w:rsidRDefault="00573F30" w:rsidP="00BE7B6B">
      <w:r w:rsidRPr="00AD5FA4">
        <w:t>Panelists:</w:t>
      </w:r>
    </w:p>
    <w:p w14:paraId="2D2823A7" w14:textId="3FDF0B56" w:rsidR="00573F30" w:rsidRDefault="00573F30" w:rsidP="00FD3F75">
      <w:pPr>
        <w:pStyle w:val="ListParagraph"/>
        <w:numPr>
          <w:ilvl w:val="0"/>
          <w:numId w:val="4"/>
        </w:numPr>
      </w:pPr>
      <w:r>
        <w:t xml:space="preserve">Larry Sewell, </w:t>
      </w:r>
      <w:r w:rsidR="00C929D4">
        <w:t>VP</w:t>
      </w:r>
      <w:r w:rsidR="009F1528">
        <w:t xml:space="preserve"> of</w:t>
      </w:r>
      <w:r w:rsidR="00C929D4">
        <w:t xml:space="preserve"> corporate partnerships and advocacy, </w:t>
      </w:r>
      <w:r>
        <w:t>Together Credit Union</w:t>
      </w:r>
      <w:r w:rsidR="00AD5FA4">
        <w:t xml:space="preserve"> (St. Louis, MO)</w:t>
      </w:r>
      <w:r w:rsidR="00C929D4">
        <w:t xml:space="preserve"> and </w:t>
      </w:r>
      <w:r>
        <w:t xml:space="preserve">Chair </w:t>
      </w:r>
      <w:r w:rsidR="00C929D4">
        <w:t xml:space="preserve">of </w:t>
      </w:r>
      <w:proofErr w:type="spellStart"/>
      <w:r>
        <w:t>AACUC</w:t>
      </w:r>
      <w:proofErr w:type="spellEnd"/>
      <w:r>
        <w:t xml:space="preserve"> </w:t>
      </w:r>
    </w:p>
    <w:p w14:paraId="77EC77E2" w14:textId="57A935DB" w:rsidR="00573F30" w:rsidRDefault="00573F30" w:rsidP="00FD3F75">
      <w:pPr>
        <w:pStyle w:val="ListParagraph"/>
        <w:numPr>
          <w:ilvl w:val="0"/>
          <w:numId w:val="4"/>
        </w:numPr>
      </w:pPr>
      <w:r>
        <w:t xml:space="preserve">Maria Martinez, </w:t>
      </w:r>
      <w:r w:rsidR="003E54CD">
        <w:t xml:space="preserve">president/CEO </w:t>
      </w:r>
      <w:r>
        <w:t>Border Federal Credit Union</w:t>
      </w:r>
      <w:r w:rsidR="00EC0F76">
        <w:t xml:space="preserve"> (Del Rio, TX)</w:t>
      </w:r>
      <w:r w:rsidR="003E54CD">
        <w:t xml:space="preserve"> and </w:t>
      </w:r>
      <w:r w:rsidR="00FE1D68">
        <w:t xml:space="preserve">Chair of the </w:t>
      </w:r>
      <w:r>
        <w:t>Network of Latino Credit Unions and Professionals</w:t>
      </w:r>
      <w:r w:rsidR="00FE1D68">
        <w:t xml:space="preserve"> (</w:t>
      </w:r>
      <w:proofErr w:type="spellStart"/>
      <w:r w:rsidR="00FE1D68">
        <w:t>NLCUP</w:t>
      </w:r>
      <w:proofErr w:type="spellEnd"/>
      <w:r w:rsidR="00FE1D68">
        <w:t>)</w:t>
      </w:r>
    </w:p>
    <w:p w14:paraId="45C01E79" w14:textId="28D0B706" w:rsidR="00573F30" w:rsidRDefault="00573F30" w:rsidP="00FD3F75">
      <w:pPr>
        <w:pStyle w:val="ListParagraph"/>
        <w:numPr>
          <w:ilvl w:val="0"/>
          <w:numId w:val="4"/>
        </w:numPr>
      </w:pPr>
      <w:r>
        <w:t xml:space="preserve">Kirk Mills, </w:t>
      </w:r>
      <w:r w:rsidR="009F1528">
        <w:t>president/</w:t>
      </w:r>
      <w:r>
        <w:t>CEO</w:t>
      </w:r>
      <w:r w:rsidR="009F1528">
        <w:t xml:space="preserve">, </w:t>
      </w:r>
      <w:r>
        <w:t>St. Louis Community Credit Union</w:t>
      </w:r>
      <w:r w:rsidR="00AD5FA4">
        <w:t xml:space="preserve"> (St. Louis, MO)</w:t>
      </w:r>
    </w:p>
    <w:p w14:paraId="765DEE15" w14:textId="19EAE55A" w:rsidR="00573F30" w:rsidRDefault="00573F30" w:rsidP="00FD3F75">
      <w:pPr>
        <w:pStyle w:val="ListParagraph"/>
        <w:numPr>
          <w:ilvl w:val="0"/>
          <w:numId w:val="4"/>
        </w:numPr>
      </w:pPr>
      <w:r>
        <w:t xml:space="preserve">Michelle Wood, VP </w:t>
      </w:r>
      <w:r w:rsidR="009F1528">
        <w:t>of c</w:t>
      </w:r>
      <w:r>
        <w:t>ulture and DEI, Mazuma Credit Union</w:t>
      </w:r>
      <w:r w:rsidR="00FD3F75">
        <w:t xml:space="preserve"> (Lenexa, KS)</w:t>
      </w:r>
    </w:p>
    <w:p w14:paraId="0C838B93" w14:textId="2827F238" w:rsidR="00FE084F" w:rsidRPr="00573F30" w:rsidRDefault="00D37946" w:rsidP="00BE7B6B">
      <w:r>
        <w:br/>
        <w:t xml:space="preserve">This event is open to anyone in the credit union industry. </w:t>
      </w:r>
      <w:hyperlink r:id="rId9" w:history="1">
        <w:r w:rsidR="00E641E2" w:rsidRPr="00DE3495">
          <w:rPr>
            <w:rStyle w:val="Hyperlink"/>
          </w:rPr>
          <w:t>Re</w:t>
        </w:r>
        <w:r w:rsidR="00612A28" w:rsidRPr="00DE3495">
          <w:rPr>
            <w:rStyle w:val="Hyperlink"/>
          </w:rPr>
          <w:t>gister here</w:t>
        </w:r>
      </w:hyperlink>
      <w:r w:rsidR="00DE3495">
        <w:t>.</w:t>
      </w:r>
    </w:p>
    <w:sectPr w:rsidR="00FE084F" w:rsidRPr="00573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127C4"/>
    <w:multiLevelType w:val="hybridMultilevel"/>
    <w:tmpl w:val="AE766A82"/>
    <w:lvl w:ilvl="0" w:tplc="1B9A69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C0502"/>
    <w:multiLevelType w:val="hybridMultilevel"/>
    <w:tmpl w:val="85F4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F2048"/>
    <w:multiLevelType w:val="hybridMultilevel"/>
    <w:tmpl w:val="2A3CB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73F30"/>
    <w:rsid w:val="00067616"/>
    <w:rsid w:val="00070A3C"/>
    <w:rsid w:val="000826BE"/>
    <w:rsid w:val="00164934"/>
    <w:rsid w:val="002533A2"/>
    <w:rsid w:val="002571AE"/>
    <w:rsid w:val="002836D0"/>
    <w:rsid w:val="003702F3"/>
    <w:rsid w:val="003870D8"/>
    <w:rsid w:val="003B2840"/>
    <w:rsid w:val="003E54CD"/>
    <w:rsid w:val="003F4090"/>
    <w:rsid w:val="004464DD"/>
    <w:rsid w:val="0047121F"/>
    <w:rsid w:val="00484720"/>
    <w:rsid w:val="0048705F"/>
    <w:rsid w:val="004977C9"/>
    <w:rsid w:val="004A3312"/>
    <w:rsid w:val="004B5706"/>
    <w:rsid w:val="004D32A8"/>
    <w:rsid w:val="004E23A0"/>
    <w:rsid w:val="00573F30"/>
    <w:rsid w:val="005F41FA"/>
    <w:rsid w:val="00612A28"/>
    <w:rsid w:val="00703E50"/>
    <w:rsid w:val="007C4AB4"/>
    <w:rsid w:val="007D2C70"/>
    <w:rsid w:val="008242C9"/>
    <w:rsid w:val="00830ADA"/>
    <w:rsid w:val="00900DFC"/>
    <w:rsid w:val="009C49C3"/>
    <w:rsid w:val="009E67AC"/>
    <w:rsid w:val="009F1528"/>
    <w:rsid w:val="00A52B3F"/>
    <w:rsid w:val="00AB275C"/>
    <w:rsid w:val="00AB40CD"/>
    <w:rsid w:val="00AD5FA4"/>
    <w:rsid w:val="00AF55FF"/>
    <w:rsid w:val="00BD4ED0"/>
    <w:rsid w:val="00BE7B6B"/>
    <w:rsid w:val="00C029CB"/>
    <w:rsid w:val="00C146FD"/>
    <w:rsid w:val="00C27D0F"/>
    <w:rsid w:val="00C929D4"/>
    <w:rsid w:val="00C9727C"/>
    <w:rsid w:val="00CE0B90"/>
    <w:rsid w:val="00CE4880"/>
    <w:rsid w:val="00D0654F"/>
    <w:rsid w:val="00D37946"/>
    <w:rsid w:val="00D40934"/>
    <w:rsid w:val="00D427CE"/>
    <w:rsid w:val="00DB73CF"/>
    <w:rsid w:val="00DD5FCF"/>
    <w:rsid w:val="00DE3495"/>
    <w:rsid w:val="00E0358D"/>
    <w:rsid w:val="00E05D5D"/>
    <w:rsid w:val="00E15E6E"/>
    <w:rsid w:val="00E17C5D"/>
    <w:rsid w:val="00E268B1"/>
    <w:rsid w:val="00E50949"/>
    <w:rsid w:val="00E5106B"/>
    <w:rsid w:val="00E641E2"/>
    <w:rsid w:val="00E64A8C"/>
    <w:rsid w:val="00E80682"/>
    <w:rsid w:val="00E95FFB"/>
    <w:rsid w:val="00EA698B"/>
    <w:rsid w:val="00EC0F76"/>
    <w:rsid w:val="00F0759F"/>
    <w:rsid w:val="00F50DEB"/>
    <w:rsid w:val="00F831DA"/>
    <w:rsid w:val="00F85228"/>
    <w:rsid w:val="00FA7920"/>
    <w:rsid w:val="00FD3F75"/>
    <w:rsid w:val="00FD7FEC"/>
    <w:rsid w:val="00FE084F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797B"/>
  <w15:chartTrackingRefBased/>
  <w15:docId w15:val="{ED9AAB9D-F678-4913-A29D-45457842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831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18"/>
      <w:szCs w:val="24"/>
    </w:rPr>
  </w:style>
  <w:style w:type="paragraph" w:styleId="ListParagraph">
    <w:name w:val="List Paragraph"/>
    <w:basedOn w:val="Normal"/>
    <w:uiPriority w:val="34"/>
    <w:qFormat/>
    <w:rsid w:val="00573F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F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rtlandcua.org/Shared_Content/Events/event_display.aspx?EventKey=COL031621&amp;WebsiteKey=bc2d162c-c185-454e-bb12-261da67598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artlandcua.org/Shared_Content/Events/event_display1.aspx?EventKey=COL021621&amp;WebsiteKey=bc2d162c-c185-454e-bb12-261da67598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acuc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dyer@heartlandcau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artlandcua.org/Shared_Content/Events/event_display1.aspx?EventKey=COL021621&amp;WebsiteKey=bc2d162c-c185-454e-bb12-261da6759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Links>
    <vt:vector size="24" baseType="variant">
      <vt:variant>
        <vt:i4>3145781</vt:i4>
      </vt:variant>
      <vt:variant>
        <vt:i4>9</vt:i4>
      </vt:variant>
      <vt:variant>
        <vt:i4>0</vt:i4>
      </vt:variant>
      <vt:variant>
        <vt:i4>5</vt:i4>
      </vt:variant>
      <vt:variant>
        <vt:lpwstr>https://heartlandcua.org/Shared_Content/Events/event_display1.aspx?EventKey=COL021621&amp;WebsiteKey=bc2d162c-c185-454e-bb12-261da6759899</vt:lpwstr>
      </vt:variant>
      <vt:variant>
        <vt:lpwstr/>
      </vt:variant>
      <vt:variant>
        <vt:i4>6619241</vt:i4>
      </vt:variant>
      <vt:variant>
        <vt:i4>6</vt:i4>
      </vt:variant>
      <vt:variant>
        <vt:i4>0</vt:i4>
      </vt:variant>
      <vt:variant>
        <vt:i4>5</vt:i4>
      </vt:variant>
      <vt:variant>
        <vt:lpwstr>https://heartlandcua.org/Shared_Content/Events/event_display.aspx?EventKey=COL031621&amp;WebsiteKey=bc2d162c-c185-454e-bb12-261da6759899</vt:lpwstr>
      </vt:variant>
      <vt:variant>
        <vt:lpwstr/>
      </vt:variant>
      <vt:variant>
        <vt:i4>3145781</vt:i4>
      </vt:variant>
      <vt:variant>
        <vt:i4>3</vt:i4>
      </vt:variant>
      <vt:variant>
        <vt:i4>0</vt:i4>
      </vt:variant>
      <vt:variant>
        <vt:i4>5</vt:i4>
      </vt:variant>
      <vt:variant>
        <vt:lpwstr>https://heartlandcua.org/Shared_Content/Events/event_display1.aspx?EventKey=COL021621&amp;WebsiteKey=bc2d162c-c185-454e-bb12-261da6759899</vt:lpwstr>
      </vt:variant>
      <vt:variant>
        <vt:lpwstr/>
      </vt:variant>
      <vt:variant>
        <vt:i4>3080233</vt:i4>
      </vt:variant>
      <vt:variant>
        <vt:i4>0</vt:i4>
      </vt:variant>
      <vt:variant>
        <vt:i4>0</vt:i4>
      </vt:variant>
      <vt:variant>
        <vt:i4>5</vt:i4>
      </vt:variant>
      <vt:variant>
        <vt:lpwstr>https://www.aacuc.org/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Dyer</dc:creator>
  <cp:keywords/>
  <dc:description/>
  <cp:lastModifiedBy>Susan Dyer</cp:lastModifiedBy>
  <cp:revision>3</cp:revision>
  <dcterms:created xsi:type="dcterms:W3CDTF">2021-01-15T21:56:00Z</dcterms:created>
  <dcterms:modified xsi:type="dcterms:W3CDTF">2021-01-15T21:58:00Z</dcterms:modified>
</cp:coreProperties>
</file>