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2F2" w:rsidRPr="00854F51" w:rsidRDefault="007E22F2" w:rsidP="007E22F2">
      <w:pPr>
        <w:spacing w:after="0"/>
        <w:rPr>
          <w:rFonts w:ascii="Times New Roman" w:hAnsi="Times New Roman" w:cs="Times New Roman"/>
          <w:sz w:val="24"/>
          <w:szCs w:val="24"/>
        </w:rPr>
      </w:pPr>
      <w:r w:rsidRPr="00854F51">
        <w:rPr>
          <w:rFonts w:ascii="Times New Roman" w:hAnsi="Times New Roman" w:cs="Times New Roman"/>
          <w:noProof/>
          <w:sz w:val="24"/>
          <w:szCs w:val="24"/>
        </w:rPr>
        <w:drawing>
          <wp:anchor distT="0" distB="0" distL="114300" distR="114300" simplePos="0" relativeHeight="251659264" behindDoc="0" locked="0" layoutInCell="1" allowOverlap="1" wp14:anchorId="112FA4BE" wp14:editId="6BCFC7D7">
            <wp:simplePos x="0" y="0"/>
            <wp:positionH relativeFrom="column">
              <wp:posOffset>4543425</wp:posOffset>
            </wp:positionH>
            <wp:positionV relativeFrom="paragraph">
              <wp:posOffset>-20955</wp:posOffset>
            </wp:positionV>
            <wp:extent cx="1619304"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ga_logo_20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304" cy="876300"/>
                    </a:xfrm>
                    <a:prstGeom prst="rect">
                      <a:avLst/>
                    </a:prstGeom>
                  </pic:spPr>
                </pic:pic>
              </a:graphicData>
            </a:graphic>
            <wp14:sizeRelH relativeFrom="margin">
              <wp14:pctWidth>0</wp14:pctWidth>
            </wp14:sizeRelH>
            <wp14:sizeRelV relativeFrom="margin">
              <wp14:pctHeight>0</wp14:pctHeight>
            </wp14:sizeRelV>
          </wp:anchor>
        </w:drawing>
      </w:r>
      <w:r w:rsidRPr="00854F51">
        <w:rPr>
          <w:rFonts w:ascii="Times New Roman" w:hAnsi="Times New Roman" w:cs="Times New Roman"/>
          <w:sz w:val="24"/>
          <w:szCs w:val="24"/>
        </w:rPr>
        <w:t>FOR IMMEDIATE RELEASE:</w:t>
      </w:r>
    </w:p>
    <w:p w:rsidR="007E22F2" w:rsidRPr="00854F51" w:rsidRDefault="008C276A" w:rsidP="007E22F2">
      <w:pPr>
        <w:spacing w:after="0"/>
        <w:rPr>
          <w:rFonts w:ascii="Times New Roman" w:hAnsi="Times New Roman" w:cs="Times New Roman"/>
          <w:b/>
          <w:sz w:val="24"/>
          <w:szCs w:val="24"/>
        </w:rPr>
      </w:pPr>
      <w:r>
        <w:rPr>
          <w:rFonts w:ascii="Times New Roman" w:hAnsi="Times New Roman" w:cs="Times New Roman"/>
          <w:sz w:val="24"/>
          <w:szCs w:val="24"/>
        </w:rPr>
        <w:t>September 29</w:t>
      </w:r>
      <w:r w:rsidR="007E22F2">
        <w:rPr>
          <w:rFonts w:ascii="Times New Roman" w:hAnsi="Times New Roman" w:cs="Times New Roman"/>
          <w:sz w:val="24"/>
          <w:szCs w:val="24"/>
        </w:rPr>
        <w:t>, 2021</w:t>
      </w:r>
    </w:p>
    <w:p w:rsidR="007E22F2" w:rsidRPr="00854F51" w:rsidRDefault="007E22F2" w:rsidP="007E22F2">
      <w:pPr>
        <w:spacing w:after="0"/>
        <w:rPr>
          <w:rFonts w:ascii="Times New Roman" w:hAnsi="Times New Roman" w:cs="Times New Roman"/>
          <w:b/>
          <w:sz w:val="24"/>
          <w:szCs w:val="24"/>
        </w:rPr>
      </w:pPr>
    </w:p>
    <w:p w:rsidR="007E22F2" w:rsidRPr="00854F51" w:rsidRDefault="007E22F2" w:rsidP="007E22F2">
      <w:pPr>
        <w:spacing w:after="0"/>
        <w:rPr>
          <w:rFonts w:ascii="Times New Roman" w:hAnsi="Times New Roman" w:cs="Times New Roman"/>
          <w:sz w:val="24"/>
          <w:szCs w:val="24"/>
        </w:rPr>
      </w:pPr>
      <w:r w:rsidRPr="00854F51">
        <w:rPr>
          <w:rFonts w:ascii="Times New Roman" w:hAnsi="Times New Roman" w:cs="Times New Roman"/>
          <w:sz w:val="24"/>
          <w:szCs w:val="24"/>
        </w:rPr>
        <w:t>Contact:</w:t>
      </w:r>
      <w:r w:rsidRPr="00854F51">
        <w:rPr>
          <w:rFonts w:ascii="Times New Roman" w:hAnsi="Times New Roman" w:cs="Times New Roman"/>
          <w:b/>
          <w:sz w:val="24"/>
          <w:szCs w:val="24"/>
        </w:rPr>
        <w:t xml:space="preserve"> </w:t>
      </w:r>
      <w:r w:rsidRPr="00854F51">
        <w:rPr>
          <w:rFonts w:ascii="Times New Roman" w:hAnsi="Times New Roman" w:cs="Times New Roman"/>
          <w:sz w:val="24"/>
          <w:szCs w:val="24"/>
        </w:rPr>
        <w:t>Cheryl Sclater</w:t>
      </w:r>
    </w:p>
    <w:p w:rsidR="007E22F2" w:rsidRPr="00854F51" w:rsidRDefault="007E22F2" w:rsidP="007E22F2">
      <w:pPr>
        <w:spacing w:after="0"/>
        <w:rPr>
          <w:rFonts w:ascii="Times New Roman" w:hAnsi="Times New Roman" w:cs="Times New Roman"/>
          <w:sz w:val="24"/>
          <w:szCs w:val="24"/>
        </w:rPr>
      </w:pPr>
      <w:r w:rsidRPr="00854F51">
        <w:rPr>
          <w:rFonts w:ascii="Times New Roman" w:hAnsi="Times New Roman" w:cs="Times New Roman"/>
          <w:sz w:val="24"/>
          <w:szCs w:val="24"/>
        </w:rPr>
        <w:t>(810) 600-2529</w:t>
      </w:r>
    </w:p>
    <w:p w:rsidR="007E22F2" w:rsidRDefault="008C276A" w:rsidP="007E22F2">
      <w:pPr>
        <w:spacing w:after="0"/>
        <w:rPr>
          <w:rFonts w:ascii="Times New Roman" w:hAnsi="Times New Roman" w:cs="Times New Roman"/>
          <w:sz w:val="24"/>
          <w:szCs w:val="24"/>
        </w:rPr>
      </w:pPr>
      <w:hyperlink r:id="rId8" w:history="1">
        <w:r w:rsidR="007E22F2" w:rsidRPr="00D9443B">
          <w:rPr>
            <w:rStyle w:val="Hyperlink"/>
            <w:rFonts w:ascii="Times New Roman" w:hAnsi="Times New Roman" w:cs="Times New Roman"/>
            <w:sz w:val="24"/>
            <w:szCs w:val="24"/>
          </w:rPr>
          <w:t>cheryl.sclater@elgacu.com</w:t>
        </w:r>
      </w:hyperlink>
      <w:r w:rsidR="007E22F2">
        <w:rPr>
          <w:rFonts w:ascii="Times New Roman" w:hAnsi="Times New Roman" w:cs="Times New Roman"/>
          <w:sz w:val="24"/>
          <w:szCs w:val="24"/>
        </w:rPr>
        <w:t xml:space="preserve"> </w:t>
      </w:r>
    </w:p>
    <w:p w:rsidR="00DF1E10" w:rsidRDefault="00DF1E10" w:rsidP="007E22F2">
      <w:pPr>
        <w:spacing w:after="0"/>
        <w:rPr>
          <w:rFonts w:ascii="Times New Roman" w:hAnsi="Times New Roman" w:cs="Times New Roman"/>
          <w:sz w:val="24"/>
          <w:szCs w:val="24"/>
        </w:rPr>
      </w:pPr>
    </w:p>
    <w:p w:rsidR="007E22F2" w:rsidRDefault="00621517" w:rsidP="007E22F2">
      <w:pPr>
        <w:jc w:val="center"/>
        <w:rPr>
          <w:rFonts w:ascii="Times New Roman" w:hAnsi="Times New Roman" w:cs="Times New Roman"/>
          <w:b/>
          <w:sz w:val="28"/>
          <w:szCs w:val="28"/>
        </w:rPr>
      </w:pPr>
      <w:r>
        <w:rPr>
          <w:rFonts w:ascii="Times New Roman" w:hAnsi="Times New Roman" w:cs="Times New Roman"/>
          <w:b/>
          <w:sz w:val="28"/>
          <w:szCs w:val="28"/>
        </w:rPr>
        <w:t xml:space="preserve">ELGA Credit Union Foundation for Impact </w:t>
      </w:r>
      <w:r w:rsidR="002E3A26">
        <w:rPr>
          <w:rFonts w:ascii="Times New Roman" w:hAnsi="Times New Roman" w:cs="Times New Roman"/>
          <w:b/>
          <w:sz w:val="28"/>
          <w:szCs w:val="28"/>
        </w:rPr>
        <w:t>delivers</w:t>
      </w:r>
      <w:r w:rsidR="009D001E">
        <w:rPr>
          <w:rFonts w:ascii="Times New Roman" w:hAnsi="Times New Roman" w:cs="Times New Roman"/>
          <w:b/>
          <w:sz w:val="28"/>
          <w:szCs w:val="28"/>
        </w:rPr>
        <w:t xml:space="preserve"> </w:t>
      </w:r>
      <w:r w:rsidR="002E3A26">
        <w:rPr>
          <w:rFonts w:ascii="Times New Roman" w:hAnsi="Times New Roman" w:cs="Times New Roman"/>
          <w:b/>
          <w:sz w:val="28"/>
          <w:szCs w:val="28"/>
        </w:rPr>
        <w:t>more than</w:t>
      </w:r>
      <w:r w:rsidR="00C95441">
        <w:rPr>
          <w:rFonts w:ascii="Times New Roman" w:hAnsi="Times New Roman" w:cs="Times New Roman"/>
          <w:b/>
          <w:sz w:val="28"/>
          <w:szCs w:val="28"/>
        </w:rPr>
        <w:t xml:space="preserve"> </w:t>
      </w:r>
      <w:r w:rsidR="009D001E">
        <w:rPr>
          <w:rFonts w:ascii="Times New Roman" w:hAnsi="Times New Roman" w:cs="Times New Roman"/>
          <w:b/>
          <w:sz w:val="28"/>
          <w:szCs w:val="28"/>
        </w:rPr>
        <w:t>$</w:t>
      </w:r>
      <w:r w:rsidR="002E3A26">
        <w:rPr>
          <w:rFonts w:ascii="Times New Roman" w:hAnsi="Times New Roman" w:cs="Times New Roman"/>
          <w:b/>
          <w:sz w:val="28"/>
          <w:szCs w:val="28"/>
        </w:rPr>
        <w:t>4</w:t>
      </w:r>
      <w:r w:rsidR="001379DE">
        <w:rPr>
          <w:rFonts w:ascii="Times New Roman" w:hAnsi="Times New Roman" w:cs="Times New Roman"/>
          <w:b/>
          <w:sz w:val="28"/>
          <w:szCs w:val="28"/>
        </w:rPr>
        <w:t>5,000</w:t>
      </w:r>
      <w:r w:rsidR="009D001E">
        <w:rPr>
          <w:rFonts w:ascii="Times New Roman" w:hAnsi="Times New Roman" w:cs="Times New Roman"/>
          <w:b/>
          <w:sz w:val="28"/>
          <w:szCs w:val="28"/>
        </w:rPr>
        <w:t xml:space="preserve"> </w:t>
      </w:r>
      <w:r w:rsidR="002E3A26">
        <w:rPr>
          <w:rFonts w:ascii="Times New Roman" w:hAnsi="Times New Roman" w:cs="Times New Roman"/>
          <w:b/>
          <w:sz w:val="28"/>
          <w:szCs w:val="28"/>
        </w:rPr>
        <w:t>to</w:t>
      </w:r>
      <w:r w:rsidR="009D001E">
        <w:rPr>
          <w:rFonts w:ascii="Times New Roman" w:hAnsi="Times New Roman" w:cs="Times New Roman"/>
          <w:b/>
          <w:sz w:val="28"/>
          <w:szCs w:val="28"/>
        </w:rPr>
        <w:t xml:space="preserve"> Hurley Children’s Hospital</w:t>
      </w:r>
      <w:r w:rsidR="007E22F2" w:rsidRPr="00DF1E10">
        <w:rPr>
          <w:rFonts w:ascii="Times New Roman" w:hAnsi="Times New Roman" w:cs="Times New Roman"/>
          <w:b/>
          <w:sz w:val="28"/>
          <w:szCs w:val="28"/>
        </w:rPr>
        <w:t xml:space="preserve"> </w:t>
      </w:r>
    </w:p>
    <w:p w:rsidR="008C276A" w:rsidRDefault="008C276A" w:rsidP="008C276A">
      <w:pPr>
        <w:keepNext/>
        <w:jc w:val="center"/>
      </w:pPr>
      <w:r>
        <w:rPr>
          <w:rFonts w:ascii="Times New Roman" w:hAnsi="Times New Roman" w:cs="Times New Roman"/>
          <w:b/>
          <w:noProof/>
          <w:sz w:val="28"/>
          <w:szCs w:val="28"/>
        </w:rPr>
        <w:drawing>
          <wp:inline distT="0" distB="0" distL="0" distR="0" wp14:anchorId="276C490B" wp14:editId="003AF807">
            <wp:extent cx="2845030" cy="34818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916" cy="3481719"/>
                    </a:xfrm>
                    <a:prstGeom prst="rect">
                      <a:avLst/>
                    </a:prstGeom>
                    <a:noFill/>
                    <a:ln>
                      <a:noFill/>
                    </a:ln>
                  </pic:spPr>
                </pic:pic>
              </a:graphicData>
            </a:graphic>
          </wp:inline>
        </w:drawing>
      </w:r>
    </w:p>
    <w:p w:rsidR="0002026C" w:rsidRPr="008C276A" w:rsidRDefault="008C276A" w:rsidP="008C276A">
      <w:pPr>
        <w:pStyle w:val="Caption"/>
        <w:jc w:val="center"/>
        <w:rPr>
          <w:rFonts w:ascii="Times New Roman" w:hAnsi="Times New Roman" w:cs="Times New Roman"/>
          <w:b w:val="0"/>
          <w:i/>
          <w:color w:val="auto"/>
          <w:sz w:val="16"/>
          <w:szCs w:val="16"/>
        </w:rPr>
      </w:pPr>
      <w:r w:rsidRPr="008C276A">
        <w:rPr>
          <w:b w:val="0"/>
          <w:i/>
          <w:color w:val="auto"/>
          <w:sz w:val="16"/>
          <w:szCs w:val="16"/>
        </w:rPr>
        <w:t>ELGA CU Foundation for Impact representatives and ELGA CU associates present Linda Tracy-Stephens, Children’s Miracle Network Hospitals Director</w:t>
      </w:r>
      <w:r>
        <w:rPr>
          <w:b w:val="0"/>
          <w:i/>
          <w:color w:val="auto"/>
          <w:sz w:val="16"/>
          <w:szCs w:val="16"/>
        </w:rPr>
        <w:t>,</w:t>
      </w:r>
      <w:r w:rsidRPr="008C276A">
        <w:rPr>
          <w:b w:val="0"/>
          <w:i/>
          <w:color w:val="auto"/>
          <w:sz w:val="16"/>
          <w:szCs w:val="16"/>
        </w:rPr>
        <w:t xml:space="preserve"> with proceeds from the "Raise to Purse" fundraising event on Tuesday, September 28th.</w:t>
      </w:r>
    </w:p>
    <w:p w:rsidR="008C276A" w:rsidRDefault="008C276A" w:rsidP="005D4B03">
      <w:pPr>
        <w:spacing w:line="360" w:lineRule="auto"/>
        <w:rPr>
          <w:rFonts w:ascii="Times New Roman" w:hAnsi="Times New Roman" w:cs="Times New Roman"/>
          <w:b/>
          <w:sz w:val="24"/>
          <w:szCs w:val="24"/>
        </w:rPr>
      </w:pPr>
    </w:p>
    <w:p w:rsidR="008C276A" w:rsidRDefault="007E22F2" w:rsidP="008C276A">
      <w:pPr>
        <w:spacing w:line="360" w:lineRule="auto"/>
        <w:rPr>
          <w:rFonts w:ascii="Times New Roman" w:hAnsi="Times New Roman" w:cs="Times New Roman"/>
          <w:sz w:val="24"/>
          <w:szCs w:val="24"/>
        </w:rPr>
      </w:pPr>
      <w:r w:rsidRPr="00854F51">
        <w:rPr>
          <w:rFonts w:ascii="Times New Roman" w:hAnsi="Times New Roman" w:cs="Times New Roman"/>
          <w:b/>
          <w:sz w:val="24"/>
          <w:szCs w:val="24"/>
        </w:rPr>
        <w:t>BURTON, Mich.</w:t>
      </w:r>
      <w:r>
        <w:rPr>
          <w:rFonts w:ascii="Times New Roman" w:hAnsi="Times New Roman" w:cs="Times New Roman"/>
          <w:sz w:val="24"/>
          <w:szCs w:val="24"/>
        </w:rPr>
        <w:t xml:space="preserve"> –</w:t>
      </w:r>
      <w:r w:rsidR="00CA4210">
        <w:rPr>
          <w:rFonts w:ascii="Times New Roman" w:hAnsi="Times New Roman" w:cs="Times New Roman"/>
          <w:sz w:val="24"/>
          <w:szCs w:val="24"/>
        </w:rPr>
        <w:t xml:space="preserve"> </w:t>
      </w:r>
      <w:r w:rsidR="005D4B03">
        <w:rPr>
          <w:rFonts w:ascii="Times New Roman" w:hAnsi="Times New Roman" w:cs="Times New Roman"/>
          <w:sz w:val="24"/>
          <w:szCs w:val="24"/>
        </w:rPr>
        <w:t xml:space="preserve">The ELGA Credit Union Foundation for Impact raised $35,879 to benefit Hurley Children’s Hospital – Flint’s own Children’s Miracle Network (CMN) hospital, at its </w:t>
      </w:r>
      <w:r w:rsidR="008C276A">
        <w:rPr>
          <w:rFonts w:ascii="Times New Roman" w:hAnsi="Times New Roman" w:cs="Times New Roman"/>
          <w:sz w:val="24"/>
          <w:szCs w:val="24"/>
        </w:rPr>
        <w:t>in</w:t>
      </w:r>
      <w:r w:rsidR="005D4B03">
        <w:rPr>
          <w:rFonts w:ascii="Times New Roman" w:hAnsi="Times New Roman" w:cs="Times New Roman"/>
          <w:sz w:val="24"/>
          <w:szCs w:val="24"/>
        </w:rPr>
        <w:t>augural fundraising event “Raise the Purse” on Friday, September 17</w:t>
      </w:r>
      <w:r w:rsidR="005D4B03" w:rsidRPr="001053B3">
        <w:rPr>
          <w:rFonts w:ascii="Times New Roman" w:hAnsi="Times New Roman" w:cs="Times New Roman"/>
          <w:sz w:val="24"/>
          <w:szCs w:val="24"/>
          <w:vertAlign w:val="superscript"/>
        </w:rPr>
        <w:t>th</w:t>
      </w:r>
      <w:r w:rsidR="005D4B03">
        <w:rPr>
          <w:rFonts w:ascii="Times New Roman" w:hAnsi="Times New Roman" w:cs="Times New Roman"/>
          <w:sz w:val="24"/>
          <w:szCs w:val="24"/>
        </w:rPr>
        <w:t xml:space="preserve">. In a surprise </w:t>
      </w:r>
      <w:r w:rsidR="008C276A">
        <w:rPr>
          <w:rFonts w:ascii="Times New Roman" w:hAnsi="Times New Roman" w:cs="Times New Roman"/>
          <w:sz w:val="24"/>
          <w:szCs w:val="24"/>
        </w:rPr>
        <w:t xml:space="preserve">announcement, CO-OP Financial Services donated $10,000 through its “Miracle Match” program, bringing the grand total donated to $45,879! </w:t>
      </w:r>
    </w:p>
    <w:p w:rsidR="008C276A" w:rsidRDefault="008C276A" w:rsidP="008C276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more</w:t>
      </w:r>
      <w:proofErr w:type="gramEnd"/>
      <w:r>
        <w:rPr>
          <w:rFonts w:ascii="Times New Roman" w:hAnsi="Times New Roman" w:cs="Times New Roman"/>
          <w:sz w:val="24"/>
          <w:szCs w:val="24"/>
        </w:rPr>
        <w:t xml:space="preserve"> –</w:t>
      </w:r>
    </w:p>
    <w:p w:rsidR="00FC33EE" w:rsidRDefault="00FC33EE" w:rsidP="00FC33EE">
      <w:pPr>
        <w:spacing w:line="360" w:lineRule="auto"/>
        <w:rPr>
          <w:rFonts w:ascii="Times New Roman" w:hAnsi="Times New Roman" w:cs="Times New Roman"/>
          <w:sz w:val="24"/>
          <w:szCs w:val="24"/>
        </w:rPr>
      </w:pPr>
      <w:bookmarkStart w:id="0" w:name="_GoBack"/>
      <w:bookmarkEnd w:id="0"/>
      <w:r w:rsidRPr="00FC33EE">
        <w:rPr>
          <w:rFonts w:ascii="Times New Roman" w:hAnsi="Times New Roman" w:cs="Times New Roman"/>
          <w:sz w:val="24"/>
          <w:szCs w:val="24"/>
        </w:rPr>
        <w:lastRenderedPageBreak/>
        <w:t>“We are so appreciative of all that ELGA Credit Union has done for Hurley Children’s Hospital over the years,” said Linda Tracy-Stephens, Children’s Miracle Network Hospitals Director. “This financial support means a lot to our young patients at Hurley Children’s Hospital, and to the various units that benefit from community support including the Neonatal Intensive Care Unit, the Pediatric units, and the Oncology/Sickle Cell clinic.”</w:t>
      </w:r>
    </w:p>
    <w:p w:rsidR="00EB5282" w:rsidRDefault="00EB5282" w:rsidP="00EB5282">
      <w:pPr>
        <w:spacing w:line="360" w:lineRule="auto"/>
        <w:rPr>
          <w:rFonts w:ascii="Times New Roman" w:hAnsi="Times New Roman" w:cs="Times New Roman"/>
          <w:sz w:val="24"/>
          <w:szCs w:val="24"/>
        </w:rPr>
      </w:pPr>
      <w:r>
        <w:rPr>
          <w:rFonts w:ascii="Times New Roman" w:hAnsi="Times New Roman" w:cs="Times New Roman"/>
          <w:sz w:val="24"/>
          <w:szCs w:val="24"/>
        </w:rPr>
        <w:t>Hurley Children’s Hospital is a nationally recognized pediatric program providing</w:t>
      </w:r>
      <w:r w:rsidRPr="001053B3">
        <w:rPr>
          <w:rFonts w:ascii="Times New Roman" w:hAnsi="Times New Roman" w:cs="Times New Roman"/>
          <w:sz w:val="24"/>
          <w:szCs w:val="24"/>
        </w:rPr>
        <w:t xml:space="preserve"> the most outstanding clinical care for children and their families</w:t>
      </w:r>
      <w:r>
        <w:rPr>
          <w:rFonts w:ascii="Times New Roman" w:hAnsi="Times New Roman" w:cs="Times New Roman"/>
          <w:sz w:val="24"/>
          <w:szCs w:val="24"/>
        </w:rPr>
        <w:t>, and a CMN Hospital. Children’s Miracle Network is the charity of choice for credit unions across the United States, supported through Credit Unions for Kids –</w:t>
      </w:r>
      <w:r w:rsidRPr="002E3A26">
        <w:rPr>
          <w:rFonts w:ascii="Times New Roman" w:hAnsi="Times New Roman" w:cs="Times New Roman"/>
          <w:sz w:val="24"/>
          <w:szCs w:val="24"/>
        </w:rPr>
        <w:t xml:space="preserve"> a nonprofit collaboration of credit unions, chapters, leagues/associations and business partners from across the country, engaged in fundraising activities to benefit 170 Children’s Miracle Network Hospitals. </w:t>
      </w:r>
      <w:r>
        <w:rPr>
          <w:rFonts w:ascii="Times New Roman" w:hAnsi="Times New Roman" w:cs="Times New Roman"/>
          <w:sz w:val="24"/>
          <w:szCs w:val="24"/>
        </w:rPr>
        <w:t xml:space="preserve">Credit </w:t>
      </w:r>
      <w:r w:rsidRPr="002E3A26">
        <w:rPr>
          <w:rFonts w:ascii="Times New Roman" w:hAnsi="Times New Roman" w:cs="Times New Roman"/>
          <w:sz w:val="24"/>
          <w:szCs w:val="24"/>
        </w:rPr>
        <w:t>unions are the 5th largest sponsor of CMN Hospitals.</w:t>
      </w:r>
    </w:p>
    <w:p w:rsidR="00FC33EE" w:rsidRDefault="008C276A" w:rsidP="00FC33EE">
      <w:pPr>
        <w:spacing w:line="360" w:lineRule="auto"/>
        <w:rPr>
          <w:rFonts w:ascii="Times New Roman" w:hAnsi="Times New Roman" w:cs="Times New Roman"/>
          <w:sz w:val="24"/>
          <w:szCs w:val="24"/>
        </w:rPr>
      </w:pPr>
      <w:r w:rsidRPr="00FC33EE">
        <w:rPr>
          <w:rFonts w:ascii="Times New Roman" w:hAnsi="Times New Roman" w:cs="Times New Roman"/>
          <w:sz w:val="24"/>
          <w:szCs w:val="24"/>
        </w:rPr>
        <w:t xml:space="preserve"> </w:t>
      </w:r>
      <w:r w:rsidR="00FC33EE" w:rsidRPr="00FC33EE">
        <w:rPr>
          <w:rFonts w:ascii="Times New Roman" w:hAnsi="Times New Roman" w:cs="Times New Roman"/>
          <w:sz w:val="24"/>
          <w:szCs w:val="24"/>
        </w:rPr>
        <w:t xml:space="preserve">“The Raise the Purse event was a fun, high-energy event. We are grateful to ELGA for their ongoing support and for helping </w:t>
      </w:r>
      <w:proofErr w:type="gramStart"/>
      <w:r w:rsidR="00FC33EE" w:rsidRPr="00FC33EE">
        <w:rPr>
          <w:rFonts w:ascii="Times New Roman" w:hAnsi="Times New Roman" w:cs="Times New Roman"/>
          <w:sz w:val="24"/>
          <w:szCs w:val="24"/>
        </w:rPr>
        <w:t>us</w:t>
      </w:r>
      <w:proofErr w:type="gramEnd"/>
      <w:r w:rsidR="00FC33EE" w:rsidRPr="00FC33EE">
        <w:rPr>
          <w:rFonts w:ascii="Times New Roman" w:hAnsi="Times New Roman" w:cs="Times New Roman"/>
          <w:sz w:val="24"/>
          <w:szCs w:val="24"/>
        </w:rPr>
        <w:t xml:space="preserve"> fulfill our mission: “We save children’s l</w:t>
      </w:r>
      <w:r w:rsidR="00FC33EE">
        <w:rPr>
          <w:rFonts w:ascii="Times New Roman" w:hAnsi="Times New Roman" w:cs="Times New Roman"/>
          <w:sz w:val="24"/>
          <w:szCs w:val="24"/>
        </w:rPr>
        <w:t xml:space="preserve">ives and we give families hope,” said </w:t>
      </w:r>
      <w:r w:rsidR="00FC33EE" w:rsidRPr="00FC33EE">
        <w:rPr>
          <w:rFonts w:ascii="Times New Roman" w:hAnsi="Times New Roman" w:cs="Times New Roman"/>
          <w:sz w:val="24"/>
          <w:szCs w:val="24"/>
        </w:rPr>
        <w:t>Brooklyn Kennings, Assi</w:t>
      </w:r>
      <w:r w:rsidR="00FC33EE">
        <w:rPr>
          <w:rFonts w:ascii="Times New Roman" w:hAnsi="Times New Roman" w:cs="Times New Roman"/>
          <w:sz w:val="24"/>
          <w:szCs w:val="24"/>
        </w:rPr>
        <w:t>stant Director for CMN Programs.</w:t>
      </w:r>
    </w:p>
    <w:p w:rsidR="00FC33EE" w:rsidRDefault="009D5983" w:rsidP="00FC33EE">
      <w:pPr>
        <w:spacing w:line="360" w:lineRule="auto"/>
        <w:rPr>
          <w:rFonts w:ascii="Times New Roman" w:hAnsi="Times New Roman" w:cs="Times New Roman"/>
          <w:sz w:val="24"/>
          <w:szCs w:val="24"/>
        </w:rPr>
      </w:pPr>
      <w:r>
        <w:rPr>
          <w:rFonts w:ascii="Times New Roman" w:hAnsi="Times New Roman" w:cs="Times New Roman"/>
          <w:sz w:val="24"/>
          <w:szCs w:val="24"/>
        </w:rPr>
        <w:t xml:space="preserve">Event attendees </w:t>
      </w:r>
      <w:r w:rsidR="00CB6749">
        <w:rPr>
          <w:rFonts w:ascii="Times New Roman" w:hAnsi="Times New Roman" w:cs="Times New Roman"/>
          <w:sz w:val="24"/>
          <w:szCs w:val="24"/>
        </w:rPr>
        <w:t xml:space="preserve">bid </w:t>
      </w:r>
      <w:r>
        <w:rPr>
          <w:rFonts w:ascii="Times New Roman" w:hAnsi="Times New Roman" w:cs="Times New Roman"/>
          <w:sz w:val="24"/>
          <w:szCs w:val="24"/>
        </w:rPr>
        <w:t>on</w:t>
      </w:r>
      <w:r w:rsidR="00CB6749">
        <w:rPr>
          <w:rFonts w:ascii="Times New Roman" w:hAnsi="Times New Roman" w:cs="Times New Roman"/>
          <w:sz w:val="24"/>
          <w:szCs w:val="24"/>
        </w:rPr>
        <w:t xml:space="preserve"> and purchased</w:t>
      </w:r>
      <w:r>
        <w:rPr>
          <w:rFonts w:ascii="Times New Roman" w:hAnsi="Times New Roman" w:cs="Times New Roman"/>
          <w:sz w:val="24"/>
          <w:szCs w:val="24"/>
        </w:rPr>
        <w:t xml:space="preserve"> new and used designer purses</w:t>
      </w:r>
      <w:r w:rsidR="00CB6749">
        <w:rPr>
          <w:rFonts w:ascii="Times New Roman" w:hAnsi="Times New Roman" w:cs="Times New Roman"/>
          <w:sz w:val="24"/>
          <w:szCs w:val="24"/>
        </w:rPr>
        <w:t xml:space="preserve"> and packages which included </w:t>
      </w:r>
      <w:r w:rsidR="004E440B">
        <w:rPr>
          <w:rFonts w:ascii="Times New Roman" w:hAnsi="Times New Roman" w:cs="Times New Roman"/>
          <w:sz w:val="24"/>
          <w:szCs w:val="24"/>
        </w:rPr>
        <w:t>$2,500 merchandise certificate to Neiman Marcus</w:t>
      </w:r>
      <w:r w:rsidR="00CB6749">
        <w:rPr>
          <w:rFonts w:ascii="Times New Roman" w:hAnsi="Times New Roman" w:cs="Times New Roman"/>
          <w:sz w:val="24"/>
          <w:szCs w:val="24"/>
        </w:rPr>
        <w:t>,</w:t>
      </w:r>
      <w:r w:rsidR="00036E93">
        <w:rPr>
          <w:rFonts w:ascii="Times New Roman" w:hAnsi="Times New Roman" w:cs="Times New Roman"/>
          <w:sz w:val="24"/>
          <w:szCs w:val="24"/>
        </w:rPr>
        <w:t xml:space="preserve"> a specialty bag donated by Saks Fifth Avenue,</w:t>
      </w:r>
      <w:r w:rsidR="00CB6749">
        <w:rPr>
          <w:rFonts w:ascii="Times New Roman" w:hAnsi="Times New Roman" w:cs="Times New Roman"/>
          <w:sz w:val="24"/>
          <w:szCs w:val="24"/>
        </w:rPr>
        <w:t xml:space="preserve"> lunch with </w:t>
      </w:r>
      <w:r w:rsidR="004E440B">
        <w:rPr>
          <w:rFonts w:ascii="Times New Roman" w:hAnsi="Times New Roman" w:cs="Times New Roman"/>
          <w:sz w:val="24"/>
          <w:szCs w:val="24"/>
        </w:rPr>
        <w:t xml:space="preserve">Genesee County Sheriff </w:t>
      </w:r>
      <w:r w:rsidR="00FC33EE">
        <w:rPr>
          <w:rFonts w:ascii="Times New Roman" w:hAnsi="Times New Roman" w:cs="Times New Roman"/>
          <w:sz w:val="24"/>
          <w:szCs w:val="24"/>
        </w:rPr>
        <w:t xml:space="preserve">Chris Swanson, and several </w:t>
      </w:r>
      <w:r w:rsidR="00CB6749">
        <w:rPr>
          <w:rFonts w:ascii="Times New Roman" w:hAnsi="Times New Roman" w:cs="Times New Roman"/>
          <w:sz w:val="24"/>
          <w:szCs w:val="24"/>
        </w:rPr>
        <w:t>Louis Vuitton bag</w:t>
      </w:r>
      <w:r w:rsidR="00FC33EE">
        <w:rPr>
          <w:rFonts w:ascii="Times New Roman" w:hAnsi="Times New Roman" w:cs="Times New Roman"/>
          <w:sz w:val="24"/>
          <w:szCs w:val="24"/>
        </w:rPr>
        <w:t>s</w:t>
      </w:r>
      <w:r w:rsidR="00036E93">
        <w:rPr>
          <w:rFonts w:ascii="Times New Roman" w:hAnsi="Times New Roman" w:cs="Times New Roman"/>
          <w:sz w:val="24"/>
          <w:szCs w:val="24"/>
        </w:rPr>
        <w:t xml:space="preserve"> donated by sponsors</w:t>
      </w:r>
      <w:r w:rsidR="00CB6749">
        <w:rPr>
          <w:rFonts w:ascii="Times New Roman" w:hAnsi="Times New Roman" w:cs="Times New Roman"/>
          <w:sz w:val="24"/>
          <w:szCs w:val="24"/>
        </w:rPr>
        <w:t xml:space="preserve">. Attendees enjoyed a </w:t>
      </w:r>
      <w:r w:rsidR="00036E93">
        <w:rPr>
          <w:rFonts w:ascii="Times New Roman" w:hAnsi="Times New Roman" w:cs="Times New Roman"/>
          <w:sz w:val="24"/>
          <w:szCs w:val="24"/>
        </w:rPr>
        <w:t xml:space="preserve">fun evening, including a taco bar and margaritas. Sheriff Swanson brought high energy to the event, serving as auctioneer.   </w:t>
      </w:r>
    </w:p>
    <w:p w:rsidR="00CB6749" w:rsidRPr="00854F51" w:rsidRDefault="00CB6749" w:rsidP="0002026C">
      <w:pPr>
        <w:spacing w:after="0" w:line="360" w:lineRule="auto"/>
        <w:rPr>
          <w:rFonts w:ascii="Times New Roman" w:hAnsi="Times New Roman" w:cs="Times New Roman"/>
          <w:b/>
          <w:sz w:val="24"/>
          <w:szCs w:val="24"/>
        </w:rPr>
      </w:pPr>
      <w:r w:rsidRPr="00854F51">
        <w:rPr>
          <w:rFonts w:ascii="Times New Roman" w:hAnsi="Times New Roman" w:cs="Times New Roman"/>
          <w:b/>
          <w:sz w:val="24"/>
          <w:szCs w:val="24"/>
        </w:rPr>
        <w:t>About ELGA Credit Union</w:t>
      </w:r>
    </w:p>
    <w:p w:rsidR="00CB6749" w:rsidRDefault="00CB6749" w:rsidP="0002026C">
      <w:pPr>
        <w:spacing w:after="0" w:line="360" w:lineRule="auto"/>
        <w:rPr>
          <w:rFonts w:ascii="Times New Roman" w:hAnsi="Times New Roman" w:cs="Times New Roman"/>
          <w:sz w:val="24"/>
          <w:szCs w:val="24"/>
        </w:rPr>
      </w:pPr>
      <w:r w:rsidRPr="00854F51">
        <w:rPr>
          <w:rFonts w:ascii="Times New Roman" w:hAnsi="Times New Roman" w:cs="Times New Roman"/>
          <w:sz w:val="24"/>
          <w:szCs w:val="24"/>
        </w:rPr>
        <w:t xml:space="preserve">Serving members since 1951, ELGA Credit Union is a not-for-profit cooperative; formed, owned and operated with a single purpose: </w:t>
      </w:r>
      <w:r>
        <w:rPr>
          <w:rFonts w:ascii="Times New Roman" w:hAnsi="Times New Roman" w:cs="Times New Roman"/>
          <w:sz w:val="24"/>
          <w:szCs w:val="24"/>
        </w:rPr>
        <w:t>People Helping People</w:t>
      </w:r>
      <w:r w:rsidRPr="00854F51">
        <w:rPr>
          <w:rFonts w:ascii="Times New Roman" w:hAnsi="Times New Roman" w:cs="Times New Roman"/>
          <w:sz w:val="24"/>
          <w:szCs w:val="24"/>
        </w:rPr>
        <w:t xml:space="preserve">. Simply put, anyone who lives, works, worships, volunteers, or attends school </w:t>
      </w:r>
      <w:r>
        <w:rPr>
          <w:rFonts w:ascii="Times New Roman" w:hAnsi="Times New Roman" w:cs="Times New Roman"/>
          <w:sz w:val="24"/>
          <w:szCs w:val="24"/>
        </w:rPr>
        <w:t>in the State of Michigan is</w:t>
      </w:r>
      <w:r w:rsidRPr="00854F51">
        <w:rPr>
          <w:rFonts w:ascii="Times New Roman" w:hAnsi="Times New Roman" w:cs="Times New Roman"/>
          <w:sz w:val="24"/>
          <w:szCs w:val="24"/>
        </w:rPr>
        <w:t xml:space="preserve"> eligible to join. To learn more about ELGA Credit Union, visit </w:t>
      </w:r>
      <w:hyperlink r:id="rId10" w:history="1">
        <w:r w:rsidRPr="00854F51">
          <w:rPr>
            <w:rStyle w:val="Hyperlink"/>
            <w:rFonts w:ascii="Times New Roman" w:hAnsi="Times New Roman" w:cs="Times New Roman"/>
            <w:sz w:val="24"/>
            <w:szCs w:val="24"/>
          </w:rPr>
          <w:t>www.ELGACU.com</w:t>
        </w:r>
      </w:hyperlink>
      <w:r w:rsidRPr="00854F51">
        <w:rPr>
          <w:rFonts w:ascii="Times New Roman" w:hAnsi="Times New Roman" w:cs="Times New Roman"/>
          <w:sz w:val="24"/>
          <w:szCs w:val="24"/>
        </w:rPr>
        <w:t>.</w:t>
      </w:r>
    </w:p>
    <w:p w:rsidR="00CB6749" w:rsidRDefault="00CB6749" w:rsidP="0002026C">
      <w:pPr>
        <w:spacing w:after="0" w:line="360" w:lineRule="auto"/>
        <w:rPr>
          <w:rFonts w:ascii="Times New Roman" w:hAnsi="Times New Roman" w:cs="Times New Roman"/>
          <w:sz w:val="24"/>
          <w:szCs w:val="24"/>
        </w:rPr>
      </w:pPr>
    </w:p>
    <w:p w:rsidR="001053B3" w:rsidRPr="008C276A" w:rsidRDefault="00CB6749" w:rsidP="008C276A">
      <w:pPr>
        <w:spacing w:line="360" w:lineRule="auto"/>
        <w:jc w:val="center"/>
        <w:rPr>
          <w:rFonts w:ascii="Times New Roman" w:hAnsi="Times New Roman" w:cs="Times New Roman"/>
          <w:color w:val="1F497D"/>
          <w:sz w:val="24"/>
          <w:szCs w:val="24"/>
        </w:rPr>
      </w:pPr>
      <w:r w:rsidRPr="00854F51">
        <w:rPr>
          <w:rFonts w:ascii="Times New Roman" w:hAnsi="Times New Roman" w:cs="Times New Roman"/>
          <w:sz w:val="24"/>
          <w:szCs w:val="24"/>
        </w:rPr>
        <w:t>###</w:t>
      </w:r>
    </w:p>
    <w:sectPr w:rsidR="001053B3" w:rsidRPr="008C2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76A" w:rsidRDefault="008C276A" w:rsidP="008C276A">
      <w:pPr>
        <w:spacing w:after="0" w:line="240" w:lineRule="auto"/>
      </w:pPr>
      <w:r>
        <w:separator/>
      </w:r>
    </w:p>
  </w:endnote>
  <w:endnote w:type="continuationSeparator" w:id="0">
    <w:p w:rsidR="008C276A" w:rsidRDefault="008C276A" w:rsidP="008C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76A" w:rsidRDefault="008C276A" w:rsidP="008C276A">
      <w:pPr>
        <w:spacing w:after="0" w:line="240" w:lineRule="auto"/>
      </w:pPr>
      <w:r>
        <w:separator/>
      </w:r>
    </w:p>
  </w:footnote>
  <w:footnote w:type="continuationSeparator" w:id="0">
    <w:p w:rsidR="008C276A" w:rsidRDefault="008C276A" w:rsidP="008C27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2F2"/>
    <w:rsid w:val="000165E7"/>
    <w:rsid w:val="0002026C"/>
    <w:rsid w:val="00036E93"/>
    <w:rsid w:val="000A3611"/>
    <w:rsid w:val="001053B3"/>
    <w:rsid w:val="00114BD9"/>
    <w:rsid w:val="001379DE"/>
    <w:rsid w:val="001648B9"/>
    <w:rsid w:val="001B1A9A"/>
    <w:rsid w:val="00234013"/>
    <w:rsid w:val="0023518B"/>
    <w:rsid w:val="002D443C"/>
    <w:rsid w:val="002E3A26"/>
    <w:rsid w:val="004A25C2"/>
    <w:rsid w:val="004B6674"/>
    <w:rsid w:val="004E440B"/>
    <w:rsid w:val="00563782"/>
    <w:rsid w:val="005D4B03"/>
    <w:rsid w:val="00601AAC"/>
    <w:rsid w:val="00621517"/>
    <w:rsid w:val="006F6F6F"/>
    <w:rsid w:val="007E22F2"/>
    <w:rsid w:val="008C276A"/>
    <w:rsid w:val="008D5C33"/>
    <w:rsid w:val="009706BB"/>
    <w:rsid w:val="009D001E"/>
    <w:rsid w:val="009D5983"/>
    <w:rsid w:val="00A02737"/>
    <w:rsid w:val="00BE6E84"/>
    <w:rsid w:val="00C0799C"/>
    <w:rsid w:val="00C22287"/>
    <w:rsid w:val="00C35E77"/>
    <w:rsid w:val="00C81804"/>
    <w:rsid w:val="00C95441"/>
    <w:rsid w:val="00CA4210"/>
    <w:rsid w:val="00CB6749"/>
    <w:rsid w:val="00D5650C"/>
    <w:rsid w:val="00DA7EAF"/>
    <w:rsid w:val="00DD63F9"/>
    <w:rsid w:val="00DF1E10"/>
    <w:rsid w:val="00EB5282"/>
    <w:rsid w:val="00EE18D6"/>
    <w:rsid w:val="00F6770B"/>
    <w:rsid w:val="00FB2A25"/>
    <w:rsid w:val="00FB6434"/>
    <w:rsid w:val="00FC33EE"/>
    <w:rsid w:val="00FC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2F2"/>
    <w:rPr>
      <w:color w:val="0000FF" w:themeColor="hyperlink"/>
      <w:u w:val="single"/>
    </w:rPr>
  </w:style>
  <w:style w:type="paragraph" w:styleId="BalloonText">
    <w:name w:val="Balloon Text"/>
    <w:basedOn w:val="Normal"/>
    <w:link w:val="BalloonTextChar"/>
    <w:uiPriority w:val="99"/>
    <w:semiHidden/>
    <w:unhideWhenUsed/>
    <w:rsid w:val="00DF1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E10"/>
    <w:rPr>
      <w:rFonts w:ascii="Tahoma" w:hAnsi="Tahoma" w:cs="Tahoma"/>
      <w:sz w:val="16"/>
      <w:szCs w:val="16"/>
    </w:rPr>
  </w:style>
  <w:style w:type="paragraph" w:styleId="Caption">
    <w:name w:val="caption"/>
    <w:basedOn w:val="Normal"/>
    <w:next w:val="Normal"/>
    <w:uiPriority w:val="35"/>
    <w:unhideWhenUsed/>
    <w:qFormat/>
    <w:rsid w:val="00DF1E10"/>
    <w:pPr>
      <w:spacing w:line="240" w:lineRule="auto"/>
    </w:pPr>
    <w:rPr>
      <w:b/>
      <w:bCs/>
      <w:color w:val="4F81BD" w:themeColor="accent1"/>
      <w:sz w:val="18"/>
      <w:szCs w:val="18"/>
    </w:rPr>
  </w:style>
  <w:style w:type="paragraph" w:styleId="Header">
    <w:name w:val="header"/>
    <w:basedOn w:val="Normal"/>
    <w:link w:val="HeaderChar"/>
    <w:uiPriority w:val="99"/>
    <w:unhideWhenUsed/>
    <w:rsid w:val="008C2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76A"/>
  </w:style>
  <w:style w:type="paragraph" w:styleId="Footer">
    <w:name w:val="footer"/>
    <w:basedOn w:val="Normal"/>
    <w:link w:val="FooterChar"/>
    <w:uiPriority w:val="99"/>
    <w:unhideWhenUsed/>
    <w:rsid w:val="008C2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7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2F2"/>
    <w:rPr>
      <w:color w:val="0000FF" w:themeColor="hyperlink"/>
      <w:u w:val="single"/>
    </w:rPr>
  </w:style>
  <w:style w:type="paragraph" w:styleId="BalloonText">
    <w:name w:val="Balloon Text"/>
    <w:basedOn w:val="Normal"/>
    <w:link w:val="BalloonTextChar"/>
    <w:uiPriority w:val="99"/>
    <w:semiHidden/>
    <w:unhideWhenUsed/>
    <w:rsid w:val="00DF1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E10"/>
    <w:rPr>
      <w:rFonts w:ascii="Tahoma" w:hAnsi="Tahoma" w:cs="Tahoma"/>
      <w:sz w:val="16"/>
      <w:szCs w:val="16"/>
    </w:rPr>
  </w:style>
  <w:style w:type="paragraph" w:styleId="Caption">
    <w:name w:val="caption"/>
    <w:basedOn w:val="Normal"/>
    <w:next w:val="Normal"/>
    <w:uiPriority w:val="35"/>
    <w:unhideWhenUsed/>
    <w:qFormat/>
    <w:rsid w:val="00DF1E10"/>
    <w:pPr>
      <w:spacing w:line="240" w:lineRule="auto"/>
    </w:pPr>
    <w:rPr>
      <w:b/>
      <w:bCs/>
      <w:color w:val="4F81BD" w:themeColor="accent1"/>
      <w:sz w:val="18"/>
      <w:szCs w:val="18"/>
    </w:rPr>
  </w:style>
  <w:style w:type="paragraph" w:styleId="Header">
    <w:name w:val="header"/>
    <w:basedOn w:val="Normal"/>
    <w:link w:val="HeaderChar"/>
    <w:uiPriority w:val="99"/>
    <w:unhideWhenUsed/>
    <w:rsid w:val="008C2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76A"/>
  </w:style>
  <w:style w:type="paragraph" w:styleId="Footer">
    <w:name w:val="footer"/>
    <w:basedOn w:val="Normal"/>
    <w:link w:val="FooterChar"/>
    <w:uiPriority w:val="99"/>
    <w:unhideWhenUsed/>
    <w:rsid w:val="008C2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630425">
      <w:bodyDiv w:val="1"/>
      <w:marLeft w:val="0"/>
      <w:marRight w:val="0"/>
      <w:marTop w:val="0"/>
      <w:marBottom w:val="0"/>
      <w:divBdr>
        <w:top w:val="none" w:sz="0" w:space="0" w:color="auto"/>
        <w:left w:val="none" w:sz="0" w:space="0" w:color="auto"/>
        <w:bottom w:val="none" w:sz="0" w:space="0" w:color="auto"/>
        <w:right w:val="none" w:sz="0" w:space="0" w:color="auto"/>
      </w:divBdr>
    </w:div>
    <w:div w:id="657270839">
      <w:bodyDiv w:val="1"/>
      <w:marLeft w:val="0"/>
      <w:marRight w:val="0"/>
      <w:marTop w:val="0"/>
      <w:marBottom w:val="0"/>
      <w:divBdr>
        <w:top w:val="none" w:sz="0" w:space="0" w:color="auto"/>
        <w:left w:val="none" w:sz="0" w:space="0" w:color="auto"/>
        <w:bottom w:val="none" w:sz="0" w:space="0" w:color="auto"/>
        <w:right w:val="none" w:sz="0" w:space="0" w:color="auto"/>
      </w:divBdr>
    </w:div>
    <w:div w:id="171083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ryl.sclater@elgacu.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file:///C:\Users\Cheryl.Sclater\AppData\Local\Microsoft\Windows\Temporary%20Internet%20Files\Content.Outlook\VZM35TT4\www.ELGACU.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461</Words>
  <Characters>2682</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Church</dc:creator>
  <cp:lastModifiedBy>Christina Church</cp:lastModifiedBy>
  <cp:revision>3</cp:revision>
  <dcterms:created xsi:type="dcterms:W3CDTF">2021-09-29T13:21:00Z</dcterms:created>
  <dcterms:modified xsi:type="dcterms:W3CDTF">2021-09-29T13:27:00Z</dcterms:modified>
</cp:coreProperties>
</file>