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89" w:rsidRDefault="00196E89" w:rsidP="00196E89">
      <w:pPr>
        <w:spacing w:after="200" w:line="276" w:lineRule="auto"/>
        <w:outlineLvl w:val="0"/>
        <w:rPr>
          <w:rFonts w:ascii="Helvetica 55 Roman" w:eastAsia="Times New Roman" w:hAnsi="Helvetica 55 Roman" w:cs="Times New Roman"/>
          <w:b/>
          <w:sz w:val="72"/>
        </w:rPr>
      </w:pPr>
      <w:r w:rsidRPr="00AD7A9A">
        <w:rPr>
          <w:rFonts w:ascii="Helvetica 55 Roman" w:eastAsia="Times New Roman" w:hAnsi="Helvetica 55 Roman" w:cs="Times New Roman"/>
          <w:b/>
          <w:sz w:val="72"/>
        </w:rPr>
        <w:t>News Release</w:t>
      </w:r>
    </w:p>
    <w:p w:rsidR="00196E89" w:rsidRPr="00AD7A9A" w:rsidRDefault="00290593" w:rsidP="00196E89">
      <w:pPr>
        <w:spacing w:after="200" w:line="276" w:lineRule="auto"/>
        <w:outlineLvl w:val="0"/>
        <w:rPr>
          <w:rFonts w:ascii="Arial" w:eastAsia="Times New Roman" w:hAnsi="Arial" w:cs="Arial"/>
        </w:rPr>
      </w:pPr>
      <w:r>
        <w:rPr>
          <w:rFonts w:ascii="Arial" w:eastAsia="Times New Roman" w:hAnsi="Arial" w:cs="Arial"/>
          <w:b/>
        </w:rPr>
        <w:t>For immediate use</w:t>
      </w:r>
      <w:r w:rsidR="00486F5F">
        <w:rPr>
          <w:rFonts w:ascii="Arial" w:eastAsia="Times New Roman" w:hAnsi="Arial" w:cs="Arial"/>
          <w:b/>
        </w:rPr>
        <w:br/>
        <w:t>June 1</w:t>
      </w:r>
      <w:r w:rsidR="00196E89">
        <w:rPr>
          <w:rFonts w:ascii="Arial" w:eastAsia="Times New Roman" w:hAnsi="Arial" w:cs="Arial"/>
          <w:b/>
        </w:rPr>
        <w:t>, 2021</w:t>
      </w:r>
      <w:r w:rsidR="00196E89" w:rsidRPr="00AD7A9A">
        <w:rPr>
          <w:rFonts w:ascii="Helvetica 55 Roman" w:eastAsia="Times New Roman" w:hAnsi="Helvetica 55 Roman" w:cs="Times New Roman"/>
        </w:rPr>
        <w:tab/>
      </w:r>
      <w:r w:rsidR="00196E89" w:rsidRPr="00AD7A9A">
        <w:rPr>
          <w:rFonts w:ascii="Helvetica 55 Roman" w:eastAsia="Times New Roman" w:hAnsi="Helvetica 55 Roman" w:cs="Times New Roman"/>
        </w:rPr>
        <w:tab/>
      </w:r>
      <w:r w:rsidR="00196E89" w:rsidRPr="00AD7A9A">
        <w:rPr>
          <w:rFonts w:ascii="Arial" w:eastAsia="Times New Roman" w:hAnsi="Arial" w:cs="Arial"/>
        </w:rPr>
        <w:t xml:space="preserve"> </w:t>
      </w:r>
      <w:r w:rsidR="00196E89" w:rsidRPr="00AD7A9A">
        <w:rPr>
          <w:rFonts w:ascii="Arial" w:eastAsia="Times New Roman" w:hAnsi="Arial" w:cs="Arial"/>
        </w:rPr>
        <w:tab/>
      </w:r>
      <w:r w:rsidR="00196E89" w:rsidRPr="00AD7A9A">
        <w:rPr>
          <w:rFonts w:ascii="Arial" w:eastAsia="Times New Roman" w:hAnsi="Arial" w:cs="Arial"/>
        </w:rPr>
        <w:tab/>
      </w:r>
      <w:r w:rsidR="00196E89" w:rsidRPr="00AD7A9A">
        <w:rPr>
          <w:rFonts w:ascii="Arial" w:eastAsia="Times New Roman" w:hAnsi="Arial" w:cs="Arial"/>
        </w:rPr>
        <w:tab/>
      </w:r>
      <w:r w:rsidR="00196E89" w:rsidRPr="00AD7A9A">
        <w:rPr>
          <w:rFonts w:ascii="Arial" w:eastAsia="Times New Roman" w:hAnsi="Arial" w:cs="Arial"/>
        </w:rPr>
        <w:tab/>
        <w:t>Contact:</w:t>
      </w:r>
      <w:r w:rsidR="00196E89" w:rsidRPr="00AD7A9A">
        <w:rPr>
          <w:rFonts w:ascii="Arial" w:eastAsia="Times New Roman" w:hAnsi="Arial" w:cs="Arial"/>
        </w:rPr>
        <w:tab/>
        <w:t xml:space="preserve"> </w:t>
      </w:r>
    </w:p>
    <w:p w:rsidR="00196E89" w:rsidRPr="00AD7A9A" w:rsidRDefault="00196E89" w:rsidP="00196E89">
      <w:pPr>
        <w:tabs>
          <w:tab w:val="left" w:pos="3870"/>
        </w:tabs>
        <w:spacing w:after="200" w:line="240" w:lineRule="auto"/>
        <w:ind w:left="5040" w:hanging="5040"/>
        <w:rPr>
          <w:rFonts w:ascii="Arial" w:eastAsia="Times New Roman" w:hAnsi="Arial" w:cs="Arial"/>
        </w:rPr>
      </w:pPr>
      <w:r w:rsidRPr="00AD7A9A">
        <w:rPr>
          <w:rFonts w:ascii="Arial" w:eastAsia="Times New Roman" w:hAnsi="Arial" w:cs="Arial"/>
        </w:rPr>
        <w:tab/>
      </w:r>
      <w:r w:rsidRPr="00AD7A9A">
        <w:rPr>
          <w:rFonts w:ascii="Arial" w:eastAsia="Times New Roman" w:hAnsi="Arial" w:cs="Arial"/>
        </w:rPr>
        <w:tab/>
        <w:t>Randi Marmer</w:t>
      </w:r>
      <w:r w:rsidRPr="00AD7A9A">
        <w:rPr>
          <w:rFonts w:ascii="Arial" w:eastAsia="Times New Roman" w:hAnsi="Arial" w:cs="Arial"/>
        </w:rPr>
        <w:tab/>
      </w:r>
      <w:r w:rsidRPr="00AD7A9A">
        <w:rPr>
          <w:rFonts w:ascii="Arial" w:eastAsia="Times New Roman" w:hAnsi="Arial" w:cs="Arial"/>
        </w:rPr>
        <w:br/>
        <w:t xml:space="preserve">AVP, Public Relations </w:t>
      </w:r>
      <w:r w:rsidRPr="00AD7A9A">
        <w:rPr>
          <w:rFonts w:ascii="Arial" w:eastAsia="Times New Roman" w:hAnsi="Arial" w:cs="Arial"/>
        </w:rPr>
        <w:br/>
        <w:t>215-</w:t>
      </w:r>
      <w:r>
        <w:rPr>
          <w:rFonts w:ascii="Arial" w:eastAsia="Times New Roman" w:hAnsi="Arial" w:cs="Arial"/>
        </w:rPr>
        <w:t>873-6475</w:t>
      </w:r>
    </w:p>
    <w:p w:rsidR="009B5A09" w:rsidRDefault="009B5A09"/>
    <w:p w:rsidR="0015585C" w:rsidRDefault="00685AB2" w:rsidP="00685AB2">
      <w:pPr>
        <w:jc w:val="center"/>
        <w:rPr>
          <w:rFonts w:ascii="Arial" w:eastAsia="Cambria" w:hAnsi="Arial" w:cs="Arial"/>
          <w:b/>
        </w:rPr>
      </w:pPr>
      <w:r>
        <w:rPr>
          <w:rFonts w:ascii="Arial" w:eastAsia="Cambria" w:hAnsi="Arial" w:cs="Arial"/>
          <w:b/>
        </w:rPr>
        <w:t>Students vie for a $5,000 scholarship via Zoom</w:t>
      </w:r>
    </w:p>
    <w:p w:rsidR="00685AB2" w:rsidRPr="00685AB2" w:rsidRDefault="00C91C18" w:rsidP="00685AB2">
      <w:pPr>
        <w:spacing w:line="360" w:lineRule="auto"/>
        <w:jc w:val="center"/>
        <w:rPr>
          <w:rFonts w:ascii="Arial" w:eastAsia="Cambria" w:hAnsi="Arial" w:cs="Arial"/>
          <w:i/>
        </w:rPr>
      </w:pPr>
      <w:r>
        <w:rPr>
          <w:rFonts w:ascii="Arial" w:eastAsia="Cambria" w:hAnsi="Arial" w:cs="Arial"/>
          <w:i/>
        </w:rPr>
        <w:t>Credit union awards $11,</w:t>
      </w:r>
      <w:r w:rsidR="00685AB2" w:rsidRPr="00685AB2">
        <w:rPr>
          <w:rFonts w:ascii="Arial" w:eastAsia="Cambria" w:hAnsi="Arial" w:cs="Arial"/>
          <w:i/>
        </w:rPr>
        <w:t>000 in scholarships</w:t>
      </w:r>
    </w:p>
    <w:p w:rsidR="00EE3477" w:rsidRDefault="00196E89" w:rsidP="00EE3477">
      <w:pPr>
        <w:spacing w:line="360" w:lineRule="auto"/>
        <w:rPr>
          <w:rFonts w:ascii="Arial" w:eastAsia="Cambria" w:hAnsi="Arial" w:cs="Arial"/>
        </w:rPr>
      </w:pPr>
      <w:r w:rsidRPr="00056299">
        <w:rPr>
          <w:rFonts w:ascii="Arial" w:eastAsia="Cambria" w:hAnsi="Arial" w:cs="Arial"/>
        </w:rPr>
        <w:t>FORT WASHINGTON, Pa. —</w:t>
      </w:r>
      <w:r>
        <w:rPr>
          <w:rFonts w:ascii="Arial" w:eastAsia="Cambria" w:hAnsi="Arial" w:cs="Arial"/>
        </w:rPr>
        <w:t xml:space="preserve"> </w:t>
      </w:r>
      <w:r w:rsidR="00EE3477">
        <w:rPr>
          <w:rFonts w:ascii="Arial" w:eastAsia="Cambria" w:hAnsi="Arial" w:cs="Arial"/>
        </w:rPr>
        <w:t xml:space="preserve">COVID-19 didn’t stop </w:t>
      </w:r>
      <w:proofErr w:type="spellStart"/>
      <w:r w:rsidR="00EE3477">
        <w:rPr>
          <w:rFonts w:ascii="Arial" w:eastAsia="Cambria" w:hAnsi="Arial" w:cs="Arial"/>
        </w:rPr>
        <w:t>TruMark</w:t>
      </w:r>
      <w:proofErr w:type="spellEnd"/>
      <w:r w:rsidR="00EE3477">
        <w:rPr>
          <w:rFonts w:ascii="Arial" w:eastAsia="Cambria" w:hAnsi="Arial" w:cs="Arial"/>
        </w:rPr>
        <w:t xml:space="preserve"> Financial® Credit Union from hosting its annual Financial Jeopardy competition and awarding scholarships to graduating seniors. Although the competition didn’t have the excitement of an audience,</w:t>
      </w:r>
      <w:r w:rsidR="00452689">
        <w:rPr>
          <w:rFonts w:ascii="Arial" w:eastAsia="Cambria" w:hAnsi="Arial" w:cs="Arial"/>
        </w:rPr>
        <w:t xml:space="preserve"> </w:t>
      </w:r>
      <w:r w:rsidR="00EE3477">
        <w:rPr>
          <w:rFonts w:ascii="Arial" w:eastAsia="Cambria" w:hAnsi="Arial" w:cs="Arial"/>
        </w:rPr>
        <w:t>10</w:t>
      </w:r>
      <w:r w:rsidR="00452689">
        <w:rPr>
          <w:rFonts w:ascii="Arial" w:eastAsia="Cambria" w:hAnsi="Arial" w:cs="Arial"/>
        </w:rPr>
        <w:t>’</w:t>
      </w:r>
      <w:r w:rsidR="00EE3477">
        <w:rPr>
          <w:rFonts w:ascii="Arial" w:eastAsia="Cambria" w:hAnsi="Arial" w:cs="Arial"/>
        </w:rPr>
        <w:t xml:space="preserve"> x 10</w:t>
      </w:r>
      <w:r w:rsidR="00452689">
        <w:rPr>
          <w:rFonts w:ascii="Arial" w:eastAsia="Cambria" w:hAnsi="Arial" w:cs="Arial"/>
        </w:rPr>
        <w:t>’</w:t>
      </w:r>
      <w:r w:rsidR="00EE3477">
        <w:rPr>
          <w:rFonts w:ascii="Arial" w:eastAsia="Cambria" w:hAnsi="Arial" w:cs="Arial"/>
        </w:rPr>
        <w:t xml:space="preserve"> screen, podiums, and buzzers, eight graduating seniors were excited to have the chan</w:t>
      </w:r>
      <w:r w:rsidR="00486F5F">
        <w:rPr>
          <w:rFonts w:ascii="Arial" w:eastAsia="Cambria" w:hAnsi="Arial" w:cs="Arial"/>
        </w:rPr>
        <w:t>ce to win a $5,000 scholarship via Zoom.</w:t>
      </w:r>
    </w:p>
    <w:p w:rsidR="00452689" w:rsidRDefault="00EE3477" w:rsidP="00196E89">
      <w:pPr>
        <w:spacing w:line="360" w:lineRule="auto"/>
        <w:rPr>
          <w:rFonts w:ascii="Arial" w:eastAsia="Cambria" w:hAnsi="Arial" w:cs="Arial"/>
        </w:rPr>
      </w:pPr>
      <w:r>
        <w:rPr>
          <w:rFonts w:ascii="Arial" w:eastAsia="Cambria" w:hAnsi="Arial" w:cs="Arial"/>
        </w:rPr>
        <w:t>S</w:t>
      </w:r>
      <w:r w:rsidR="00CB3940">
        <w:rPr>
          <w:rFonts w:ascii="Arial" w:eastAsia="Cambria" w:hAnsi="Arial" w:cs="Arial"/>
        </w:rPr>
        <w:t>tudents from various school districts were given two scenarios</w:t>
      </w:r>
      <w:r w:rsidR="00722300">
        <w:rPr>
          <w:rFonts w:ascii="Arial" w:eastAsia="Cambria" w:hAnsi="Arial" w:cs="Arial"/>
        </w:rPr>
        <w:t xml:space="preserve"> focused on money management</w:t>
      </w:r>
      <w:r w:rsidR="00CB3940">
        <w:rPr>
          <w:rFonts w:ascii="Arial" w:eastAsia="Cambria" w:hAnsi="Arial" w:cs="Arial"/>
        </w:rPr>
        <w:t xml:space="preserve"> and </w:t>
      </w:r>
      <w:r w:rsidR="00722300">
        <w:rPr>
          <w:rFonts w:ascii="Arial" w:eastAsia="Cambria" w:hAnsi="Arial" w:cs="Arial"/>
        </w:rPr>
        <w:t>were tasked</w:t>
      </w:r>
      <w:r w:rsidR="00486F5F">
        <w:rPr>
          <w:rFonts w:ascii="Arial" w:eastAsia="Cambria" w:hAnsi="Arial" w:cs="Arial"/>
        </w:rPr>
        <w:t xml:space="preserve"> with</w:t>
      </w:r>
      <w:r w:rsidR="00722300">
        <w:rPr>
          <w:rFonts w:ascii="Arial" w:eastAsia="Cambria" w:hAnsi="Arial" w:cs="Arial"/>
        </w:rPr>
        <w:t xml:space="preserve"> </w:t>
      </w:r>
      <w:r w:rsidR="00CB3940">
        <w:rPr>
          <w:rFonts w:ascii="Arial" w:eastAsia="Cambria" w:hAnsi="Arial" w:cs="Arial"/>
        </w:rPr>
        <w:t>apply</w:t>
      </w:r>
      <w:r w:rsidR="00722300">
        <w:rPr>
          <w:rFonts w:ascii="Arial" w:eastAsia="Cambria" w:hAnsi="Arial" w:cs="Arial"/>
        </w:rPr>
        <w:t>ing</w:t>
      </w:r>
      <w:r w:rsidR="00CB3940">
        <w:rPr>
          <w:rFonts w:ascii="Arial" w:eastAsia="Cambria" w:hAnsi="Arial" w:cs="Arial"/>
        </w:rPr>
        <w:t xml:space="preserve"> their personal fina</w:t>
      </w:r>
      <w:r w:rsidR="00722300">
        <w:rPr>
          <w:rFonts w:ascii="Arial" w:eastAsia="Cambria" w:hAnsi="Arial" w:cs="Arial"/>
        </w:rPr>
        <w:t>nce knowledge</w:t>
      </w:r>
      <w:r w:rsidR="00504CFB">
        <w:rPr>
          <w:rFonts w:ascii="Arial" w:eastAsia="Cambria" w:hAnsi="Arial" w:cs="Arial"/>
        </w:rPr>
        <w:t xml:space="preserve"> </w:t>
      </w:r>
      <w:r w:rsidR="00A74DE2">
        <w:rPr>
          <w:rFonts w:ascii="Arial" w:eastAsia="Cambria" w:hAnsi="Arial" w:cs="Arial"/>
        </w:rPr>
        <w:t xml:space="preserve">by </w:t>
      </w:r>
      <w:r w:rsidR="00504CFB">
        <w:rPr>
          <w:rFonts w:ascii="Arial" w:eastAsia="Cambria" w:hAnsi="Arial" w:cs="Arial"/>
        </w:rPr>
        <w:t>writing an essay</w:t>
      </w:r>
      <w:r w:rsidR="00722300">
        <w:rPr>
          <w:rFonts w:ascii="Arial" w:eastAsia="Cambria" w:hAnsi="Arial" w:cs="Arial"/>
        </w:rPr>
        <w:t>.</w:t>
      </w:r>
      <w:r w:rsidR="00F55D61">
        <w:rPr>
          <w:rFonts w:ascii="Arial" w:eastAsia="Cambria" w:hAnsi="Arial" w:cs="Arial"/>
        </w:rPr>
        <w:t xml:space="preserve"> In addition, credit union representatives conducted </w:t>
      </w:r>
      <w:r w:rsidR="00486F5F">
        <w:rPr>
          <w:rFonts w:ascii="Arial" w:eastAsia="Cambria" w:hAnsi="Arial" w:cs="Arial"/>
        </w:rPr>
        <w:t xml:space="preserve">individual </w:t>
      </w:r>
      <w:r w:rsidR="00F55D61">
        <w:rPr>
          <w:rFonts w:ascii="Arial" w:eastAsia="Cambria" w:hAnsi="Arial" w:cs="Arial"/>
        </w:rPr>
        <w:t>interviews to test their level of understanding of budgeting, credit, and how credit unions differ from banks</w:t>
      </w:r>
      <w:r w:rsidR="00452689">
        <w:rPr>
          <w:rFonts w:ascii="Arial" w:eastAsia="Cambria" w:hAnsi="Arial" w:cs="Arial"/>
        </w:rPr>
        <w:t xml:space="preserve">. Just like in the televised version of Jeopardy, </w:t>
      </w:r>
      <w:r w:rsidR="00722300">
        <w:rPr>
          <w:rFonts w:ascii="Arial" w:eastAsia="Cambria" w:hAnsi="Arial" w:cs="Arial"/>
        </w:rPr>
        <w:t xml:space="preserve">the competition included </w:t>
      </w:r>
      <w:r w:rsidR="00452689">
        <w:rPr>
          <w:rFonts w:ascii="Arial" w:eastAsia="Cambria" w:hAnsi="Arial" w:cs="Arial"/>
        </w:rPr>
        <w:t xml:space="preserve">a final Jeopardy question. </w:t>
      </w:r>
    </w:p>
    <w:p w:rsidR="00452689" w:rsidRDefault="00722300" w:rsidP="00196E89">
      <w:pPr>
        <w:spacing w:line="360" w:lineRule="auto"/>
        <w:rPr>
          <w:sz w:val="32"/>
          <w:szCs w:val="32"/>
        </w:rPr>
      </w:pPr>
      <w:r>
        <w:rPr>
          <w:rFonts w:ascii="Arial" w:eastAsia="Cambria" w:hAnsi="Arial" w:cs="Arial"/>
        </w:rPr>
        <w:t>However, n</w:t>
      </w:r>
      <w:r w:rsidR="00452689">
        <w:rPr>
          <w:rFonts w:ascii="Arial" w:eastAsia="Cambria" w:hAnsi="Arial" w:cs="Arial"/>
        </w:rPr>
        <w:t>o wagering was done in this version. Credit union board of directors and representatives served as judges and scored the students on their essays, personal interviews, and their critical thinking aptitude.</w:t>
      </w:r>
    </w:p>
    <w:p w:rsidR="00335FD8" w:rsidRDefault="00F55D61" w:rsidP="00335FD8">
      <w:pPr>
        <w:spacing w:line="360" w:lineRule="auto"/>
        <w:rPr>
          <w:rFonts w:ascii="Arial" w:eastAsia="Times New Roman" w:hAnsi="Arial" w:cs="Arial"/>
          <w:color w:val="000000"/>
        </w:rPr>
      </w:pPr>
      <w:r>
        <w:rPr>
          <w:rFonts w:ascii="Arial" w:hAnsi="Arial" w:cs="Arial"/>
        </w:rPr>
        <w:t xml:space="preserve">The winner of the grand prize was </w:t>
      </w:r>
      <w:r w:rsidRPr="00F55D61">
        <w:rPr>
          <w:rFonts w:ascii="Arial" w:hAnsi="Arial" w:cs="Arial"/>
        </w:rPr>
        <w:t xml:space="preserve">Rebecca </w:t>
      </w:r>
      <w:proofErr w:type="spellStart"/>
      <w:r w:rsidRPr="00F55D61">
        <w:rPr>
          <w:rFonts w:ascii="Arial" w:hAnsi="Arial" w:cs="Arial"/>
        </w:rPr>
        <w:t>Zajac</w:t>
      </w:r>
      <w:proofErr w:type="spellEnd"/>
      <w:r w:rsidRPr="00F55D61">
        <w:rPr>
          <w:rFonts w:ascii="Arial" w:hAnsi="Arial" w:cs="Arial"/>
        </w:rPr>
        <w:t>,</w:t>
      </w:r>
      <w:r>
        <w:rPr>
          <w:rFonts w:ascii="Arial" w:hAnsi="Arial" w:cs="Arial"/>
        </w:rPr>
        <w:t xml:space="preserve"> a senior at Radnor High School. Her knowledge and ability to apply personal finance concepts landed h</w:t>
      </w:r>
      <w:r w:rsidR="00335FD8">
        <w:rPr>
          <w:rFonts w:ascii="Arial" w:hAnsi="Arial" w:cs="Arial"/>
        </w:rPr>
        <w:t xml:space="preserve">er the first place distinction and a $5,000 scholarship. </w:t>
      </w:r>
      <w:r w:rsidR="00012B51">
        <w:rPr>
          <w:rFonts w:ascii="Arial" w:hAnsi="Arial" w:cs="Arial"/>
        </w:rPr>
        <w:t xml:space="preserve">In the fall, </w:t>
      </w:r>
      <w:proofErr w:type="spellStart"/>
      <w:r>
        <w:rPr>
          <w:rFonts w:ascii="Arial" w:hAnsi="Arial" w:cs="Arial"/>
        </w:rPr>
        <w:t>Zajac</w:t>
      </w:r>
      <w:proofErr w:type="spellEnd"/>
      <w:r>
        <w:rPr>
          <w:rFonts w:ascii="Arial" w:hAnsi="Arial" w:cs="Arial"/>
        </w:rPr>
        <w:t xml:space="preserve"> </w:t>
      </w:r>
      <w:r w:rsidR="00012B51">
        <w:rPr>
          <w:rFonts w:ascii="Arial" w:hAnsi="Arial" w:cs="Arial"/>
        </w:rPr>
        <w:t xml:space="preserve">will study </w:t>
      </w:r>
      <w:r w:rsidR="00683494">
        <w:rPr>
          <w:rFonts w:ascii="Arial" w:hAnsi="Arial" w:cs="Arial"/>
        </w:rPr>
        <w:t>e</w:t>
      </w:r>
      <w:r w:rsidR="00683494">
        <w:rPr>
          <w:rFonts w:ascii="Arial" w:eastAsia="Times New Roman" w:hAnsi="Arial" w:cs="Arial"/>
          <w:color w:val="000000"/>
        </w:rPr>
        <w:t>nvironmental studies and interdisciplinary a</w:t>
      </w:r>
      <w:r w:rsidR="00012B51">
        <w:rPr>
          <w:rFonts w:ascii="Arial" w:eastAsia="Times New Roman" w:hAnsi="Arial" w:cs="Arial"/>
          <w:color w:val="000000"/>
        </w:rPr>
        <w:t xml:space="preserve">rts in a 5-year dual degree program at Tufts University. </w:t>
      </w:r>
      <w:r w:rsidR="00504CFB">
        <w:rPr>
          <w:rFonts w:ascii="Arial" w:eastAsia="Times New Roman" w:hAnsi="Arial" w:cs="Arial"/>
          <w:color w:val="000000"/>
        </w:rPr>
        <w:t>“</w:t>
      </w:r>
      <w:r w:rsidR="00012B51">
        <w:rPr>
          <w:rFonts w:ascii="Arial" w:eastAsia="Times New Roman" w:hAnsi="Arial" w:cs="Arial"/>
          <w:color w:val="000000"/>
        </w:rPr>
        <w:t xml:space="preserve">Attending a private university is a big financial decision and having the opportunity for scholarships such as the one offered by </w:t>
      </w:r>
      <w:proofErr w:type="spellStart"/>
      <w:r w:rsidR="00012B51">
        <w:rPr>
          <w:rFonts w:ascii="Arial" w:eastAsia="Times New Roman" w:hAnsi="Arial" w:cs="Arial"/>
          <w:color w:val="000000"/>
        </w:rPr>
        <w:t>TruMark</w:t>
      </w:r>
      <w:proofErr w:type="spellEnd"/>
      <w:r w:rsidR="00012B51">
        <w:rPr>
          <w:rFonts w:ascii="Arial" w:eastAsia="Times New Roman" w:hAnsi="Arial" w:cs="Arial"/>
          <w:color w:val="000000"/>
        </w:rPr>
        <w:t xml:space="preserve"> Financial wi</w:t>
      </w:r>
      <w:r w:rsidR="00504CFB">
        <w:rPr>
          <w:rFonts w:ascii="Arial" w:eastAsia="Times New Roman" w:hAnsi="Arial" w:cs="Arial"/>
          <w:color w:val="000000"/>
        </w:rPr>
        <w:t>ll help make my dreams possible</w:t>
      </w:r>
      <w:r w:rsidR="00486F5F">
        <w:rPr>
          <w:rFonts w:ascii="Arial" w:eastAsia="Times New Roman" w:hAnsi="Arial" w:cs="Arial"/>
          <w:color w:val="000000"/>
        </w:rPr>
        <w:t>,</w:t>
      </w:r>
      <w:r w:rsidR="00504CFB">
        <w:rPr>
          <w:rFonts w:ascii="Arial" w:eastAsia="Times New Roman" w:hAnsi="Arial" w:cs="Arial"/>
          <w:color w:val="000000"/>
        </w:rPr>
        <w:t>”</w:t>
      </w:r>
      <w:r w:rsidR="00683494">
        <w:rPr>
          <w:rFonts w:ascii="Arial" w:eastAsia="Times New Roman" w:hAnsi="Arial" w:cs="Arial"/>
          <w:color w:val="000000"/>
        </w:rPr>
        <w:t xml:space="preserve"> </w:t>
      </w:r>
      <w:r w:rsidR="00504CFB">
        <w:rPr>
          <w:rFonts w:ascii="Arial" w:eastAsia="Times New Roman" w:hAnsi="Arial" w:cs="Arial"/>
          <w:color w:val="000000"/>
        </w:rPr>
        <w:t>said</w:t>
      </w:r>
      <w:r w:rsidR="00012B51">
        <w:rPr>
          <w:rFonts w:ascii="Arial" w:eastAsia="Times New Roman" w:hAnsi="Arial" w:cs="Arial"/>
          <w:color w:val="000000"/>
        </w:rPr>
        <w:t xml:space="preserve"> </w:t>
      </w:r>
      <w:proofErr w:type="spellStart"/>
      <w:r w:rsidR="00012B51">
        <w:rPr>
          <w:rFonts w:ascii="Arial" w:eastAsia="Times New Roman" w:hAnsi="Arial" w:cs="Arial"/>
          <w:color w:val="000000"/>
        </w:rPr>
        <w:t>Zajac</w:t>
      </w:r>
      <w:proofErr w:type="spellEnd"/>
      <w:r w:rsidR="00012B51">
        <w:rPr>
          <w:rFonts w:ascii="Arial" w:eastAsia="Times New Roman" w:hAnsi="Arial" w:cs="Arial"/>
          <w:color w:val="000000"/>
        </w:rPr>
        <w:t>.</w:t>
      </w:r>
      <w:r w:rsidR="00666705">
        <w:rPr>
          <w:rFonts w:ascii="Arial" w:eastAsia="Times New Roman" w:hAnsi="Arial" w:cs="Arial"/>
          <w:color w:val="000000"/>
        </w:rPr>
        <w:t xml:space="preserve"> She added that her personal finance class helped prepare her as she embarks on college and becomes more financially independent.</w:t>
      </w:r>
    </w:p>
    <w:p w:rsidR="00196E89" w:rsidRDefault="00335FD8" w:rsidP="00335FD8">
      <w:pPr>
        <w:spacing w:line="360" w:lineRule="auto"/>
        <w:rPr>
          <w:rFonts w:ascii="Arial" w:hAnsi="Arial" w:cs="Arial"/>
        </w:rPr>
      </w:pPr>
      <w:r>
        <w:rPr>
          <w:rFonts w:ascii="Arial" w:hAnsi="Arial" w:cs="Arial"/>
        </w:rPr>
        <w:t xml:space="preserve">                                                                  </w:t>
      </w:r>
      <w:r w:rsidR="00683494">
        <w:rPr>
          <w:rFonts w:ascii="Arial" w:hAnsi="Arial" w:cs="Arial"/>
        </w:rPr>
        <w:t>-</w:t>
      </w:r>
      <w:proofErr w:type="gramStart"/>
      <w:r w:rsidR="00683494">
        <w:rPr>
          <w:rFonts w:ascii="Arial" w:hAnsi="Arial" w:cs="Arial"/>
        </w:rPr>
        <w:t>more</w:t>
      </w:r>
      <w:proofErr w:type="gramEnd"/>
      <w:r w:rsidR="00683494">
        <w:rPr>
          <w:rFonts w:ascii="Arial" w:hAnsi="Arial" w:cs="Arial"/>
        </w:rPr>
        <w:t>-</w:t>
      </w:r>
    </w:p>
    <w:p w:rsidR="00C34AA1" w:rsidRDefault="00F55D61" w:rsidP="00C34AA1">
      <w:pPr>
        <w:autoSpaceDE w:val="0"/>
        <w:autoSpaceDN w:val="0"/>
        <w:adjustRightInd w:val="0"/>
        <w:spacing w:after="0" w:line="360" w:lineRule="auto"/>
        <w:rPr>
          <w:rFonts w:ascii="Arial" w:hAnsi="Arial" w:cs="Arial"/>
        </w:rPr>
      </w:pPr>
      <w:r w:rsidRPr="00F72126">
        <w:rPr>
          <w:rFonts w:ascii="Arial" w:hAnsi="Arial" w:cs="Arial"/>
        </w:rPr>
        <w:lastRenderedPageBreak/>
        <w:t>Dhruvi Patel, representing Bensalem High School, pl</w:t>
      </w:r>
      <w:r w:rsidR="00486F5F">
        <w:rPr>
          <w:rFonts w:ascii="Arial" w:hAnsi="Arial" w:cs="Arial"/>
        </w:rPr>
        <w:t xml:space="preserve">aced second in the competition </w:t>
      </w:r>
      <w:r w:rsidRPr="00F72126">
        <w:rPr>
          <w:rFonts w:ascii="Arial" w:hAnsi="Arial" w:cs="Arial"/>
        </w:rPr>
        <w:t xml:space="preserve">and was awarded a $3,000 scholarship. Patel is headed to </w:t>
      </w:r>
      <w:r w:rsidR="003F03BB" w:rsidRPr="00F72126">
        <w:rPr>
          <w:rFonts w:ascii="Arial" w:hAnsi="Arial" w:cs="Arial"/>
        </w:rPr>
        <w:t>Drexel University where she plans to major in</w:t>
      </w:r>
      <w:r w:rsidR="00F72126" w:rsidRPr="00F72126">
        <w:rPr>
          <w:rFonts w:ascii="Arial" w:hAnsi="Arial" w:cs="Arial"/>
        </w:rPr>
        <w:t xml:space="preserve"> computer science.</w:t>
      </w:r>
      <w:r w:rsidR="003F03BB" w:rsidRPr="00F72126">
        <w:rPr>
          <w:rFonts w:ascii="Arial" w:hAnsi="Arial" w:cs="Arial"/>
        </w:rPr>
        <w:t xml:space="preserve"> </w:t>
      </w:r>
      <w:r w:rsidR="00F72126">
        <w:rPr>
          <w:rFonts w:ascii="Arial" w:hAnsi="Arial" w:cs="Arial"/>
        </w:rPr>
        <w:t>“</w:t>
      </w:r>
      <w:r w:rsidR="00F72126" w:rsidRPr="00F72126">
        <w:rPr>
          <w:rFonts w:ascii="Arial" w:hAnsi="Arial" w:cs="Arial"/>
        </w:rPr>
        <w:t>This scholarship</w:t>
      </w:r>
      <w:r w:rsidR="00F72126">
        <w:rPr>
          <w:rFonts w:ascii="Arial" w:hAnsi="Arial" w:cs="Arial"/>
        </w:rPr>
        <w:t xml:space="preserve"> </w:t>
      </w:r>
      <w:r w:rsidR="00F72126" w:rsidRPr="00F72126">
        <w:rPr>
          <w:rFonts w:ascii="Arial" w:hAnsi="Arial" w:cs="Arial"/>
        </w:rPr>
        <w:t>will greatly help me finance some of my college education and allow me to focus on important</w:t>
      </w:r>
      <w:r w:rsidR="00F72126">
        <w:rPr>
          <w:rFonts w:ascii="Arial" w:hAnsi="Arial" w:cs="Arial"/>
        </w:rPr>
        <w:t xml:space="preserve"> </w:t>
      </w:r>
      <w:r w:rsidR="00F72126" w:rsidRPr="00F72126">
        <w:rPr>
          <w:rFonts w:ascii="Arial" w:hAnsi="Arial" w:cs="Arial"/>
        </w:rPr>
        <w:t>things such as my academics and community service without having to constantly worry about</w:t>
      </w:r>
      <w:r w:rsidR="00F72126">
        <w:rPr>
          <w:rFonts w:ascii="Arial" w:hAnsi="Arial" w:cs="Arial"/>
        </w:rPr>
        <w:t xml:space="preserve"> </w:t>
      </w:r>
      <w:r w:rsidR="00F72126" w:rsidRPr="00F72126">
        <w:rPr>
          <w:rFonts w:ascii="Arial" w:hAnsi="Arial" w:cs="Arial"/>
        </w:rPr>
        <w:t>my expenses</w:t>
      </w:r>
      <w:r w:rsidR="00F72126">
        <w:rPr>
          <w:rFonts w:ascii="TimesNewRomanPSMT" w:hAnsi="TimesNewRomanPSMT" w:cs="TimesNewRomanPSMT"/>
          <w:sz w:val="24"/>
          <w:szCs w:val="24"/>
        </w:rPr>
        <w:t xml:space="preserve">,” </w:t>
      </w:r>
      <w:r w:rsidR="00F72126" w:rsidRPr="00F72126">
        <w:rPr>
          <w:rFonts w:ascii="Arial" w:hAnsi="Arial" w:cs="Arial"/>
        </w:rPr>
        <w:t>commented Patel.</w:t>
      </w:r>
      <w:r w:rsidR="00F72126">
        <w:rPr>
          <w:rFonts w:ascii="Arial" w:hAnsi="Arial" w:cs="Arial"/>
        </w:rPr>
        <w:t xml:space="preserve"> </w:t>
      </w:r>
      <w:r w:rsidR="00C34AA1">
        <w:rPr>
          <w:rFonts w:ascii="Arial" w:hAnsi="Arial" w:cs="Arial"/>
        </w:rPr>
        <w:br/>
      </w:r>
    </w:p>
    <w:p w:rsidR="00087CE1" w:rsidRPr="00EE0765" w:rsidRDefault="00087CE1" w:rsidP="00087CE1">
      <w:pPr>
        <w:spacing w:line="360" w:lineRule="auto"/>
        <w:rPr>
          <w:rFonts w:ascii="Arial" w:eastAsia="Times New Roman" w:hAnsi="Arial" w:cs="Arial"/>
        </w:rPr>
      </w:pPr>
      <w:r>
        <w:rPr>
          <w:rFonts w:ascii="Arial" w:hAnsi="Arial" w:cs="Arial"/>
        </w:rPr>
        <w:t xml:space="preserve">Abraham Lincoln High School senior </w:t>
      </w:r>
      <w:r w:rsidR="003F03BB">
        <w:rPr>
          <w:rFonts w:ascii="Arial" w:hAnsi="Arial" w:cs="Arial"/>
        </w:rPr>
        <w:t>Arbiona Mu</w:t>
      </w:r>
      <w:r>
        <w:rPr>
          <w:rFonts w:ascii="Arial" w:hAnsi="Arial" w:cs="Arial"/>
        </w:rPr>
        <w:t xml:space="preserve">zhaqi </w:t>
      </w:r>
      <w:r w:rsidR="003F03BB">
        <w:rPr>
          <w:rFonts w:ascii="Arial" w:hAnsi="Arial" w:cs="Arial"/>
        </w:rPr>
        <w:t xml:space="preserve">finished third and won a $2,000 scholarship. She </w:t>
      </w:r>
      <w:r w:rsidR="00486F5F">
        <w:rPr>
          <w:rFonts w:ascii="Arial" w:hAnsi="Arial" w:cs="Arial"/>
        </w:rPr>
        <w:t>will be pursuing a degree in</w:t>
      </w:r>
      <w:r w:rsidR="00EE0765">
        <w:rPr>
          <w:rFonts w:ascii="Arial" w:hAnsi="Arial" w:cs="Arial"/>
        </w:rPr>
        <w:t xml:space="preserve"> m</w:t>
      </w:r>
      <w:r w:rsidR="00EE0765">
        <w:rPr>
          <w:rFonts w:ascii="Arial" w:eastAsia="Times New Roman" w:hAnsi="Arial" w:cs="Arial"/>
        </w:rPr>
        <w:t>anagement information s</w:t>
      </w:r>
      <w:r w:rsidR="00EE0765" w:rsidRPr="00EE0765">
        <w:rPr>
          <w:rFonts w:ascii="Arial" w:eastAsia="Times New Roman" w:hAnsi="Arial" w:cs="Arial"/>
        </w:rPr>
        <w:t>ystems</w:t>
      </w:r>
      <w:r>
        <w:rPr>
          <w:rFonts w:ascii="Arial" w:eastAsia="Times New Roman" w:hAnsi="Arial" w:cs="Arial"/>
        </w:rPr>
        <w:t xml:space="preserve"> </w:t>
      </w:r>
      <w:r w:rsidR="00486F5F">
        <w:rPr>
          <w:rFonts w:ascii="Arial" w:hAnsi="Arial" w:cs="Arial"/>
        </w:rPr>
        <w:t>at Drexel University</w:t>
      </w:r>
      <w:r>
        <w:rPr>
          <w:rFonts w:ascii="Arial" w:hAnsi="Arial" w:cs="Arial"/>
        </w:rPr>
        <w:t xml:space="preserve">. </w:t>
      </w:r>
      <w:r w:rsidR="00486F5F">
        <w:rPr>
          <w:rFonts w:ascii="Arial" w:eastAsia="Times New Roman" w:hAnsi="Arial" w:cs="Arial"/>
        </w:rPr>
        <w:t>D</w:t>
      </w:r>
      <w:r>
        <w:rPr>
          <w:rFonts w:ascii="Arial" w:eastAsia="Times New Roman" w:hAnsi="Arial" w:cs="Arial"/>
        </w:rPr>
        <w:t xml:space="preserve">uring her junior and seniors years </w:t>
      </w:r>
      <w:r w:rsidR="00486F5F">
        <w:rPr>
          <w:rFonts w:ascii="Arial" w:eastAsia="Times New Roman" w:hAnsi="Arial" w:cs="Arial"/>
        </w:rPr>
        <w:t>Muzhaqi</w:t>
      </w:r>
      <w:r>
        <w:rPr>
          <w:rFonts w:ascii="Arial" w:eastAsia="Times New Roman" w:hAnsi="Arial" w:cs="Arial"/>
        </w:rPr>
        <w:t xml:space="preserve"> attended </w:t>
      </w:r>
      <w:proofErr w:type="spellStart"/>
      <w:r>
        <w:rPr>
          <w:rFonts w:ascii="Arial" w:eastAsia="Times New Roman" w:hAnsi="Arial" w:cs="Arial"/>
        </w:rPr>
        <w:t>TruMark</w:t>
      </w:r>
      <w:proofErr w:type="spellEnd"/>
      <w:r>
        <w:rPr>
          <w:rFonts w:ascii="Arial" w:eastAsia="Times New Roman" w:hAnsi="Arial" w:cs="Arial"/>
        </w:rPr>
        <w:t xml:space="preserve"> Financial in-</w:t>
      </w:r>
      <w:r w:rsidR="00486F5F">
        <w:rPr>
          <w:rFonts w:ascii="Arial" w:eastAsia="Times New Roman" w:hAnsi="Arial" w:cs="Arial"/>
        </w:rPr>
        <w:t>person</w:t>
      </w:r>
      <w:r>
        <w:rPr>
          <w:rFonts w:ascii="Arial" w:eastAsia="Times New Roman" w:hAnsi="Arial" w:cs="Arial"/>
        </w:rPr>
        <w:t xml:space="preserve"> and virtual classroom presentations </w:t>
      </w:r>
      <w:r w:rsidR="00486F5F">
        <w:rPr>
          <w:rFonts w:ascii="Arial" w:eastAsia="Times New Roman" w:hAnsi="Arial" w:cs="Arial"/>
        </w:rPr>
        <w:t xml:space="preserve">and said the presentations </w:t>
      </w:r>
      <w:r>
        <w:rPr>
          <w:rFonts w:ascii="Arial" w:eastAsia="Times New Roman" w:hAnsi="Arial" w:cs="Arial"/>
        </w:rPr>
        <w:t xml:space="preserve">enriched her personal finance knowledge </w:t>
      </w:r>
    </w:p>
    <w:p w:rsidR="003F03BB" w:rsidRDefault="003F03BB" w:rsidP="00196E89">
      <w:pPr>
        <w:spacing w:line="360" w:lineRule="auto"/>
        <w:rPr>
          <w:rFonts w:ascii="Arial" w:hAnsi="Arial" w:cs="Arial"/>
        </w:rPr>
      </w:pPr>
      <w:r>
        <w:rPr>
          <w:rFonts w:ascii="Arial" w:hAnsi="Arial" w:cs="Arial"/>
        </w:rPr>
        <w:t xml:space="preserve">In addition to the top three prizes, </w:t>
      </w:r>
      <w:proofErr w:type="spellStart"/>
      <w:r>
        <w:rPr>
          <w:rFonts w:ascii="Arial" w:hAnsi="Arial" w:cs="Arial"/>
        </w:rPr>
        <w:t>TruMark</w:t>
      </w:r>
      <w:proofErr w:type="spellEnd"/>
      <w:r>
        <w:rPr>
          <w:rFonts w:ascii="Arial" w:hAnsi="Arial" w:cs="Arial"/>
        </w:rPr>
        <w:t xml:space="preserve"> Financial awarded $200 credit union savings accounts to the following five other participants:</w:t>
      </w:r>
    </w:p>
    <w:p w:rsidR="003F03BB" w:rsidRDefault="003F03BB" w:rsidP="003F03BB">
      <w:pPr>
        <w:pStyle w:val="ListParagraph"/>
        <w:numPr>
          <w:ilvl w:val="0"/>
          <w:numId w:val="1"/>
        </w:numPr>
        <w:spacing w:line="360" w:lineRule="auto"/>
        <w:rPr>
          <w:rFonts w:ascii="Arial" w:hAnsi="Arial" w:cs="Arial"/>
        </w:rPr>
      </w:pPr>
      <w:r>
        <w:rPr>
          <w:rFonts w:ascii="Arial" w:hAnsi="Arial" w:cs="Arial"/>
        </w:rPr>
        <w:t>Shannon Clancy, Upper Dublin High School</w:t>
      </w:r>
    </w:p>
    <w:p w:rsidR="003F03BB" w:rsidRDefault="003F03BB" w:rsidP="003F03BB">
      <w:pPr>
        <w:pStyle w:val="ListParagraph"/>
        <w:numPr>
          <w:ilvl w:val="0"/>
          <w:numId w:val="1"/>
        </w:numPr>
        <w:spacing w:line="360" w:lineRule="auto"/>
        <w:rPr>
          <w:rFonts w:ascii="Arial" w:hAnsi="Arial" w:cs="Arial"/>
        </w:rPr>
      </w:pPr>
      <w:r>
        <w:rPr>
          <w:rFonts w:ascii="Arial" w:hAnsi="Arial" w:cs="Arial"/>
        </w:rPr>
        <w:t>Kaitlin Hershey, Archbishop Wood High School</w:t>
      </w:r>
    </w:p>
    <w:p w:rsidR="003F03BB" w:rsidRDefault="003F03BB" w:rsidP="003F03BB">
      <w:pPr>
        <w:pStyle w:val="ListParagraph"/>
        <w:numPr>
          <w:ilvl w:val="0"/>
          <w:numId w:val="1"/>
        </w:numPr>
        <w:spacing w:line="360" w:lineRule="auto"/>
        <w:rPr>
          <w:rFonts w:ascii="Arial" w:hAnsi="Arial" w:cs="Arial"/>
        </w:rPr>
      </w:pPr>
      <w:r>
        <w:rPr>
          <w:rFonts w:ascii="Arial" w:hAnsi="Arial" w:cs="Arial"/>
        </w:rPr>
        <w:t xml:space="preserve">Kyle Maher, </w:t>
      </w:r>
      <w:proofErr w:type="spellStart"/>
      <w:r>
        <w:rPr>
          <w:rFonts w:ascii="Arial" w:hAnsi="Arial" w:cs="Arial"/>
        </w:rPr>
        <w:t>Neshaminy</w:t>
      </w:r>
      <w:proofErr w:type="spellEnd"/>
      <w:r>
        <w:rPr>
          <w:rFonts w:ascii="Arial" w:hAnsi="Arial" w:cs="Arial"/>
        </w:rPr>
        <w:t xml:space="preserve"> High School</w:t>
      </w:r>
    </w:p>
    <w:p w:rsidR="003F03BB" w:rsidRDefault="003F03BB" w:rsidP="003F03BB">
      <w:pPr>
        <w:pStyle w:val="ListParagraph"/>
        <w:numPr>
          <w:ilvl w:val="0"/>
          <w:numId w:val="1"/>
        </w:numPr>
        <w:spacing w:line="360" w:lineRule="auto"/>
        <w:rPr>
          <w:rFonts w:ascii="Arial" w:hAnsi="Arial" w:cs="Arial"/>
        </w:rPr>
      </w:pPr>
      <w:r>
        <w:rPr>
          <w:rFonts w:ascii="Arial" w:hAnsi="Arial" w:cs="Arial"/>
        </w:rPr>
        <w:t>Maria Sousa, Northeast High School</w:t>
      </w:r>
    </w:p>
    <w:p w:rsidR="003F03BB" w:rsidRDefault="00683494" w:rsidP="003F03BB">
      <w:pPr>
        <w:pStyle w:val="ListParagraph"/>
        <w:numPr>
          <w:ilvl w:val="0"/>
          <w:numId w:val="1"/>
        </w:numPr>
        <w:spacing w:line="360" w:lineRule="auto"/>
        <w:rPr>
          <w:rFonts w:ascii="Arial" w:hAnsi="Arial" w:cs="Arial"/>
        </w:rPr>
      </w:pPr>
      <w:r>
        <w:rPr>
          <w:rFonts w:ascii="Arial" w:hAnsi="Arial" w:cs="Arial"/>
        </w:rPr>
        <w:t xml:space="preserve">Brooke Timer, Plymouth </w:t>
      </w:r>
      <w:proofErr w:type="spellStart"/>
      <w:r>
        <w:rPr>
          <w:rFonts w:ascii="Arial" w:hAnsi="Arial" w:cs="Arial"/>
        </w:rPr>
        <w:t>Whitemarsh</w:t>
      </w:r>
      <w:proofErr w:type="spellEnd"/>
      <w:r w:rsidR="003F03BB">
        <w:rPr>
          <w:rFonts w:ascii="Arial" w:hAnsi="Arial" w:cs="Arial"/>
        </w:rPr>
        <w:t xml:space="preserve"> High School</w:t>
      </w:r>
    </w:p>
    <w:p w:rsidR="00FB64AA" w:rsidRDefault="00FB64AA" w:rsidP="00FB64AA">
      <w:pPr>
        <w:spacing w:after="200" w:line="360" w:lineRule="auto"/>
        <w:rPr>
          <w:rFonts w:ascii="Arial" w:eastAsia="Times New Roman" w:hAnsi="Arial" w:cs="Arial"/>
        </w:rPr>
      </w:pPr>
      <w:r w:rsidRPr="00FB64AA">
        <w:rPr>
          <w:rFonts w:ascii="Arial" w:eastAsia="Times New Roman" w:hAnsi="Arial" w:cs="Arial"/>
        </w:rPr>
        <w:t xml:space="preserve">The Financial Jeopardy competition is a component of </w:t>
      </w:r>
      <w:proofErr w:type="spellStart"/>
      <w:r w:rsidRPr="00FB64AA">
        <w:rPr>
          <w:rFonts w:ascii="Arial" w:eastAsia="Times New Roman" w:hAnsi="Arial" w:cs="Arial"/>
        </w:rPr>
        <w:t>TruMark</w:t>
      </w:r>
      <w:proofErr w:type="spellEnd"/>
      <w:r w:rsidRPr="00FB64AA">
        <w:rPr>
          <w:rFonts w:ascii="Arial" w:eastAsia="Times New Roman" w:hAnsi="Arial" w:cs="Arial"/>
        </w:rPr>
        <w:t xml:space="preserve"> </w:t>
      </w:r>
      <w:proofErr w:type="spellStart"/>
      <w:r w:rsidRPr="00FB64AA">
        <w:rPr>
          <w:rFonts w:ascii="Arial" w:eastAsia="Times New Roman" w:hAnsi="Arial" w:cs="Arial"/>
        </w:rPr>
        <w:t>Financial’s</w:t>
      </w:r>
      <w:proofErr w:type="spellEnd"/>
      <w:r w:rsidRPr="00FB64AA">
        <w:rPr>
          <w:rFonts w:ascii="Arial" w:eastAsia="Times New Roman" w:hAnsi="Arial" w:cs="Arial"/>
        </w:rPr>
        <w:t xml:space="preserve"> </w:t>
      </w:r>
      <w:r w:rsidRPr="00FB64AA">
        <w:rPr>
          <w:rFonts w:ascii="Arial" w:eastAsia="Times New Roman" w:hAnsi="Arial" w:cs="Arial"/>
          <w:b/>
          <w:i/>
        </w:rPr>
        <w:t>Building Financial Futures</w:t>
      </w:r>
      <w:r w:rsidRPr="00FB64AA">
        <w:rPr>
          <w:rFonts w:ascii="Arial" w:eastAsia="Times New Roman" w:hAnsi="Arial" w:cs="Arial"/>
        </w:rPr>
        <w:t xml:space="preserve"> initiative. </w:t>
      </w:r>
      <w:proofErr w:type="spellStart"/>
      <w:r w:rsidRPr="00FB64AA">
        <w:rPr>
          <w:rFonts w:ascii="Arial" w:eastAsia="Times New Roman" w:hAnsi="Arial" w:cs="Arial"/>
        </w:rPr>
        <w:t>TruMark</w:t>
      </w:r>
      <w:proofErr w:type="spellEnd"/>
      <w:r w:rsidRPr="00FB64AA">
        <w:rPr>
          <w:rFonts w:ascii="Arial" w:eastAsia="Times New Roman" w:hAnsi="Arial" w:cs="Arial"/>
        </w:rPr>
        <w:t xml:space="preserve"> Financial employees conduct financial literacy reality fairs at local high schools and also visit schools to conduct presentations on topics such as saving, budgeting, credit, and investing. The presentations provide third-party expertise to students and complement the schools’ existing personal finance curricula.</w:t>
      </w:r>
    </w:p>
    <w:p w:rsidR="00335FD8" w:rsidRDefault="00335FD8" w:rsidP="00FB64AA">
      <w:pPr>
        <w:spacing w:after="200" w:line="360" w:lineRule="auto"/>
        <w:rPr>
          <w:rFonts w:ascii="Arial" w:eastAsia="Times New Roman" w:hAnsi="Arial" w:cs="Arial"/>
        </w:rPr>
      </w:pPr>
    </w:p>
    <w:p w:rsidR="00335FD8" w:rsidRDefault="00C34AA1" w:rsidP="00FB64AA">
      <w:pPr>
        <w:spacing w:after="200" w:line="360" w:lineRule="auto"/>
        <w:rPr>
          <w:rFonts w:ascii="Arial" w:eastAsia="Times New Roman" w:hAnsi="Arial" w:cs="Arial"/>
        </w:rPr>
      </w:pPr>
      <w:r>
        <w:rPr>
          <w:rFonts w:ascii="Arial" w:eastAsia="Times New Roman" w:hAnsi="Arial" w:cs="Arial"/>
        </w:rPr>
        <w:t>Editor’s</w:t>
      </w:r>
      <w:bookmarkStart w:id="0" w:name="_GoBack"/>
      <w:bookmarkEnd w:id="0"/>
      <w:r w:rsidR="00C44789">
        <w:rPr>
          <w:rFonts w:ascii="Arial" w:eastAsia="Times New Roman" w:hAnsi="Arial" w:cs="Arial"/>
        </w:rPr>
        <w:t xml:space="preserve"> Caption: Photo </w:t>
      </w:r>
    </w:p>
    <w:p w:rsidR="00335FD8" w:rsidRDefault="00335FD8" w:rsidP="00FB64AA">
      <w:pPr>
        <w:spacing w:after="200" w:line="360" w:lineRule="auto"/>
        <w:rPr>
          <w:rFonts w:ascii="Arial" w:eastAsia="Times New Roman" w:hAnsi="Arial" w:cs="Arial"/>
        </w:rPr>
      </w:pPr>
      <w:proofErr w:type="spellStart"/>
      <w:r>
        <w:rPr>
          <w:rFonts w:ascii="Arial" w:eastAsia="Times New Roman" w:hAnsi="Arial" w:cs="Arial"/>
        </w:rPr>
        <w:t>TruMark</w:t>
      </w:r>
      <w:proofErr w:type="spellEnd"/>
      <w:r>
        <w:rPr>
          <w:rFonts w:ascii="Arial" w:eastAsia="Times New Roman" w:hAnsi="Arial" w:cs="Arial"/>
        </w:rPr>
        <w:t xml:space="preserve"> Financial Chief Executive Officer Richard F. Stipa and Assistant Vice President of Public Relations Randi Marmer present a $5,000 scholarship</w:t>
      </w:r>
      <w:r w:rsidR="006D2DAB">
        <w:rPr>
          <w:rFonts w:ascii="Arial" w:eastAsia="Times New Roman" w:hAnsi="Arial" w:cs="Arial"/>
        </w:rPr>
        <w:t xml:space="preserve"> virtually</w:t>
      </w:r>
      <w:r w:rsidR="00C44789">
        <w:rPr>
          <w:rFonts w:ascii="Arial" w:eastAsia="Times New Roman" w:hAnsi="Arial" w:cs="Arial"/>
        </w:rPr>
        <w:t xml:space="preserve"> to Rebecca </w:t>
      </w:r>
      <w:proofErr w:type="spellStart"/>
      <w:r w:rsidR="00C44789">
        <w:rPr>
          <w:rFonts w:ascii="Arial" w:eastAsia="Times New Roman" w:hAnsi="Arial" w:cs="Arial"/>
        </w:rPr>
        <w:t>Zajac</w:t>
      </w:r>
      <w:proofErr w:type="spellEnd"/>
      <w:r w:rsidR="00C44789">
        <w:rPr>
          <w:rFonts w:ascii="Arial" w:eastAsia="Times New Roman" w:hAnsi="Arial" w:cs="Arial"/>
        </w:rPr>
        <w:t>, senior at Radnor High School, for winning the credit union’s Financial Jeopardy competition.</w:t>
      </w:r>
    </w:p>
    <w:p w:rsidR="00FB64AA" w:rsidRDefault="00FB64AA" w:rsidP="00FB64AA">
      <w:pPr>
        <w:spacing w:after="200" w:line="360" w:lineRule="auto"/>
        <w:jc w:val="center"/>
        <w:rPr>
          <w:rFonts w:ascii="Arial" w:eastAsia="Times New Roman" w:hAnsi="Arial" w:cs="Arial"/>
        </w:rPr>
      </w:pPr>
      <w:r>
        <w:rPr>
          <w:rFonts w:ascii="Arial" w:eastAsia="Times New Roman" w:hAnsi="Arial" w:cs="Arial"/>
        </w:rPr>
        <w:t>###</w:t>
      </w:r>
    </w:p>
    <w:p w:rsidR="00C44789" w:rsidRPr="00FB64AA" w:rsidRDefault="00C44789" w:rsidP="00FB64AA">
      <w:pPr>
        <w:spacing w:after="200" w:line="360" w:lineRule="auto"/>
        <w:jc w:val="center"/>
        <w:rPr>
          <w:rFonts w:ascii="Arial" w:eastAsia="Times New Roman" w:hAnsi="Arial" w:cs="Arial"/>
        </w:rPr>
      </w:pPr>
    </w:p>
    <w:p w:rsidR="00FB64AA" w:rsidRPr="00AD7A9A" w:rsidRDefault="00FB64AA" w:rsidP="00FB64AA">
      <w:pPr>
        <w:spacing w:after="0" w:line="360" w:lineRule="auto"/>
        <w:rPr>
          <w:rFonts w:ascii="Arial" w:eastAsia="Times New Roman" w:hAnsi="Arial" w:cs="Times New Roman"/>
          <w:b/>
          <w:u w:val="single"/>
        </w:rPr>
      </w:pPr>
      <w:r>
        <w:rPr>
          <w:rFonts w:ascii="Arial" w:eastAsia="Times New Roman" w:hAnsi="Arial" w:cs="Times New Roman"/>
          <w:b/>
          <w:u w:val="single"/>
        </w:rPr>
        <w:lastRenderedPageBreak/>
        <w:t>A</w:t>
      </w:r>
      <w:r w:rsidRPr="00AD7A9A">
        <w:rPr>
          <w:rFonts w:ascii="Arial" w:eastAsia="Times New Roman" w:hAnsi="Arial" w:cs="Times New Roman"/>
          <w:b/>
          <w:u w:val="single"/>
        </w:rPr>
        <w:t xml:space="preserve">bout </w:t>
      </w:r>
      <w:proofErr w:type="spellStart"/>
      <w:r w:rsidRPr="00AD7A9A">
        <w:rPr>
          <w:rFonts w:ascii="Arial" w:eastAsia="Times New Roman" w:hAnsi="Arial" w:cs="Times New Roman"/>
          <w:b/>
          <w:u w:val="single"/>
        </w:rPr>
        <w:t>TruMark</w:t>
      </w:r>
      <w:proofErr w:type="spellEnd"/>
      <w:r w:rsidRPr="00AD7A9A">
        <w:rPr>
          <w:rFonts w:ascii="Arial" w:eastAsia="Times New Roman" w:hAnsi="Arial" w:cs="Times New Roman"/>
          <w:b/>
          <w:u w:val="single"/>
        </w:rPr>
        <w:t xml:space="preserve"> Financial:</w:t>
      </w:r>
    </w:p>
    <w:p w:rsidR="00FB64AA" w:rsidRPr="00AD7A9A" w:rsidRDefault="00FB64AA" w:rsidP="00FB64AA">
      <w:pPr>
        <w:spacing w:after="0" w:line="240" w:lineRule="auto"/>
        <w:rPr>
          <w:rFonts w:ascii="Arial" w:eastAsia="Times New Roman" w:hAnsi="Arial" w:cs="Arial"/>
        </w:rPr>
      </w:pPr>
      <w:proofErr w:type="spellStart"/>
      <w:r w:rsidRPr="00AD7A9A">
        <w:rPr>
          <w:rFonts w:ascii="Arial" w:eastAsia="Times New Roman" w:hAnsi="Arial" w:cs="Arial"/>
        </w:rPr>
        <w:t>TruMark</w:t>
      </w:r>
      <w:proofErr w:type="spellEnd"/>
      <w:r w:rsidRPr="00AD7A9A">
        <w:rPr>
          <w:rFonts w:ascii="Arial" w:eastAsia="Times New Roman" w:hAnsi="Arial" w:cs="Arial"/>
        </w:rPr>
        <w:t xml:space="preserve"> Financial is one of the strongest, most progressive credit unions in the nation, offering a full range of banking, investing, and insurance ser</w:t>
      </w:r>
      <w:r>
        <w:rPr>
          <w:rFonts w:ascii="Arial" w:eastAsia="Times New Roman" w:hAnsi="Arial" w:cs="Arial"/>
        </w:rPr>
        <w:t>vices to more than 128</w:t>
      </w:r>
      <w:r w:rsidRPr="00AD7A9A">
        <w:rPr>
          <w:rFonts w:ascii="Arial" w:eastAsia="Times New Roman" w:hAnsi="Arial" w:cs="Arial"/>
        </w:rPr>
        <w:t>,000 members in Southeastern Pa.</w:t>
      </w:r>
    </w:p>
    <w:p w:rsidR="00FB64AA" w:rsidRPr="00AD7A9A" w:rsidRDefault="00FB64AA" w:rsidP="00FB64AA">
      <w:pPr>
        <w:spacing w:after="0" w:line="240" w:lineRule="auto"/>
        <w:rPr>
          <w:rFonts w:ascii="Arial" w:eastAsia="Times New Roman" w:hAnsi="Arial" w:cs="Arial"/>
        </w:rPr>
      </w:pPr>
    </w:p>
    <w:p w:rsidR="00FB64AA" w:rsidRPr="00AD7A9A" w:rsidRDefault="00FB64AA" w:rsidP="00FB64AA">
      <w:pPr>
        <w:spacing w:after="0" w:line="240" w:lineRule="auto"/>
        <w:rPr>
          <w:rFonts w:ascii="Arial" w:eastAsia="Times New Roman" w:hAnsi="Arial" w:cs="Arial"/>
        </w:rPr>
      </w:pPr>
      <w:r w:rsidRPr="00AD7A9A">
        <w:rPr>
          <w:rFonts w:ascii="Arial" w:eastAsia="Times New Roman" w:hAnsi="Arial" w:cs="Arial"/>
        </w:rPr>
        <w:t xml:space="preserve">Founded in 1939, </w:t>
      </w:r>
      <w:proofErr w:type="spellStart"/>
      <w:r w:rsidRPr="00AD7A9A">
        <w:rPr>
          <w:rFonts w:ascii="Arial" w:eastAsia="Times New Roman" w:hAnsi="Arial" w:cs="Arial"/>
        </w:rPr>
        <w:t>TruMark</w:t>
      </w:r>
      <w:proofErr w:type="spellEnd"/>
      <w:r w:rsidRPr="00AD7A9A">
        <w:rPr>
          <w:rFonts w:ascii="Arial" w:eastAsia="Times New Roman" w:hAnsi="Arial" w:cs="Arial"/>
        </w:rPr>
        <w:t xml:space="preserve"> Financial is headquartered in Fort Washington,</w:t>
      </w:r>
      <w:r>
        <w:rPr>
          <w:rFonts w:ascii="Arial" w:eastAsia="Times New Roman" w:hAnsi="Arial" w:cs="Arial"/>
        </w:rPr>
        <w:t xml:space="preserve"> Pa., and has approximately $2.7</w:t>
      </w:r>
      <w:r w:rsidRPr="00AD7A9A">
        <w:rPr>
          <w:rFonts w:ascii="Arial" w:eastAsia="Times New Roman" w:hAnsi="Arial" w:cs="Arial"/>
        </w:rPr>
        <w:t xml:space="preserve"> billion in assets through its 24 branches, Call Center, and a suite of innovative online and mobile banking services online services. To learn more about </w:t>
      </w:r>
      <w:proofErr w:type="spellStart"/>
      <w:r w:rsidRPr="00AD7A9A">
        <w:rPr>
          <w:rFonts w:ascii="Arial" w:eastAsia="Times New Roman" w:hAnsi="Arial" w:cs="Arial"/>
        </w:rPr>
        <w:t>TruMark</w:t>
      </w:r>
      <w:proofErr w:type="spellEnd"/>
      <w:r w:rsidRPr="00AD7A9A">
        <w:rPr>
          <w:rFonts w:ascii="Arial" w:eastAsia="Times New Roman" w:hAnsi="Arial" w:cs="Arial"/>
        </w:rPr>
        <w:t xml:space="preserve"> Financial, visit www.trumarkonline.org or call 1-877-TRUMARK. Connect with </w:t>
      </w:r>
      <w:proofErr w:type="spellStart"/>
      <w:r w:rsidRPr="00AD7A9A">
        <w:rPr>
          <w:rFonts w:ascii="Arial" w:eastAsia="Times New Roman" w:hAnsi="Arial" w:cs="Arial"/>
        </w:rPr>
        <w:t>TruMark</w:t>
      </w:r>
      <w:proofErr w:type="spellEnd"/>
      <w:r w:rsidRPr="00AD7A9A">
        <w:rPr>
          <w:rFonts w:ascii="Arial" w:eastAsia="Times New Roman" w:hAnsi="Arial" w:cs="Arial"/>
        </w:rPr>
        <w:t xml:space="preserve"> Financial at www.facebook.com/trumarkonline and twitter.com/</w:t>
      </w:r>
      <w:proofErr w:type="spellStart"/>
      <w:r w:rsidRPr="00AD7A9A">
        <w:rPr>
          <w:rFonts w:ascii="Arial" w:eastAsia="Times New Roman" w:hAnsi="Arial" w:cs="Arial"/>
        </w:rPr>
        <w:t>trumarkonline</w:t>
      </w:r>
      <w:proofErr w:type="spellEnd"/>
      <w:r w:rsidRPr="00AD7A9A">
        <w:rPr>
          <w:rFonts w:ascii="Arial" w:eastAsia="Times New Roman" w:hAnsi="Arial" w:cs="Arial"/>
        </w:rPr>
        <w:t>.</w:t>
      </w:r>
    </w:p>
    <w:p w:rsidR="003F03BB" w:rsidRPr="003F03BB" w:rsidRDefault="003F03BB" w:rsidP="003F03BB">
      <w:pPr>
        <w:spacing w:line="360" w:lineRule="auto"/>
        <w:rPr>
          <w:rFonts w:ascii="Arial" w:hAnsi="Arial" w:cs="Arial"/>
        </w:rPr>
      </w:pPr>
    </w:p>
    <w:sectPr w:rsidR="003F03BB" w:rsidRPr="003F03BB" w:rsidSect="00BD61FF">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6E107B"/>
    <w:multiLevelType w:val="hybridMultilevel"/>
    <w:tmpl w:val="D83631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89"/>
    <w:rsid w:val="00012B51"/>
    <w:rsid w:val="00070BA7"/>
    <w:rsid w:val="00087CE1"/>
    <w:rsid w:val="0015585C"/>
    <w:rsid w:val="00196E89"/>
    <w:rsid w:val="00222F3C"/>
    <w:rsid w:val="00290593"/>
    <w:rsid w:val="00335FD8"/>
    <w:rsid w:val="003804D2"/>
    <w:rsid w:val="003F03BB"/>
    <w:rsid w:val="00452689"/>
    <w:rsid w:val="00486F5F"/>
    <w:rsid w:val="004B6CCF"/>
    <w:rsid w:val="00504CFB"/>
    <w:rsid w:val="00666705"/>
    <w:rsid w:val="00683494"/>
    <w:rsid w:val="00685AB2"/>
    <w:rsid w:val="006D2DAB"/>
    <w:rsid w:val="00722300"/>
    <w:rsid w:val="009B5A09"/>
    <w:rsid w:val="00A74DE2"/>
    <w:rsid w:val="00B130E5"/>
    <w:rsid w:val="00BA033E"/>
    <w:rsid w:val="00BD61FF"/>
    <w:rsid w:val="00C34AA1"/>
    <w:rsid w:val="00C44789"/>
    <w:rsid w:val="00C91C18"/>
    <w:rsid w:val="00CB3940"/>
    <w:rsid w:val="00EB7DDF"/>
    <w:rsid w:val="00EE0765"/>
    <w:rsid w:val="00EE3477"/>
    <w:rsid w:val="00F55D61"/>
    <w:rsid w:val="00F72126"/>
    <w:rsid w:val="00FB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842A"/>
  <w15:chartTrackingRefBased/>
  <w15:docId w15:val="{60115960-AA51-4CD6-AE69-3AB0F174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Marmer</dc:creator>
  <cp:keywords/>
  <dc:description/>
  <cp:lastModifiedBy>Randi Marmer</cp:lastModifiedBy>
  <cp:revision>17</cp:revision>
  <dcterms:created xsi:type="dcterms:W3CDTF">2021-05-26T14:04:00Z</dcterms:created>
  <dcterms:modified xsi:type="dcterms:W3CDTF">2021-06-01T16:04:00Z</dcterms:modified>
</cp:coreProperties>
</file>