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DE6D656" w14:textId="237BCB17" w:rsidR="002703D6" w:rsidRPr="00FE439D" w:rsidRDefault="002703D6" w:rsidP="001F647C">
      <w:pPr>
        <w:spacing w:after="0" w:line="240" w:lineRule="auto"/>
        <w:rPr>
          <w:rFonts w:ascii="Times New Roman" w:eastAsia="Times New Roman" w:hAnsi="Times New Roman" w:cs="Times New Roman"/>
          <w:b/>
          <w:sz w:val="22"/>
        </w:rPr>
      </w:pPr>
      <w:r w:rsidRPr="00FE439D">
        <w:rPr>
          <w:rFonts w:ascii="Times New Roman" w:eastAsia="Times New Roman" w:hAnsi="Times New Roman" w:cs="Times New Roman"/>
          <w:noProof/>
          <w:sz w:val="22"/>
          <w:u w:val="single"/>
        </w:rPr>
        <w:drawing>
          <wp:anchor distT="0" distB="0" distL="114300" distR="114300" simplePos="0" relativeHeight="251659264" behindDoc="0" locked="0" layoutInCell="1" allowOverlap="1" wp14:anchorId="5AF5B39C" wp14:editId="1EF85359">
            <wp:simplePos x="0" y="0"/>
            <wp:positionH relativeFrom="column">
              <wp:posOffset>17145</wp:posOffset>
            </wp:positionH>
            <wp:positionV relativeFrom="paragraph">
              <wp:posOffset>0</wp:posOffset>
            </wp:positionV>
            <wp:extent cx="1995170" cy="629920"/>
            <wp:effectExtent l="0" t="0" r="0" b="0"/>
            <wp:wrapNone/>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4" cstate="screen">
                      <a:extLst>
                        <a:ext uri="{28A0092B-C50C-407E-A947-70E740481C1C}">
                          <a14:useLocalDpi xmlns:a14="http://schemas.microsoft.com/office/drawing/2010/main"/>
                        </a:ext>
                      </a:extLst>
                    </a:blip>
                    <a:srcRect/>
                    <a:stretch>
                      <a:fillRect/>
                    </a:stretch>
                  </pic:blipFill>
                  <pic:spPr bwMode="auto">
                    <a:xfrm>
                      <a:off x="0" y="0"/>
                      <a:ext cx="1995170" cy="629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ABB93D" w14:textId="77777777" w:rsidR="00352560" w:rsidRPr="00FE439D" w:rsidRDefault="00352560" w:rsidP="001F647C">
      <w:pPr>
        <w:spacing w:after="0" w:line="240" w:lineRule="auto"/>
        <w:rPr>
          <w:rFonts w:ascii="Times New Roman" w:eastAsia="Times New Roman" w:hAnsi="Times New Roman" w:cs="Times New Roman"/>
          <w:sz w:val="22"/>
        </w:rPr>
      </w:pPr>
    </w:p>
    <w:p w14:paraId="0C854673" w14:textId="428837E2" w:rsidR="001F647C" w:rsidRDefault="001F647C" w:rsidP="002703D6">
      <w:pPr>
        <w:spacing w:after="0" w:line="240" w:lineRule="auto"/>
        <w:jc w:val="right"/>
        <w:rPr>
          <w:rFonts w:ascii="Times New Roman" w:eastAsia="Times New Roman" w:hAnsi="Times New Roman" w:cs="Times New Roman"/>
          <w:sz w:val="22"/>
          <w:u w:val="single"/>
        </w:rPr>
      </w:pPr>
    </w:p>
    <w:p w14:paraId="7ED4B4E3" w14:textId="77777777" w:rsidR="001F647C" w:rsidRDefault="001F647C" w:rsidP="002703D6">
      <w:pPr>
        <w:spacing w:after="0" w:line="240" w:lineRule="auto"/>
        <w:jc w:val="right"/>
        <w:rPr>
          <w:rFonts w:ascii="Times New Roman" w:eastAsia="Times New Roman" w:hAnsi="Times New Roman" w:cs="Times New Roman"/>
          <w:sz w:val="22"/>
          <w:u w:val="single"/>
        </w:rPr>
      </w:pPr>
    </w:p>
    <w:p w14:paraId="5ACACC63" w14:textId="77777777" w:rsidR="001F647C" w:rsidRDefault="001F647C" w:rsidP="001F647C">
      <w:pPr>
        <w:spacing w:after="0" w:line="240" w:lineRule="auto"/>
        <w:rPr>
          <w:rFonts w:ascii="Times New Roman" w:eastAsia="Times New Roman" w:hAnsi="Times New Roman" w:cs="Times New Roman"/>
          <w:sz w:val="22"/>
          <w:u w:val="single"/>
        </w:rPr>
      </w:pPr>
    </w:p>
    <w:p w14:paraId="412C55DC" w14:textId="5AEF3C0B" w:rsidR="001F647C" w:rsidRPr="00FE439D" w:rsidRDefault="001F647C" w:rsidP="001F647C">
      <w:pPr>
        <w:spacing w:after="0" w:line="240" w:lineRule="auto"/>
        <w:rPr>
          <w:rFonts w:ascii="Times New Roman" w:eastAsia="Times New Roman" w:hAnsi="Times New Roman" w:cs="Times New Roman"/>
          <w:b/>
          <w:sz w:val="22"/>
          <w:u w:val="single"/>
        </w:rPr>
      </w:pPr>
      <w:r>
        <w:rPr>
          <w:rFonts w:ascii="Times New Roman" w:eastAsia="Times New Roman" w:hAnsi="Times New Roman" w:cs="Times New Roman"/>
          <w:b/>
          <w:sz w:val="22"/>
          <w:u w:val="single"/>
        </w:rPr>
        <w:t>FO</w:t>
      </w:r>
      <w:r w:rsidRPr="00FE439D">
        <w:rPr>
          <w:rFonts w:ascii="Times New Roman" w:eastAsia="Times New Roman" w:hAnsi="Times New Roman" w:cs="Times New Roman"/>
          <w:b/>
          <w:sz w:val="22"/>
          <w:u w:val="single"/>
        </w:rPr>
        <w:t>R IMMEDIATE RELEASE</w:t>
      </w:r>
    </w:p>
    <w:p w14:paraId="639F6B8F" w14:textId="5A15FC2F" w:rsidR="002703D6" w:rsidRPr="001F647C" w:rsidRDefault="001F647C" w:rsidP="001F647C">
      <w:pPr>
        <w:spacing w:after="0" w:line="240" w:lineRule="auto"/>
        <w:rPr>
          <w:rFonts w:ascii="Times New Roman" w:eastAsia="Times New Roman" w:hAnsi="Times New Roman" w:cs="Times New Roman"/>
          <w:b/>
          <w:sz w:val="22"/>
        </w:rPr>
      </w:pPr>
      <w:r w:rsidRPr="00FE439D">
        <w:rPr>
          <w:rFonts w:ascii="Times New Roman" w:eastAsia="Times New Roman" w:hAnsi="Times New Roman" w:cs="Times New Roman"/>
          <w:b/>
          <w:sz w:val="22"/>
        </w:rPr>
        <w:t xml:space="preserve">August </w:t>
      </w:r>
      <w:r>
        <w:rPr>
          <w:rFonts w:ascii="Times New Roman" w:eastAsia="Times New Roman" w:hAnsi="Times New Roman" w:cs="Times New Roman"/>
          <w:b/>
          <w:sz w:val="22"/>
        </w:rPr>
        <w:t>13</w:t>
      </w:r>
      <w:r w:rsidRPr="00FE439D">
        <w:rPr>
          <w:rFonts w:ascii="Times New Roman" w:eastAsia="Times New Roman" w:hAnsi="Times New Roman" w:cs="Times New Roman"/>
          <w:b/>
          <w:sz w:val="22"/>
        </w:rPr>
        <w:t>, 2021</w:t>
      </w:r>
    </w:p>
    <w:p w14:paraId="75EE29C8" w14:textId="77777777" w:rsidR="002703D6" w:rsidRPr="00FE439D" w:rsidRDefault="002703D6" w:rsidP="00352560">
      <w:pPr>
        <w:spacing w:after="0" w:line="240" w:lineRule="auto"/>
        <w:jc w:val="center"/>
        <w:rPr>
          <w:rFonts w:ascii="Times New Roman" w:eastAsia="Times New Roman" w:hAnsi="Times New Roman" w:cs="Times New Roman"/>
          <w:sz w:val="24"/>
          <w:szCs w:val="24"/>
        </w:rPr>
      </w:pPr>
    </w:p>
    <w:p w14:paraId="2C3DD8C9" w14:textId="1798742B" w:rsidR="00352560" w:rsidRPr="009B54DC" w:rsidRDefault="002703D6" w:rsidP="002703D6">
      <w:pPr>
        <w:spacing w:after="0" w:line="240" w:lineRule="auto"/>
        <w:jc w:val="center"/>
        <w:rPr>
          <w:rFonts w:ascii="Times New Roman" w:eastAsia="Times New Roman" w:hAnsi="Times New Roman" w:cs="Times New Roman"/>
          <w:b/>
          <w:sz w:val="24"/>
          <w:szCs w:val="24"/>
        </w:rPr>
      </w:pPr>
      <w:r w:rsidRPr="009B54DC">
        <w:rPr>
          <w:rFonts w:ascii="Times New Roman" w:eastAsia="Times New Roman" w:hAnsi="Times New Roman" w:cs="Times New Roman"/>
          <w:b/>
          <w:sz w:val="24"/>
          <w:szCs w:val="24"/>
        </w:rPr>
        <w:t xml:space="preserve">Alaska USA </w:t>
      </w:r>
      <w:r w:rsidR="00D74494" w:rsidRPr="009B54DC">
        <w:rPr>
          <w:rFonts w:ascii="Times New Roman" w:eastAsia="Times New Roman" w:hAnsi="Times New Roman" w:cs="Times New Roman"/>
          <w:b/>
          <w:sz w:val="24"/>
          <w:szCs w:val="24"/>
        </w:rPr>
        <w:t>Foundation</w:t>
      </w:r>
      <w:r w:rsidRPr="009B54DC">
        <w:rPr>
          <w:rFonts w:ascii="Times New Roman" w:eastAsia="Times New Roman" w:hAnsi="Times New Roman" w:cs="Times New Roman"/>
          <w:b/>
          <w:sz w:val="24"/>
          <w:szCs w:val="24"/>
        </w:rPr>
        <w:t xml:space="preserve"> donates $</w:t>
      </w:r>
      <w:r w:rsidR="00175E42" w:rsidRPr="009B54DC">
        <w:rPr>
          <w:rFonts w:ascii="Times New Roman" w:eastAsia="Times New Roman" w:hAnsi="Times New Roman" w:cs="Times New Roman"/>
          <w:b/>
          <w:sz w:val="24"/>
          <w:szCs w:val="24"/>
        </w:rPr>
        <w:t>35</w:t>
      </w:r>
      <w:r w:rsidR="00121F81" w:rsidRPr="009B54DC">
        <w:rPr>
          <w:rFonts w:ascii="Times New Roman" w:eastAsia="Times New Roman" w:hAnsi="Times New Roman" w:cs="Times New Roman"/>
          <w:b/>
          <w:sz w:val="24"/>
          <w:szCs w:val="24"/>
        </w:rPr>
        <w:t>,</w:t>
      </w:r>
      <w:r w:rsidR="00175E42" w:rsidRPr="009B54DC">
        <w:rPr>
          <w:rFonts w:ascii="Times New Roman" w:eastAsia="Times New Roman" w:hAnsi="Times New Roman" w:cs="Times New Roman"/>
          <w:b/>
          <w:sz w:val="24"/>
          <w:szCs w:val="24"/>
        </w:rPr>
        <w:t>0</w:t>
      </w:r>
      <w:r w:rsidR="00121F81" w:rsidRPr="009B54DC">
        <w:rPr>
          <w:rFonts w:ascii="Times New Roman" w:eastAsia="Times New Roman" w:hAnsi="Times New Roman" w:cs="Times New Roman"/>
          <w:b/>
          <w:sz w:val="24"/>
          <w:szCs w:val="24"/>
        </w:rPr>
        <w:t>00</w:t>
      </w:r>
      <w:r w:rsidR="00552B60" w:rsidRPr="009B54DC">
        <w:rPr>
          <w:rFonts w:ascii="Times New Roman" w:eastAsia="Times New Roman" w:hAnsi="Times New Roman" w:cs="Times New Roman"/>
          <w:b/>
          <w:sz w:val="24"/>
          <w:szCs w:val="24"/>
        </w:rPr>
        <w:t xml:space="preserve"> </w:t>
      </w:r>
      <w:r w:rsidRPr="009B54DC">
        <w:rPr>
          <w:rFonts w:ascii="Times New Roman" w:eastAsia="Times New Roman" w:hAnsi="Times New Roman" w:cs="Times New Roman"/>
          <w:b/>
          <w:sz w:val="24"/>
          <w:szCs w:val="24"/>
        </w:rPr>
        <w:t>to local nonprofits</w:t>
      </w:r>
      <w:r w:rsidR="009B54DC">
        <w:rPr>
          <w:rFonts w:ascii="Times New Roman" w:eastAsia="Times New Roman" w:hAnsi="Times New Roman" w:cs="Times New Roman"/>
          <w:b/>
          <w:sz w:val="24"/>
          <w:szCs w:val="24"/>
        </w:rPr>
        <w:t xml:space="preserve"> </w:t>
      </w:r>
      <w:r w:rsidR="009B54DC" w:rsidRPr="00820CF8">
        <w:rPr>
          <w:rFonts w:ascii="Times New Roman" w:eastAsia="Times New Roman" w:hAnsi="Times New Roman" w:cs="Times New Roman"/>
          <w:b/>
          <w:sz w:val="24"/>
          <w:szCs w:val="24"/>
        </w:rPr>
        <w:t>in Alaska, California and Washington</w:t>
      </w:r>
    </w:p>
    <w:p w14:paraId="627BF4D3" w14:textId="77777777" w:rsidR="00352560" w:rsidRPr="009B54DC" w:rsidRDefault="00352560" w:rsidP="002703D6">
      <w:pPr>
        <w:spacing w:after="0" w:line="240" w:lineRule="auto"/>
        <w:jc w:val="center"/>
        <w:rPr>
          <w:rFonts w:ascii="Times New Roman" w:eastAsia="Times New Roman" w:hAnsi="Times New Roman" w:cs="Times New Roman"/>
          <w:b/>
          <w:sz w:val="24"/>
          <w:szCs w:val="24"/>
        </w:rPr>
      </w:pPr>
    </w:p>
    <w:p w14:paraId="0E5CAD9E" w14:textId="170E9CC2" w:rsidR="00477111" w:rsidRPr="009B54DC" w:rsidRDefault="002703D6" w:rsidP="00352560">
      <w:pPr>
        <w:spacing w:after="0" w:line="240" w:lineRule="auto"/>
        <w:rPr>
          <w:rFonts w:ascii="Times New Roman" w:eastAsia="Times New Roman" w:hAnsi="Times New Roman" w:cs="Times New Roman"/>
          <w:sz w:val="24"/>
          <w:szCs w:val="24"/>
        </w:rPr>
      </w:pPr>
      <w:r w:rsidRPr="009B54DC">
        <w:rPr>
          <w:rFonts w:ascii="Times New Roman" w:eastAsia="Times New Roman" w:hAnsi="Times New Roman" w:cs="Times New Roman"/>
          <w:b/>
          <w:sz w:val="24"/>
          <w:szCs w:val="24"/>
        </w:rPr>
        <w:t>Anchorage, Alaska</w:t>
      </w:r>
      <w:r w:rsidRPr="009B54DC">
        <w:rPr>
          <w:rFonts w:ascii="Times New Roman" w:eastAsia="Times New Roman" w:hAnsi="Times New Roman" w:cs="Times New Roman"/>
          <w:sz w:val="24"/>
          <w:szCs w:val="24"/>
        </w:rPr>
        <w:t xml:space="preserve"> – </w:t>
      </w:r>
      <w:r w:rsidR="002A3B55" w:rsidRPr="009B54DC">
        <w:rPr>
          <w:rFonts w:ascii="Times New Roman" w:eastAsia="Times New Roman" w:hAnsi="Times New Roman" w:cs="Times New Roman"/>
          <w:sz w:val="24"/>
          <w:szCs w:val="24"/>
        </w:rPr>
        <w:t>With more than 17 years of service to the community, the Alaska USA Foundation is committed to organizations that assist children, veterans and active</w:t>
      </w:r>
      <w:r w:rsidR="00DE5679" w:rsidRPr="00820CF8">
        <w:rPr>
          <w:rFonts w:ascii="Times New Roman" w:eastAsia="Times New Roman" w:hAnsi="Times New Roman" w:cs="Times New Roman"/>
          <w:sz w:val="24"/>
          <w:szCs w:val="24"/>
        </w:rPr>
        <w:t>-</w:t>
      </w:r>
      <w:r w:rsidR="002A3B55" w:rsidRPr="009B54DC">
        <w:rPr>
          <w:rFonts w:ascii="Times New Roman" w:eastAsia="Times New Roman" w:hAnsi="Times New Roman" w:cs="Times New Roman"/>
          <w:sz w:val="24"/>
          <w:szCs w:val="24"/>
        </w:rPr>
        <w:t xml:space="preserve">duty military members and their families. </w:t>
      </w:r>
      <w:r w:rsidR="00EB7A22" w:rsidRPr="009B54DC">
        <w:rPr>
          <w:rFonts w:ascii="Times New Roman" w:eastAsia="Times New Roman" w:hAnsi="Times New Roman" w:cs="Times New Roman"/>
          <w:sz w:val="24"/>
          <w:szCs w:val="24"/>
        </w:rPr>
        <w:t>Recently, they</w:t>
      </w:r>
      <w:r w:rsidR="002A3B55" w:rsidRPr="009B54DC">
        <w:rPr>
          <w:rFonts w:ascii="Times New Roman" w:eastAsia="Times New Roman" w:hAnsi="Times New Roman" w:cs="Times New Roman"/>
          <w:sz w:val="24"/>
          <w:szCs w:val="24"/>
        </w:rPr>
        <w:t xml:space="preserve"> donat</w:t>
      </w:r>
      <w:r w:rsidR="00EB7A22" w:rsidRPr="009B54DC">
        <w:rPr>
          <w:rFonts w:ascii="Times New Roman" w:eastAsia="Times New Roman" w:hAnsi="Times New Roman" w:cs="Times New Roman"/>
          <w:sz w:val="24"/>
          <w:szCs w:val="24"/>
        </w:rPr>
        <w:t>ed</w:t>
      </w:r>
      <w:r w:rsidR="002A3B55" w:rsidRPr="009B54DC">
        <w:rPr>
          <w:rFonts w:ascii="Times New Roman" w:eastAsia="Times New Roman" w:hAnsi="Times New Roman" w:cs="Times New Roman"/>
          <w:sz w:val="24"/>
          <w:szCs w:val="24"/>
        </w:rPr>
        <w:t xml:space="preserve"> a total of $35,000 to local nonprofits in Alaska, California’s High Desert, and Washington.</w:t>
      </w:r>
    </w:p>
    <w:p w14:paraId="77A1D307" w14:textId="77777777" w:rsidR="00352560" w:rsidRPr="009B54DC" w:rsidRDefault="00352560" w:rsidP="00352560">
      <w:pPr>
        <w:spacing w:after="0" w:line="240" w:lineRule="auto"/>
        <w:rPr>
          <w:rFonts w:ascii="Times New Roman" w:eastAsia="Times New Roman" w:hAnsi="Times New Roman" w:cs="Times New Roman"/>
          <w:sz w:val="24"/>
          <w:szCs w:val="24"/>
        </w:rPr>
      </w:pPr>
    </w:p>
    <w:p w14:paraId="4478947B" w14:textId="0D1704B3" w:rsidR="002A3B55" w:rsidRPr="009B54DC" w:rsidRDefault="002A3B55" w:rsidP="002A3B55">
      <w:pPr>
        <w:pStyle w:val="Body"/>
        <w:rPr>
          <w:rFonts w:ascii="Times New Roman" w:hAnsi="Times New Roman" w:cs="Times New Roman"/>
          <w:sz w:val="24"/>
          <w:szCs w:val="24"/>
        </w:rPr>
      </w:pPr>
      <w:r w:rsidRPr="009B54DC">
        <w:rPr>
          <w:rFonts w:ascii="Times New Roman" w:hAnsi="Times New Roman" w:cs="Times New Roman"/>
          <w:sz w:val="24"/>
          <w:szCs w:val="24"/>
        </w:rPr>
        <w:t>$10,000 was donated to Greater Hope Foundation of Barstow, C</w:t>
      </w:r>
      <w:r w:rsidR="003E7271">
        <w:rPr>
          <w:rFonts w:ascii="Times New Roman" w:hAnsi="Times New Roman" w:cs="Times New Roman"/>
          <w:sz w:val="24"/>
          <w:szCs w:val="24"/>
        </w:rPr>
        <w:t>alifornia</w:t>
      </w:r>
      <w:r w:rsidRPr="009B54DC">
        <w:rPr>
          <w:rFonts w:ascii="Times New Roman" w:hAnsi="Times New Roman" w:cs="Times New Roman"/>
          <w:sz w:val="24"/>
          <w:szCs w:val="24"/>
        </w:rPr>
        <w:t xml:space="preserve"> in support of their Family Hope Connections Project. The project connects foster children and families with trained professional clinicians in engaging, age-specific, </w:t>
      </w:r>
      <w:r w:rsidR="00815618" w:rsidRPr="009B54DC">
        <w:rPr>
          <w:rFonts w:ascii="Times New Roman" w:hAnsi="Times New Roman" w:cs="Times New Roman"/>
          <w:sz w:val="24"/>
          <w:szCs w:val="24"/>
        </w:rPr>
        <w:t>therapeutic,</w:t>
      </w:r>
      <w:r w:rsidRPr="009B54DC">
        <w:rPr>
          <w:rFonts w:ascii="Times New Roman" w:hAnsi="Times New Roman" w:cs="Times New Roman"/>
          <w:sz w:val="24"/>
          <w:szCs w:val="24"/>
        </w:rPr>
        <w:t xml:space="preserve"> and educational activities.</w:t>
      </w:r>
    </w:p>
    <w:p w14:paraId="57044D9A" w14:textId="77777777" w:rsidR="00352560" w:rsidRPr="009B54DC" w:rsidRDefault="00352560" w:rsidP="00352560">
      <w:pPr>
        <w:spacing w:after="0" w:line="240" w:lineRule="auto"/>
        <w:rPr>
          <w:rFonts w:ascii="Times New Roman" w:eastAsia="Times New Roman" w:hAnsi="Times New Roman" w:cs="Times New Roman"/>
          <w:sz w:val="24"/>
          <w:szCs w:val="24"/>
        </w:rPr>
      </w:pPr>
    </w:p>
    <w:p w14:paraId="1BDCFC06" w14:textId="59D95CFD" w:rsidR="003507CF" w:rsidRPr="009B54DC" w:rsidRDefault="003507CF" w:rsidP="00352560">
      <w:pPr>
        <w:spacing w:after="0" w:line="240" w:lineRule="auto"/>
        <w:rPr>
          <w:rFonts w:ascii="Times New Roman" w:hAnsi="Times New Roman" w:cs="Times New Roman"/>
          <w:iCs/>
          <w:sz w:val="24"/>
          <w:szCs w:val="24"/>
        </w:rPr>
      </w:pPr>
      <w:r w:rsidRPr="009B54DC">
        <w:rPr>
          <w:rFonts w:ascii="Times New Roman" w:eastAsia="Times New Roman" w:hAnsi="Times New Roman" w:cs="Times New Roman"/>
          <w:sz w:val="24"/>
          <w:szCs w:val="24"/>
        </w:rPr>
        <w:t>$</w:t>
      </w:r>
      <w:r w:rsidR="00453D3C" w:rsidRPr="009B54DC">
        <w:rPr>
          <w:rFonts w:ascii="Times New Roman" w:eastAsia="Times New Roman" w:hAnsi="Times New Roman" w:cs="Times New Roman"/>
          <w:sz w:val="24"/>
          <w:szCs w:val="24"/>
        </w:rPr>
        <w:t>10,000</w:t>
      </w:r>
      <w:r w:rsidRPr="009B54DC">
        <w:rPr>
          <w:rFonts w:ascii="Times New Roman" w:eastAsia="Times New Roman" w:hAnsi="Times New Roman" w:cs="Times New Roman"/>
          <w:sz w:val="24"/>
          <w:szCs w:val="24"/>
        </w:rPr>
        <w:t xml:space="preserve"> was donated to </w:t>
      </w:r>
      <w:r w:rsidR="00175E42" w:rsidRPr="009B54DC">
        <w:rPr>
          <w:rFonts w:ascii="Times New Roman" w:eastAsia="Times New Roman" w:hAnsi="Times New Roman" w:cs="Times New Roman"/>
          <w:sz w:val="24"/>
          <w:szCs w:val="24"/>
        </w:rPr>
        <w:t>The Children’s Hospital at Providence</w:t>
      </w:r>
      <w:r w:rsidR="00FE439D" w:rsidRPr="009B54DC">
        <w:rPr>
          <w:rFonts w:ascii="Times New Roman" w:eastAsia="Times" w:hAnsi="Times New Roman" w:cs="Times New Roman"/>
          <w:sz w:val="24"/>
          <w:szCs w:val="24"/>
        </w:rPr>
        <w:t xml:space="preserve"> which provides state-of-the-art medical treatment for Alaska</w:t>
      </w:r>
      <w:r w:rsidR="009B54DC">
        <w:rPr>
          <w:rFonts w:ascii="Times New Roman" w:eastAsia="Times" w:hAnsi="Times New Roman" w:cs="Times New Roman"/>
          <w:sz w:val="24"/>
          <w:szCs w:val="24"/>
        </w:rPr>
        <w:t>’</w:t>
      </w:r>
      <w:r w:rsidR="00FE439D" w:rsidRPr="009B54DC">
        <w:rPr>
          <w:rFonts w:ascii="Times New Roman" w:eastAsia="Times" w:hAnsi="Times New Roman" w:cs="Times New Roman"/>
          <w:sz w:val="24"/>
          <w:szCs w:val="24"/>
        </w:rPr>
        <w:t>s newborns, children, and their families.</w:t>
      </w:r>
    </w:p>
    <w:p w14:paraId="3EA25E90" w14:textId="77777777" w:rsidR="00352560" w:rsidRPr="009B54DC" w:rsidRDefault="00352560" w:rsidP="00352560">
      <w:pPr>
        <w:spacing w:after="0" w:line="240" w:lineRule="auto"/>
        <w:rPr>
          <w:rFonts w:ascii="Times New Roman" w:hAnsi="Times New Roman" w:cs="Times New Roman"/>
          <w:iCs/>
          <w:sz w:val="24"/>
          <w:szCs w:val="24"/>
        </w:rPr>
      </w:pPr>
    </w:p>
    <w:p w14:paraId="600196FC" w14:textId="38154695" w:rsidR="002A3B55" w:rsidRPr="009B54DC" w:rsidRDefault="002703D6" w:rsidP="002A3B55">
      <w:pPr>
        <w:pStyle w:val="Body"/>
        <w:rPr>
          <w:rFonts w:ascii="Times New Roman" w:eastAsia="Times New Roman" w:hAnsi="Times New Roman" w:cs="Times New Roman"/>
          <w:sz w:val="24"/>
          <w:szCs w:val="24"/>
        </w:rPr>
      </w:pPr>
      <w:r w:rsidRPr="009B54DC">
        <w:rPr>
          <w:rFonts w:ascii="Times New Roman" w:eastAsia="Times New Roman" w:hAnsi="Times New Roman" w:cs="Times New Roman"/>
          <w:sz w:val="24"/>
          <w:szCs w:val="24"/>
        </w:rPr>
        <w:t>$</w:t>
      </w:r>
      <w:r w:rsidR="00453D3C" w:rsidRPr="009B54DC">
        <w:rPr>
          <w:rFonts w:ascii="Times New Roman" w:eastAsia="Times New Roman" w:hAnsi="Times New Roman" w:cs="Times New Roman"/>
          <w:sz w:val="24"/>
          <w:szCs w:val="24"/>
        </w:rPr>
        <w:t>10,000</w:t>
      </w:r>
      <w:r w:rsidRPr="009B54DC">
        <w:rPr>
          <w:rFonts w:ascii="Times New Roman" w:eastAsia="Times New Roman" w:hAnsi="Times New Roman" w:cs="Times New Roman"/>
          <w:sz w:val="24"/>
          <w:szCs w:val="24"/>
        </w:rPr>
        <w:t xml:space="preserve"> </w:t>
      </w:r>
      <w:r w:rsidR="002A3B55" w:rsidRPr="009B54DC">
        <w:rPr>
          <w:rFonts w:ascii="Times New Roman" w:hAnsi="Times New Roman" w:cs="Times New Roman"/>
          <w:sz w:val="24"/>
          <w:szCs w:val="24"/>
        </w:rPr>
        <w:t>was donated to Together! in Tumwater, W</w:t>
      </w:r>
      <w:r w:rsidR="003E7271">
        <w:rPr>
          <w:rFonts w:ascii="Times New Roman" w:hAnsi="Times New Roman" w:cs="Times New Roman"/>
          <w:sz w:val="24"/>
          <w:szCs w:val="24"/>
        </w:rPr>
        <w:t>ashington</w:t>
      </w:r>
      <w:r w:rsidR="002A3B55" w:rsidRPr="009B54DC">
        <w:rPr>
          <w:rFonts w:ascii="Times New Roman" w:hAnsi="Times New Roman" w:cs="Times New Roman"/>
          <w:sz w:val="24"/>
          <w:szCs w:val="24"/>
        </w:rPr>
        <w:t>. The funds go directly to the Together! Club House program, which serves youth and families in the South Sound, providing integrated academic, health and social services along with youth development and community engagement to low-income, struggling students.</w:t>
      </w:r>
    </w:p>
    <w:p w14:paraId="2B2BF1AC" w14:textId="4FE310C6" w:rsidR="00453D3C" w:rsidRPr="009B54DC" w:rsidRDefault="00453D3C" w:rsidP="00352560">
      <w:pPr>
        <w:spacing w:after="0" w:line="240" w:lineRule="auto"/>
        <w:rPr>
          <w:rFonts w:ascii="Times New Roman" w:eastAsia="Times New Roman" w:hAnsi="Times New Roman" w:cs="Times New Roman"/>
          <w:sz w:val="24"/>
          <w:szCs w:val="24"/>
        </w:rPr>
      </w:pPr>
    </w:p>
    <w:p w14:paraId="4F0717E0" w14:textId="193221C8" w:rsidR="002A3B55" w:rsidRPr="009B54DC" w:rsidRDefault="002A3B55" w:rsidP="002A3B55">
      <w:pPr>
        <w:pStyle w:val="Body"/>
        <w:rPr>
          <w:rFonts w:ascii="Times New Roman" w:eastAsia="Times New Roman" w:hAnsi="Times New Roman" w:cs="Times New Roman"/>
          <w:sz w:val="24"/>
          <w:szCs w:val="24"/>
        </w:rPr>
      </w:pPr>
      <w:r w:rsidRPr="009B54DC">
        <w:rPr>
          <w:rFonts w:ascii="Times New Roman" w:hAnsi="Times New Roman" w:cs="Times New Roman"/>
          <w:sz w:val="24"/>
          <w:szCs w:val="24"/>
        </w:rPr>
        <w:t>$5,000 was donated to the Veteran’s Success Center (VSC) at California State University</w:t>
      </w:r>
      <w:r w:rsidR="00F533EF">
        <w:rPr>
          <w:rFonts w:ascii="Times New Roman" w:hAnsi="Times New Roman" w:cs="Times New Roman"/>
          <w:sz w:val="24"/>
          <w:szCs w:val="24"/>
        </w:rPr>
        <w:t xml:space="preserve"> in</w:t>
      </w:r>
      <w:r w:rsidRPr="009B54DC">
        <w:rPr>
          <w:rFonts w:ascii="Times New Roman" w:hAnsi="Times New Roman" w:cs="Times New Roman"/>
          <w:sz w:val="24"/>
          <w:szCs w:val="24"/>
        </w:rPr>
        <w:t xml:space="preserve"> San Bernardino. The VSC provides family support for veterans attending the University and the funds are used for the Family Thanksgiving Celebration, Financial Literacy and Homeowner Workshops, the Veterans Success Scholarship, and the Veterans Emergency Fund. </w:t>
      </w:r>
    </w:p>
    <w:p w14:paraId="411B15BB" w14:textId="77777777" w:rsidR="00352560" w:rsidRPr="009B54DC" w:rsidRDefault="00352560" w:rsidP="00352560">
      <w:pPr>
        <w:spacing w:after="0" w:line="240" w:lineRule="auto"/>
        <w:rPr>
          <w:rFonts w:ascii="Times New Roman" w:eastAsia="Times New Roman" w:hAnsi="Times New Roman" w:cs="Times New Roman"/>
          <w:sz w:val="24"/>
          <w:szCs w:val="24"/>
        </w:rPr>
      </w:pPr>
    </w:p>
    <w:p w14:paraId="60547D94" w14:textId="25B77A93" w:rsidR="00552B60" w:rsidRPr="009B54DC" w:rsidRDefault="002703D6" w:rsidP="00352560">
      <w:pPr>
        <w:spacing w:after="0" w:line="240" w:lineRule="auto"/>
        <w:rPr>
          <w:rFonts w:ascii="Times New Roman" w:eastAsia="Times New Roman" w:hAnsi="Times New Roman" w:cs="Times New Roman"/>
          <w:sz w:val="24"/>
          <w:szCs w:val="24"/>
        </w:rPr>
      </w:pPr>
      <w:r w:rsidRPr="009B54DC">
        <w:rPr>
          <w:rFonts w:ascii="Times New Roman" w:eastAsia="Times New Roman" w:hAnsi="Times New Roman" w:cs="Times New Roman"/>
          <w:sz w:val="24"/>
          <w:szCs w:val="24"/>
        </w:rPr>
        <w:t>“</w:t>
      </w:r>
      <w:r w:rsidR="007F7C43" w:rsidRPr="009B54DC">
        <w:rPr>
          <w:rFonts w:ascii="Times New Roman" w:eastAsia="Times New Roman" w:hAnsi="Times New Roman" w:cs="Times New Roman"/>
          <w:sz w:val="24"/>
          <w:szCs w:val="24"/>
        </w:rPr>
        <w:t xml:space="preserve">The Alaska USA Foundation </w:t>
      </w:r>
      <w:r w:rsidR="00FE439D" w:rsidRPr="009B54DC">
        <w:rPr>
          <w:rFonts w:ascii="Times New Roman" w:eastAsia="Times New Roman" w:hAnsi="Times New Roman" w:cs="Times New Roman"/>
          <w:sz w:val="24"/>
          <w:szCs w:val="24"/>
        </w:rPr>
        <w:t xml:space="preserve">is committed to supporting organizations that help to provide much needed services in the communities we serve,” </w:t>
      </w:r>
      <w:r w:rsidRPr="009B54DC">
        <w:rPr>
          <w:rFonts w:ascii="Times New Roman" w:eastAsia="Times New Roman" w:hAnsi="Times New Roman" w:cs="Times New Roman"/>
          <w:sz w:val="24"/>
          <w:szCs w:val="24"/>
        </w:rPr>
        <w:t>said Dan McCue, Executive Director, Alaska USA Foundation. “</w:t>
      </w:r>
      <w:r w:rsidR="00FE439D" w:rsidRPr="009B54DC">
        <w:rPr>
          <w:rFonts w:ascii="Times New Roman" w:eastAsia="Times New Roman" w:hAnsi="Times New Roman" w:cs="Times New Roman"/>
          <w:sz w:val="24"/>
          <w:szCs w:val="24"/>
        </w:rPr>
        <w:t>By working with these organizations, it is our hope that the funds will reach those in need, supporting our local communities</w:t>
      </w:r>
      <w:r w:rsidRPr="009B54DC">
        <w:rPr>
          <w:rFonts w:ascii="Times New Roman" w:eastAsia="Times New Roman" w:hAnsi="Times New Roman" w:cs="Times New Roman"/>
          <w:sz w:val="24"/>
          <w:szCs w:val="24"/>
        </w:rPr>
        <w:t>.”</w:t>
      </w:r>
    </w:p>
    <w:p w14:paraId="4CA15C4A" w14:textId="28DCE044" w:rsidR="00777C17" w:rsidRPr="009B54DC" w:rsidRDefault="00777C17" w:rsidP="00552B60">
      <w:pPr>
        <w:spacing w:after="0" w:line="240" w:lineRule="auto"/>
        <w:rPr>
          <w:rFonts w:ascii="Times New Roman" w:eastAsia="Times New Roman" w:hAnsi="Times New Roman" w:cs="Times New Roman"/>
          <w:sz w:val="24"/>
          <w:szCs w:val="24"/>
        </w:rPr>
      </w:pPr>
    </w:p>
    <w:p w14:paraId="2BAEFCBA" w14:textId="77777777" w:rsidR="00560FBD" w:rsidRPr="009B54DC" w:rsidRDefault="00560FBD" w:rsidP="00560FBD">
      <w:pPr>
        <w:spacing w:after="0" w:line="240" w:lineRule="auto"/>
        <w:rPr>
          <w:rFonts w:ascii="Times New Roman" w:eastAsia="Times New Roman" w:hAnsi="Times New Roman" w:cs="Times New Roman"/>
          <w:b/>
          <w:sz w:val="24"/>
          <w:szCs w:val="24"/>
        </w:rPr>
      </w:pPr>
      <w:r w:rsidRPr="009B54DC">
        <w:rPr>
          <w:rFonts w:ascii="Times New Roman" w:eastAsia="Times New Roman" w:hAnsi="Times New Roman" w:cs="Times New Roman"/>
          <w:b/>
          <w:sz w:val="24"/>
          <w:szCs w:val="24"/>
        </w:rPr>
        <w:t>More About Alaska USA Foundation</w:t>
      </w:r>
    </w:p>
    <w:p w14:paraId="73222DBB" w14:textId="77777777" w:rsidR="00560FBD" w:rsidRPr="009B54DC" w:rsidRDefault="00560FBD" w:rsidP="009B54DC">
      <w:pPr>
        <w:spacing w:after="0" w:line="240" w:lineRule="auto"/>
        <w:rPr>
          <w:rFonts w:ascii="Times New Roman" w:eastAsia="Times New Roman" w:hAnsi="Times New Roman" w:cs="Times New Roman"/>
          <w:bCs/>
          <w:sz w:val="24"/>
          <w:szCs w:val="24"/>
        </w:rPr>
      </w:pPr>
    </w:p>
    <w:p w14:paraId="014147B0" w14:textId="49A532C0" w:rsidR="00560FBD" w:rsidRPr="009B54DC" w:rsidRDefault="00560FBD" w:rsidP="009B54DC">
      <w:pPr>
        <w:spacing w:after="0" w:line="240" w:lineRule="auto"/>
        <w:rPr>
          <w:rFonts w:ascii="Times New Roman" w:eastAsia="Times New Roman" w:hAnsi="Times New Roman" w:cs="Times New Roman"/>
          <w:sz w:val="24"/>
          <w:szCs w:val="24"/>
        </w:rPr>
      </w:pPr>
      <w:r w:rsidRPr="009B54DC">
        <w:rPr>
          <w:rFonts w:ascii="Times New Roman" w:eastAsia="Times New Roman" w:hAnsi="Times New Roman" w:cs="Times New Roman"/>
          <w:sz w:val="24"/>
          <w:szCs w:val="24"/>
        </w:rPr>
        <w:t>For more than fifteen years, the Alaska USA Foundation has supported 501(c)(3) charitable organizations that provide needs-based services to children, veterans, and active-duty members of the military and their families. Since its inception, the Foundation has distributed more than $</w:t>
      </w:r>
      <w:r w:rsidR="00175E42" w:rsidRPr="009B54DC">
        <w:rPr>
          <w:rFonts w:ascii="Times New Roman" w:eastAsia="Times New Roman" w:hAnsi="Times New Roman" w:cs="Times New Roman"/>
          <w:sz w:val="24"/>
          <w:szCs w:val="24"/>
        </w:rPr>
        <w:t>3</w:t>
      </w:r>
      <w:r w:rsidRPr="009B54DC">
        <w:rPr>
          <w:rFonts w:ascii="Times New Roman" w:eastAsia="Times New Roman" w:hAnsi="Times New Roman" w:cs="Times New Roman"/>
          <w:sz w:val="24"/>
          <w:szCs w:val="24"/>
        </w:rPr>
        <w:t xml:space="preserve"> million to these organizations and is honored to assist those that provide direct services in support of its mission. Additional information about the Alaska USA Foundation is available at </w:t>
      </w:r>
      <w:hyperlink r:id="rId5" w:history="1">
        <w:r w:rsidRPr="009B54DC">
          <w:rPr>
            <w:rStyle w:val="Hyperlink"/>
            <w:rFonts w:ascii="Times New Roman" w:eastAsia="Times New Roman" w:hAnsi="Times New Roman" w:cs="Times New Roman"/>
            <w:sz w:val="24"/>
            <w:szCs w:val="24"/>
          </w:rPr>
          <w:t>www.alaskausafoundation.org</w:t>
        </w:r>
      </w:hyperlink>
      <w:r w:rsidRPr="009B54DC">
        <w:rPr>
          <w:rFonts w:ascii="Times New Roman" w:eastAsia="Times New Roman" w:hAnsi="Times New Roman" w:cs="Times New Roman"/>
          <w:sz w:val="24"/>
          <w:szCs w:val="24"/>
        </w:rPr>
        <w:t>.</w:t>
      </w:r>
    </w:p>
    <w:p w14:paraId="4B237A80" w14:textId="2B1F52B3" w:rsidR="00777C17" w:rsidRPr="00FE439D" w:rsidRDefault="00777C17" w:rsidP="00552B60">
      <w:pPr>
        <w:spacing w:after="0" w:line="240" w:lineRule="auto"/>
        <w:rPr>
          <w:rFonts w:ascii="Times New Roman" w:eastAsia="Times New Roman" w:hAnsi="Times New Roman" w:cs="Times New Roman"/>
          <w:sz w:val="24"/>
          <w:szCs w:val="24"/>
        </w:rPr>
      </w:pPr>
    </w:p>
    <w:p w14:paraId="6BB45A77" w14:textId="00FF8557" w:rsidR="00777C17" w:rsidRPr="00FE439D" w:rsidRDefault="00777C17" w:rsidP="00552B60">
      <w:pPr>
        <w:spacing w:after="0" w:line="240" w:lineRule="auto"/>
        <w:rPr>
          <w:rFonts w:ascii="Times New Roman" w:eastAsia="Times New Roman" w:hAnsi="Times New Roman" w:cs="Times New Roman"/>
          <w:sz w:val="24"/>
          <w:szCs w:val="24"/>
        </w:rPr>
      </w:pPr>
    </w:p>
    <w:p w14:paraId="65AB02B1" w14:textId="0A48B8AF" w:rsidR="00777C17" w:rsidRPr="00FE439D" w:rsidRDefault="00777C17" w:rsidP="00777C17">
      <w:pPr>
        <w:spacing w:after="0" w:line="240" w:lineRule="auto"/>
        <w:jc w:val="center"/>
        <w:rPr>
          <w:rFonts w:ascii="Times New Roman" w:eastAsia="Times New Roman" w:hAnsi="Times New Roman" w:cs="Times New Roman"/>
          <w:sz w:val="24"/>
          <w:szCs w:val="24"/>
        </w:rPr>
      </w:pPr>
      <w:r w:rsidRPr="00FE439D">
        <w:rPr>
          <w:rFonts w:ascii="Times New Roman" w:eastAsia="Times New Roman" w:hAnsi="Times New Roman" w:cs="Times New Roman"/>
          <w:sz w:val="24"/>
          <w:szCs w:val="24"/>
        </w:rPr>
        <w:t>-more-</w:t>
      </w:r>
    </w:p>
    <w:p w14:paraId="715428A6" w14:textId="4895ECB1" w:rsidR="00777C17" w:rsidRPr="00FE439D" w:rsidRDefault="00BB01EB" w:rsidP="00552B60">
      <w:pPr>
        <w:spacing w:after="0" w:line="240" w:lineRule="auto"/>
        <w:rPr>
          <w:rFonts w:ascii="Times New Roman" w:eastAsia="Times New Roman" w:hAnsi="Times New Roman" w:cs="Times New Roman"/>
          <w:sz w:val="24"/>
          <w:szCs w:val="24"/>
        </w:rPr>
      </w:pPr>
      <w:r w:rsidRPr="00BB01EB">
        <w:rPr>
          <w:rFonts w:ascii="Times New Roman" w:eastAsia="Times New Roman" w:hAnsi="Times New Roman" w:cs="Times New Roman"/>
          <w:noProof/>
          <w:sz w:val="24"/>
          <w:szCs w:val="24"/>
        </w:rPr>
        <w:lastRenderedPageBreak/>
        <w:drawing>
          <wp:inline distT="0" distB="0" distL="0" distR="0" wp14:anchorId="3AA60BBB" wp14:editId="222B8648">
            <wp:extent cx="5943600" cy="4457700"/>
            <wp:effectExtent l="0" t="0" r="0" b="0"/>
            <wp:docPr id="2" name="Picture 2" descr="A picture containing text, floor,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floor, indoor, person&#10;&#10;Description automatically generated"/>
                    <pic:cNvPicPr/>
                  </pic:nvPicPr>
                  <pic:blipFill>
                    <a:blip r:embed="rId6"/>
                    <a:stretch>
                      <a:fillRect/>
                    </a:stretch>
                  </pic:blipFill>
                  <pic:spPr>
                    <a:xfrm>
                      <a:off x="0" y="0"/>
                      <a:ext cx="5943600" cy="4457700"/>
                    </a:xfrm>
                    <a:prstGeom prst="rect">
                      <a:avLst/>
                    </a:prstGeom>
                  </pic:spPr>
                </pic:pic>
              </a:graphicData>
            </a:graphic>
          </wp:inline>
        </w:drawing>
      </w:r>
    </w:p>
    <w:p w14:paraId="7EDFBD8D" w14:textId="207C85FF" w:rsidR="00272CD6" w:rsidRPr="00FE439D" w:rsidRDefault="00272CD6" w:rsidP="00272CD6">
      <w:pPr>
        <w:spacing w:after="0" w:line="240" w:lineRule="auto"/>
        <w:rPr>
          <w:rFonts w:ascii="Times New Roman" w:eastAsia="Times New Roman" w:hAnsi="Times New Roman" w:cs="Times New Roman"/>
          <w:bCs/>
          <w:sz w:val="24"/>
          <w:szCs w:val="24"/>
        </w:rPr>
      </w:pPr>
      <w:r w:rsidRPr="00FE439D">
        <w:rPr>
          <w:rFonts w:ascii="Times New Roman" w:eastAsia="Times New Roman" w:hAnsi="Times New Roman" w:cs="Times New Roman"/>
          <w:bCs/>
          <w:sz w:val="24"/>
          <w:szCs w:val="24"/>
        </w:rPr>
        <w:t xml:space="preserve">Photo: </w:t>
      </w:r>
      <w:r w:rsidR="009B54DC">
        <w:rPr>
          <w:rFonts w:ascii="Times New Roman" w:eastAsia="Times New Roman" w:hAnsi="Times New Roman" w:cs="Times New Roman"/>
          <w:bCs/>
          <w:sz w:val="24"/>
          <w:szCs w:val="24"/>
        </w:rPr>
        <w:t xml:space="preserve"> </w:t>
      </w:r>
      <w:r w:rsidRPr="00FE439D">
        <w:rPr>
          <w:rFonts w:ascii="Times New Roman" w:eastAsia="Times New Roman" w:hAnsi="Times New Roman" w:cs="Times New Roman"/>
          <w:bCs/>
          <w:sz w:val="24"/>
          <w:szCs w:val="24"/>
        </w:rPr>
        <w:t xml:space="preserve">Alaska USA Foundation donates to </w:t>
      </w:r>
      <w:r w:rsidR="00FE439D">
        <w:rPr>
          <w:rFonts w:ascii="Times New Roman" w:eastAsia="Times New Roman" w:hAnsi="Times New Roman" w:cs="Times New Roman"/>
          <w:bCs/>
          <w:sz w:val="24"/>
          <w:szCs w:val="24"/>
        </w:rPr>
        <w:t xml:space="preserve">the </w:t>
      </w:r>
      <w:r w:rsidRPr="00FE439D">
        <w:rPr>
          <w:rFonts w:ascii="Times New Roman" w:eastAsia="Times New Roman" w:hAnsi="Times New Roman" w:cs="Times New Roman"/>
          <w:bCs/>
          <w:sz w:val="24"/>
          <w:szCs w:val="24"/>
        </w:rPr>
        <w:t>Children’s Hospital</w:t>
      </w:r>
      <w:r w:rsidR="00FE439D">
        <w:rPr>
          <w:rFonts w:ascii="Times New Roman" w:eastAsia="Times New Roman" w:hAnsi="Times New Roman" w:cs="Times New Roman"/>
          <w:bCs/>
          <w:sz w:val="24"/>
          <w:szCs w:val="24"/>
        </w:rPr>
        <w:t xml:space="preserve"> at Providence</w:t>
      </w:r>
      <w:r w:rsidRPr="00FE439D">
        <w:rPr>
          <w:rFonts w:ascii="Times New Roman" w:eastAsia="Times New Roman" w:hAnsi="Times New Roman" w:cs="Times New Roman"/>
          <w:bCs/>
          <w:sz w:val="24"/>
          <w:szCs w:val="24"/>
        </w:rPr>
        <w:t>.</w:t>
      </w:r>
    </w:p>
    <w:p w14:paraId="2D4CA62F" w14:textId="77777777" w:rsidR="008B524E" w:rsidRPr="00FE439D" w:rsidRDefault="008B524E" w:rsidP="00352560">
      <w:pPr>
        <w:spacing w:after="0" w:line="240" w:lineRule="auto"/>
        <w:rPr>
          <w:rFonts w:ascii="Times New Roman" w:eastAsia="Times New Roman" w:hAnsi="Times New Roman" w:cs="Times New Roman"/>
          <w:bCs/>
          <w:sz w:val="24"/>
          <w:szCs w:val="24"/>
        </w:rPr>
      </w:pPr>
    </w:p>
    <w:p w14:paraId="5C9AFF5C" w14:textId="18787ABB" w:rsidR="008B524E" w:rsidRDefault="002703D6" w:rsidP="00777C17">
      <w:pPr>
        <w:jc w:val="center"/>
        <w:rPr>
          <w:rFonts w:ascii="Times New Roman" w:eastAsia="Times New Roman" w:hAnsi="Times New Roman" w:cs="Times New Roman"/>
          <w:sz w:val="24"/>
          <w:szCs w:val="24"/>
        </w:rPr>
      </w:pPr>
      <w:r w:rsidRPr="00FE439D">
        <w:rPr>
          <w:rFonts w:ascii="Times New Roman" w:eastAsia="Times New Roman" w:hAnsi="Times New Roman" w:cs="Times New Roman"/>
          <w:sz w:val="24"/>
          <w:szCs w:val="24"/>
        </w:rPr>
        <w:t>###</w:t>
      </w:r>
    </w:p>
    <w:p w14:paraId="76A4D913" w14:textId="77777777" w:rsidR="001F647C" w:rsidRPr="00FE439D" w:rsidRDefault="001F647C" w:rsidP="001F647C">
      <w:pPr>
        <w:spacing w:after="0" w:line="240" w:lineRule="auto"/>
        <w:rPr>
          <w:rFonts w:ascii="Times New Roman" w:eastAsia="Times New Roman" w:hAnsi="Times New Roman" w:cs="Times New Roman"/>
          <w:sz w:val="22"/>
          <w:u w:val="single"/>
        </w:rPr>
      </w:pPr>
      <w:r w:rsidRPr="00FE439D">
        <w:rPr>
          <w:rFonts w:ascii="Times New Roman" w:eastAsia="Times New Roman" w:hAnsi="Times New Roman" w:cs="Times New Roman"/>
          <w:sz w:val="22"/>
          <w:u w:val="single"/>
        </w:rPr>
        <w:t>Media Contact</w:t>
      </w:r>
    </w:p>
    <w:p w14:paraId="2D289262" w14:textId="77777777" w:rsidR="001F647C" w:rsidRPr="00FE439D" w:rsidRDefault="001F647C" w:rsidP="001F647C">
      <w:pPr>
        <w:spacing w:after="0" w:line="240" w:lineRule="auto"/>
        <w:rPr>
          <w:rFonts w:ascii="Times New Roman" w:eastAsia="Times New Roman" w:hAnsi="Times New Roman" w:cs="Times New Roman"/>
          <w:sz w:val="22"/>
        </w:rPr>
      </w:pPr>
      <w:r w:rsidRPr="00FE439D">
        <w:rPr>
          <w:rFonts w:ascii="Times New Roman" w:eastAsia="Times New Roman" w:hAnsi="Times New Roman" w:cs="Times New Roman"/>
          <w:sz w:val="22"/>
        </w:rPr>
        <w:t>Dan McCue</w:t>
      </w:r>
    </w:p>
    <w:p w14:paraId="08848369" w14:textId="77777777" w:rsidR="001F647C" w:rsidRPr="00FE439D" w:rsidRDefault="001F647C" w:rsidP="001F647C">
      <w:pPr>
        <w:spacing w:after="0" w:line="240" w:lineRule="auto"/>
        <w:rPr>
          <w:rFonts w:ascii="Times New Roman" w:eastAsia="Times New Roman" w:hAnsi="Times New Roman" w:cs="Times New Roman"/>
          <w:sz w:val="22"/>
        </w:rPr>
      </w:pPr>
      <w:r w:rsidRPr="00FE439D">
        <w:rPr>
          <w:rFonts w:ascii="Times New Roman" w:eastAsia="Times New Roman" w:hAnsi="Times New Roman" w:cs="Times New Roman"/>
          <w:sz w:val="22"/>
        </w:rPr>
        <w:t>Executive Director</w:t>
      </w:r>
    </w:p>
    <w:p w14:paraId="5EB20366" w14:textId="77777777" w:rsidR="001F647C" w:rsidRPr="00FE439D" w:rsidRDefault="001F647C" w:rsidP="001F647C">
      <w:pPr>
        <w:spacing w:after="0" w:line="240" w:lineRule="auto"/>
        <w:rPr>
          <w:rFonts w:ascii="Times New Roman" w:eastAsia="Times New Roman" w:hAnsi="Times New Roman" w:cs="Times New Roman"/>
          <w:sz w:val="22"/>
        </w:rPr>
      </w:pPr>
      <w:r w:rsidRPr="00FE439D">
        <w:rPr>
          <w:rFonts w:ascii="Times New Roman" w:eastAsia="Times New Roman" w:hAnsi="Times New Roman" w:cs="Times New Roman"/>
          <w:sz w:val="22"/>
        </w:rPr>
        <w:t>Alaska USA Foundation</w:t>
      </w:r>
    </w:p>
    <w:p w14:paraId="6E3938FE" w14:textId="77777777" w:rsidR="001F647C" w:rsidRPr="00FE439D" w:rsidRDefault="001F647C" w:rsidP="001F647C">
      <w:pPr>
        <w:spacing w:after="0" w:line="240" w:lineRule="auto"/>
        <w:rPr>
          <w:rFonts w:ascii="Times New Roman" w:eastAsia="Times New Roman" w:hAnsi="Times New Roman" w:cs="Times New Roman"/>
          <w:sz w:val="22"/>
        </w:rPr>
      </w:pPr>
      <w:r w:rsidRPr="00FE439D">
        <w:rPr>
          <w:rFonts w:ascii="Times New Roman" w:eastAsia="Times New Roman" w:hAnsi="Times New Roman" w:cs="Times New Roman"/>
          <w:sz w:val="22"/>
        </w:rPr>
        <w:t>907-786-2807</w:t>
      </w:r>
    </w:p>
    <w:p w14:paraId="610921BC" w14:textId="3346ACA8" w:rsidR="001F647C" w:rsidRPr="001F647C" w:rsidRDefault="00DF65D8" w:rsidP="001F647C">
      <w:pPr>
        <w:spacing w:after="0" w:line="240" w:lineRule="auto"/>
        <w:rPr>
          <w:rFonts w:ascii="Times New Roman" w:eastAsia="Times New Roman" w:hAnsi="Times New Roman" w:cs="Times New Roman"/>
          <w:sz w:val="22"/>
        </w:rPr>
      </w:pPr>
      <w:hyperlink r:id="rId7" w:history="1">
        <w:r w:rsidR="001F647C" w:rsidRPr="00790F4E">
          <w:rPr>
            <w:rStyle w:val="Hyperlink"/>
            <w:rFonts w:ascii="Times New Roman" w:eastAsia="Times New Roman" w:hAnsi="Times New Roman" w:cs="Times New Roman"/>
            <w:sz w:val="22"/>
          </w:rPr>
          <w:t>D.McCue@alaskausa.org</w:t>
        </w:r>
      </w:hyperlink>
    </w:p>
    <w:sectPr w:rsidR="001F647C" w:rsidRPr="001F647C" w:rsidSect="00352560">
      <w:pgSz w:w="12240" w:h="15840"/>
      <w:pgMar w:top="720" w:right="1440" w:bottom="72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Segoe UI">
    <w:panose1 w:val="020B0604020202020204"/>
    <w:charset w:val="00"/>
    <w:family w:val="swiss"/>
    <w:pitch w:val="variable"/>
    <w:sig w:usb0="E4002EFF" w:usb1="C000E47F" w:usb2="00000009" w:usb3="00000000" w:csb0="000001FF"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imes">
    <w:altName w:val="﷽﷽﷽﷽﷽﷽﷽﷽"/>
    <w:panose1 w:val="00000500000000020000"/>
    <w:charset w:val="00"/>
    <w:family w:val="auto"/>
    <w:pitch w:val="variable"/>
    <w:sig w:usb0="E00002FF" w:usb1="5000205A"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1"/>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03D6"/>
    <w:rsid w:val="000B77CD"/>
    <w:rsid w:val="0010158F"/>
    <w:rsid w:val="00111245"/>
    <w:rsid w:val="00121DE9"/>
    <w:rsid w:val="00121F81"/>
    <w:rsid w:val="00135D40"/>
    <w:rsid w:val="001419B4"/>
    <w:rsid w:val="00145E93"/>
    <w:rsid w:val="00175E42"/>
    <w:rsid w:val="001F647C"/>
    <w:rsid w:val="00220C3D"/>
    <w:rsid w:val="00233041"/>
    <w:rsid w:val="002703D6"/>
    <w:rsid w:val="00272CD6"/>
    <w:rsid w:val="002A3B55"/>
    <w:rsid w:val="002C5501"/>
    <w:rsid w:val="00315634"/>
    <w:rsid w:val="00343BEF"/>
    <w:rsid w:val="003507CF"/>
    <w:rsid w:val="00352560"/>
    <w:rsid w:val="00352A6F"/>
    <w:rsid w:val="00375FBC"/>
    <w:rsid w:val="0039785D"/>
    <w:rsid w:val="003D3BA4"/>
    <w:rsid w:val="003E7271"/>
    <w:rsid w:val="003F24D2"/>
    <w:rsid w:val="0042327A"/>
    <w:rsid w:val="00431CD8"/>
    <w:rsid w:val="0044684C"/>
    <w:rsid w:val="00453D3C"/>
    <w:rsid w:val="00477111"/>
    <w:rsid w:val="004C4EA4"/>
    <w:rsid w:val="00552B60"/>
    <w:rsid w:val="00557E93"/>
    <w:rsid w:val="00560FBD"/>
    <w:rsid w:val="005A1FA9"/>
    <w:rsid w:val="005D0863"/>
    <w:rsid w:val="00665573"/>
    <w:rsid w:val="006850B2"/>
    <w:rsid w:val="006C4F5C"/>
    <w:rsid w:val="00720CEA"/>
    <w:rsid w:val="00765069"/>
    <w:rsid w:val="007756A3"/>
    <w:rsid w:val="00777C17"/>
    <w:rsid w:val="007F7C43"/>
    <w:rsid w:val="00800CE1"/>
    <w:rsid w:val="00815618"/>
    <w:rsid w:val="00820CF8"/>
    <w:rsid w:val="0087438B"/>
    <w:rsid w:val="008B00B0"/>
    <w:rsid w:val="008B524E"/>
    <w:rsid w:val="00985254"/>
    <w:rsid w:val="009B54DC"/>
    <w:rsid w:val="009D082B"/>
    <w:rsid w:val="009D335D"/>
    <w:rsid w:val="009E2B97"/>
    <w:rsid w:val="00A04A16"/>
    <w:rsid w:val="00A5075D"/>
    <w:rsid w:val="00AA144B"/>
    <w:rsid w:val="00B4196A"/>
    <w:rsid w:val="00BB01EB"/>
    <w:rsid w:val="00C13C37"/>
    <w:rsid w:val="00C800F1"/>
    <w:rsid w:val="00CE06E2"/>
    <w:rsid w:val="00D74494"/>
    <w:rsid w:val="00DE5679"/>
    <w:rsid w:val="00DF65D8"/>
    <w:rsid w:val="00EB7A22"/>
    <w:rsid w:val="00F20D91"/>
    <w:rsid w:val="00F3582C"/>
    <w:rsid w:val="00F533EF"/>
    <w:rsid w:val="00F716D8"/>
    <w:rsid w:val="00FD4B91"/>
    <w:rsid w:val="00FE43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5E0391"/>
  <w15:chartTrackingRefBased/>
  <w15:docId w15:val="{132092F0-4D44-4685-A7FE-7CC0255970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21DE9"/>
    <w:rPr>
      <w:rFonts w:ascii="Arial" w:hAnsi="Arial"/>
      <w:sz w:val="20"/>
    </w:rPr>
  </w:style>
  <w:style w:type="paragraph" w:styleId="Heading2">
    <w:name w:val="heading 2"/>
    <w:basedOn w:val="Normal"/>
    <w:link w:val="Heading2Char"/>
    <w:uiPriority w:val="9"/>
    <w:qFormat/>
    <w:rsid w:val="0042327A"/>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3F24D2"/>
    <w:pPr>
      <w:spacing w:after="0" w:line="240" w:lineRule="auto"/>
    </w:pPr>
    <w:rPr>
      <w:rFonts w:ascii="Arial" w:hAnsi="Arial"/>
      <w:sz w:val="20"/>
    </w:rPr>
  </w:style>
  <w:style w:type="paragraph" w:styleId="BalloonText">
    <w:name w:val="Balloon Text"/>
    <w:basedOn w:val="Normal"/>
    <w:link w:val="BalloonTextChar"/>
    <w:uiPriority w:val="99"/>
    <w:semiHidden/>
    <w:unhideWhenUsed/>
    <w:rsid w:val="00A04A1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04A16"/>
    <w:rPr>
      <w:rFonts w:ascii="Segoe UI" w:hAnsi="Segoe UI" w:cs="Segoe UI"/>
      <w:sz w:val="18"/>
      <w:szCs w:val="18"/>
    </w:rPr>
  </w:style>
  <w:style w:type="character" w:styleId="Hyperlink">
    <w:name w:val="Hyperlink"/>
    <w:basedOn w:val="DefaultParagraphFont"/>
    <w:uiPriority w:val="99"/>
    <w:unhideWhenUsed/>
    <w:rsid w:val="00F20D91"/>
    <w:rPr>
      <w:color w:val="0000FF" w:themeColor="hyperlink"/>
      <w:u w:val="single"/>
    </w:rPr>
  </w:style>
  <w:style w:type="character" w:styleId="CommentReference">
    <w:name w:val="annotation reference"/>
    <w:basedOn w:val="DefaultParagraphFont"/>
    <w:uiPriority w:val="99"/>
    <w:semiHidden/>
    <w:unhideWhenUsed/>
    <w:rsid w:val="005D0863"/>
    <w:rPr>
      <w:sz w:val="16"/>
      <w:szCs w:val="16"/>
    </w:rPr>
  </w:style>
  <w:style w:type="paragraph" w:styleId="CommentText">
    <w:name w:val="annotation text"/>
    <w:basedOn w:val="Normal"/>
    <w:link w:val="CommentTextChar"/>
    <w:uiPriority w:val="99"/>
    <w:semiHidden/>
    <w:unhideWhenUsed/>
    <w:rsid w:val="005D0863"/>
    <w:pPr>
      <w:spacing w:line="240" w:lineRule="auto"/>
    </w:pPr>
    <w:rPr>
      <w:szCs w:val="20"/>
    </w:rPr>
  </w:style>
  <w:style w:type="character" w:customStyle="1" w:styleId="CommentTextChar">
    <w:name w:val="Comment Text Char"/>
    <w:basedOn w:val="DefaultParagraphFont"/>
    <w:link w:val="CommentText"/>
    <w:uiPriority w:val="99"/>
    <w:semiHidden/>
    <w:rsid w:val="005D0863"/>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5D0863"/>
    <w:rPr>
      <w:b/>
      <w:bCs/>
    </w:rPr>
  </w:style>
  <w:style w:type="character" w:customStyle="1" w:styleId="CommentSubjectChar">
    <w:name w:val="Comment Subject Char"/>
    <w:basedOn w:val="CommentTextChar"/>
    <w:link w:val="CommentSubject"/>
    <w:uiPriority w:val="99"/>
    <w:semiHidden/>
    <w:rsid w:val="005D0863"/>
    <w:rPr>
      <w:rFonts w:ascii="Arial" w:hAnsi="Arial"/>
      <w:b/>
      <w:bCs/>
      <w:sz w:val="20"/>
      <w:szCs w:val="20"/>
    </w:rPr>
  </w:style>
  <w:style w:type="character" w:customStyle="1" w:styleId="Heading2Char">
    <w:name w:val="Heading 2 Char"/>
    <w:basedOn w:val="DefaultParagraphFont"/>
    <w:link w:val="Heading2"/>
    <w:uiPriority w:val="9"/>
    <w:rsid w:val="0042327A"/>
    <w:rPr>
      <w:rFonts w:ascii="Times New Roman" w:eastAsia="Times New Roman" w:hAnsi="Times New Roman" w:cs="Times New Roman"/>
      <w:b/>
      <w:bCs/>
      <w:sz w:val="36"/>
      <w:szCs w:val="36"/>
    </w:rPr>
  </w:style>
  <w:style w:type="paragraph" w:styleId="NormalWeb">
    <w:name w:val="Normal (Web)"/>
    <w:basedOn w:val="Normal"/>
    <w:uiPriority w:val="99"/>
    <w:semiHidden/>
    <w:unhideWhenUsed/>
    <w:rsid w:val="0042327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ody">
    <w:name w:val="Body"/>
    <w:rsid w:val="002A3B55"/>
    <w:pPr>
      <w:pBdr>
        <w:top w:val="nil"/>
        <w:left w:val="nil"/>
        <w:bottom w:val="nil"/>
        <w:right w:val="nil"/>
        <w:between w:val="nil"/>
        <w:bar w:val="nil"/>
      </w:pBdr>
      <w:spacing w:after="0" w:line="240" w:lineRule="auto"/>
    </w:pPr>
    <w:rPr>
      <w:rFonts w:ascii="Helvetica" w:eastAsia="Arial Unicode MS" w:hAnsi="Helvetica" w:cs="Arial Unicode MS"/>
      <w:color w:val="000000"/>
      <w:bdr w:val="nil"/>
    </w:rPr>
  </w:style>
  <w:style w:type="character" w:styleId="UnresolvedMention">
    <w:name w:val="Unresolved Mention"/>
    <w:basedOn w:val="DefaultParagraphFont"/>
    <w:uiPriority w:val="99"/>
    <w:semiHidden/>
    <w:unhideWhenUsed/>
    <w:rsid w:val="001F647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4234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yperlink" Target="mailto:D.McCue@alaskausa.org" TargetMode="Externa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tiff"/><Relationship Id="rId5" Type="http://schemas.openxmlformats.org/officeDocument/2006/relationships/hyperlink" Target="http://www.alaskausafoundation.org" TargetMode="External"/><Relationship Id="rId4" Type="http://schemas.openxmlformats.org/officeDocument/2006/relationships/image" Target="media/image1.jpeg"/><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Pages>
  <Words>409</Words>
  <Characters>2336</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AlaskaUSA FCU</Company>
  <LinksUpToDate>false</LinksUpToDate>
  <CharactersWithSpaces>2740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Ascott, Rudy</dc:creator>
  <cp:keywords/>
  <dc:description/>
  <cp:lastModifiedBy>Madison McEnaney</cp:lastModifiedBy>
  <cp:revision>2</cp:revision>
  <dcterms:created xsi:type="dcterms:W3CDTF">2021-08-13T17:39:00Z</dcterms:created>
  <dcterms:modified xsi:type="dcterms:W3CDTF">2021-08-13T17:39:00Z</dcterms:modified>
</cp:coreProperties>
</file>