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4BF5" w14:textId="77777777" w:rsidR="00871C25" w:rsidRPr="001B0FF7" w:rsidRDefault="006E4925" w:rsidP="001B0FF7">
      <w:pPr>
        <w:spacing w:after="0" w:line="240" w:lineRule="auto"/>
        <w:rPr>
          <w:rFonts w:cs="Times New Roman"/>
          <w:noProof/>
        </w:rPr>
      </w:pPr>
      <w:r w:rsidRPr="00F024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B04759" wp14:editId="44AE0403">
            <wp:extent cx="619125" cy="729683"/>
            <wp:effectExtent l="0" t="0" r="0" b="0"/>
            <wp:docPr id="1" name="Picture 1" descr="Financial_Service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_Services_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2" cy="73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9357F" w14:textId="5738AEA7" w:rsidR="00EE2069" w:rsidRDefault="009B10E3" w:rsidP="002207CB">
      <w:pPr>
        <w:spacing w:after="0" w:line="240" w:lineRule="auto"/>
        <w:jc w:val="center"/>
        <w:rPr>
          <w:rFonts w:cs="Times New Roman"/>
          <w:b/>
          <w:i/>
          <w:noProof/>
          <w:sz w:val="28"/>
          <w:szCs w:val="28"/>
        </w:rPr>
      </w:pPr>
      <w:r>
        <w:rPr>
          <w:rFonts w:cs="Times New Roman"/>
          <w:b/>
          <w:i/>
          <w:noProof/>
          <w:sz w:val="28"/>
          <w:szCs w:val="28"/>
        </w:rPr>
        <w:t>GECU</w:t>
      </w:r>
      <w:r w:rsidR="00B552C0">
        <w:rPr>
          <w:rFonts w:cs="Times New Roman"/>
          <w:b/>
          <w:i/>
          <w:noProof/>
          <w:sz w:val="28"/>
          <w:szCs w:val="28"/>
        </w:rPr>
        <w:t xml:space="preserve"> EXPANDS PARTNERSHIP WITH CO-OP FINANCIAL SERVICES</w:t>
      </w:r>
    </w:p>
    <w:p w14:paraId="0AF67F52" w14:textId="77777777" w:rsidR="00EE2069" w:rsidRPr="00EE2069" w:rsidRDefault="00EE2069" w:rsidP="007D5B44">
      <w:pPr>
        <w:spacing w:after="0" w:line="240" w:lineRule="auto"/>
        <w:jc w:val="center"/>
        <w:rPr>
          <w:rFonts w:cs="Times New Roman"/>
          <w:b/>
          <w:i/>
          <w:noProof/>
        </w:rPr>
      </w:pPr>
    </w:p>
    <w:p w14:paraId="38580CDF" w14:textId="25475F38" w:rsidR="00907357" w:rsidRPr="001B0FF7" w:rsidRDefault="00B552C0" w:rsidP="009B10E3">
      <w:pPr>
        <w:spacing w:after="0" w:line="240" w:lineRule="auto"/>
        <w:jc w:val="center"/>
        <w:rPr>
          <w:rFonts w:cs="Times New Roman"/>
          <w:b/>
          <w:i/>
          <w:noProof/>
        </w:rPr>
      </w:pPr>
      <w:r>
        <w:rPr>
          <w:rFonts w:cs="Times New Roman"/>
          <w:b/>
          <w:i/>
          <w:noProof/>
          <w:sz w:val="28"/>
          <w:szCs w:val="28"/>
        </w:rPr>
        <w:t>TO FURTHER ENHANCE MEMBER EXPERIENCE, OPERATIONAL EFFICIENC</w:t>
      </w:r>
      <w:r w:rsidR="00B34478">
        <w:rPr>
          <w:rFonts w:cs="Times New Roman"/>
          <w:b/>
          <w:i/>
          <w:noProof/>
          <w:sz w:val="28"/>
          <w:szCs w:val="28"/>
        </w:rPr>
        <w:t>I</w:t>
      </w:r>
      <w:r>
        <w:rPr>
          <w:rFonts w:cs="Times New Roman"/>
          <w:b/>
          <w:i/>
          <w:noProof/>
          <w:sz w:val="28"/>
          <w:szCs w:val="28"/>
        </w:rPr>
        <w:t>ES</w:t>
      </w:r>
    </w:p>
    <w:p w14:paraId="24F2905E" w14:textId="77777777" w:rsidR="00D86DEA" w:rsidRPr="009B10E3" w:rsidRDefault="00D86DEA" w:rsidP="006217CC">
      <w:pPr>
        <w:spacing w:after="0" w:line="240" w:lineRule="auto"/>
        <w:rPr>
          <w:rFonts w:cs="Times New Roman"/>
        </w:rPr>
      </w:pPr>
    </w:p>
    <w:p w14:paraId="08993953" w14:textId="373F2150" w:rsidR="000A5F31" w:rsidRPr="009B10E3" w:rsidRDefault="00567D86" w:rsidP="006217CC">
      <w:pPr>
        <w:spacing w:after="0" w:line="240" w:lineRule="auto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Credit Union Adds CO-OP Developer Portal to Speed New Products, Features to Members</w:t>
      </w:r>
    </w:p>
    <w:p w14:paraId="7938CA17" w14:textId="77777777" w:rsidR="00901EA9" w:rsidRPr="009B10E3" w:rsidRDefault="00901EA9" w:rsidP="006217CC">
      <w:pPr>
        <w:spacing w:after="0" w:line="240" w:lineRule="auto"/>
        <w:rPr>
          <w:rFonts w:cs="Times New Roman"/>
          <w:color w:val="000000" w:themeColor="text1"/>
        </w:rPr>
      </w:pPr>
    </w:p>
    <w:p w14:paraId="12ADC341" w14:textId="57290A37" w:rsidR="00055E56" w:rsidRPr="009B10E3" w:rsidRDefault="00055E56" w:rsidP="006217CC">
      <w:pPr>
        <w:spacing w:after="0" w:line="240" w:lineRule="auto"/>
        <w:rPr>
          <w:rFonts w:cs="Times New Roman"/>
          <w:color w:val="000000" w:themeColor="text1"/>
        </w:rPr>
      </w:pPr>
      <w:r w:rsidRPr="009B10E3">
        <w:rPr>
          <w:rFonts w:cs="Times New Roman"/>
          <w:b/>
          <w:i/>
          <w:color w:val="000000" w:themeColor="text1"/>
        </w:rPr>
        <w:t xml:space="preserve">For </w:t>
      </w:r>
      <w:r w:rsidR="00D13807" w:rsidRPr="009B10E3">
        <w:rPr>
          <w:rFonts w:cs="Times New Roman"/>
          <w:b/>
          <w:i/>
          <w:color w:val="000000" w:themeColor="text1"/>
        </w:rPr>
        <w:t>Release o</w:t>
      </w:r>
      <w:r w:rsidR="0031770E" w:rsidRPr="009B10E3">
        <w:rPr>
          <w:rFonts w:cs="Times New Roman"/>
          <w:b/>
          <w:i/>
          <w:color w:val="000000" w:themeColor="text1"/>
        </w:rPr>
        <w:t xml:space="preserve">n </w:t>
      </w:r>
      <w:r w:rsidR="009B10E3">
        <w:rPr>
          <w:rFonts w:cs="Times New Roman"/>
          <w:b/>
          <w:i/>
          <w:color w:val="000000" w:themeColor="text1"/>
        </w:rPr>
        <w:t xml:space="preserve">February </w:t>
      </w:r>
      <w:r w:rsidR="00E56CF8">
        <w:rPr>
          <w:rFonts w:cs="Times New Roman"/>
          <w:b/>
          <w:i/>
          <w:color w:val="000000" w:themeColor="text1"/>
        </w:rPr>
        <w:t>22</w:t>
      </w:r>
      <w:r w:rsidR="007D5B44" w:rsidRPr="009B10E3">
        <w:rPr>
          <w:rFonts w:cs="Times New Roman"/>
          <w:b/>
          <w:i/>
          <w:color w:val="000000" w:themeColor="text1"/>
        </w:rPr>
        <w:t>, 202</w:t>
      </w:r>
      <w:r w:rsidR="009B10E3">
        <w:rPr>
          <w:rFonts w:cs="Times New Roman"/>
          <w:b/>
          <w:i/>
          <w:color w:val="000000" w:themeColor="text1"/>
        </w:rPr>
        <w:t>2</w:t>
      </w:r>
      <w:r w:rsidR="00DD76CE" w:rsidRPr="009B10E3">
        <w:rPr>
          <w:rFonts w:cs="Times New Roman"/>
          <w:b/>
          <w:i/>
          <w:color w:val="000000" w:themeColor="text1"/>
        </w:rPr>
        <w:t>:</w:t>
      </w:r>
    </w:p>
    <w:p w14:paraId="2F28417F" w14:textId="77777777" w:rsidR="003A3F72" w:rsidRPr="009B10E3" w:rsidRDefault="003A3F72" w:rsidP="006217CC">
      <w:pPr>
        <w:spacing w:after="0" w:line="240" w:lineRule="auto"/>
        <w:rPr>
          <w:rFonts w:cs="Times New Roman"/>
          <w:color w:val="000000" w:themeColor="text1"/>
        </w:rPr>
      </w:pPr>
    </w:p>
    <w:p w14:paraId="413C801F" w14:textId="0BA5FC6E" w:rsidR="009D7C20" w:rsidRDefault="00D34591" w:rsidP="009D7C20">
      <w:pPr>
        <w:spacing w:after="0" w:line="240" w:lineRule="auto"/>
        <w:rPr>
          <w:rFonts w:cs="Calibri"/>
          <w:color w:val="000000" w:themeColor="text1"/>
        </w:rPr>
      </w:pPr>
      <w:r w:rsidRPr="009B10E3">
        <w:rPr>
          <w:rFonts w:cs="Calibri"/>
          <w:b/>
          <w:color w:val="000000" w:themeColor="text1"/>
        </w:rPr>
        <w:t xml:space="preserve">RANCHO CUCAMONGA, California </w:t>
      </w:r>
      <w:r w:rsidR="00A4151E" w:rsidRPr="009B10E3">
        <w:rPr>
          <w:rFonts w:cs="Calibri"/>
          <w:color w:val="000000" w:themeColor="text1"/>
        </w:rPr>
        <w:t>–</w:t>
      </w:r>
      <w:r w:rsidR="00CD6C33" w:rsidRPr="009B10E3">
        <w:rPr>
          <w:rFonts w:cs="Calibri"/>
          <w:color w:val="000000" w:themeColor="text1"/>
        </w:rPr>
        <w:t xml:space="preserve"> </w:t>
      </w:r>
      <w:r w:rsidR="009B10E3">
        <w:rPr>
          <w:rFonts w:cs="Calibri"/>
          <w:color w:val="000000" w:themeColor="text1"/>
        </w:rPr>
        <w:t>GECU (</w:t>
      </w:r>
      <w:hyperlink r:id="rId9" w:history="1">
        <w:r w:rsidR="009B10E3" w:rsidRPr="00F40D64">
          <w:rPr>
            <w:rStyle w:val="Hyperlink"/>
            <w:rFonts w:cs="Calibri"/>
          </w:rPr>
          <w:t>www.gecu.com</w:t>
        </w:r>
      </w:hyperlink>
      <w:r w:rsidR="009B10E3">
        <w:rPr>
          <w:rFonts w:cs="Calibri"/>
          <w:color w:val="000000" w:themeColor="text1"/>
        </w:rPr>
        <w:t>)</w:t>
      </w:r>
      <w:r w:rsidR="009D7C20">
        <w:rPr>
          <w:rFonts w:cs="Calibri"/>
          <w:color w:val="000000" w:themeColor="text1"/>
        </w:rPr>
        <w:t xml:space="preserve"> has renewed and expanded its partnership with CO-OP Financial Services, adding the CO-OP Developer Portal, an Application Program Interface </w:t>
      </w:r>
      <w:r w:rsidR="009D7C20" w:rsidRPr="007319E9">
        <w:rPr>
          <w:rFonts w:cs="Calibri"/>
          <w:color w:val="000000" w:themeColor="text1"/>
        </w:rPr>
        <w:t>management system</w:t>
      </w:r>
      <w:r w:rsidR="009D7C20">
        <w:rPr>
          <w:rFonts w:cs="Calibri"/>
          <w:color w:val="000000" w:themeColor="text1"/>
        </w:rPr>
        <w:t xml:space="preserve"> </w:t>
      </w:r>
      <w:r w:rsidR="009D7C20" w:rsidRPr="007319E9">
        <w:rPr>
          <w:rFonts w:cs="Calibri"/>
          <w:color w:val="000000" w:themeColor="text1"/>
        </w:rPr>
        <w:t>that house</w:t>
      </w:r>
      <w:r w:rsidR="009D7C20">
        <w:rPr>
          <w:rFonts w:cs="Calibri"/>
          <w:color w:val="000000" w:themeColor="text1"/>
        </w:rPr>
        <w:t>s</w:t>
      </w:r>
      <w:r w:rsidR="009D7C20" w:rsidRPr="007319E9">
        <w:rPr>
          <w:rFonts w:cs="Calibri"/>
          <w:color w:val="000000" w:themeColor="text1"/>
        </w:rPr>
        <w:t xml:space="preserve"> </w:t>
      </w:r>
      <w:r w:rsidR="009D7C20">
        <w:rPr>
          <w:rFonts w:cs="Calibri"/>
          <w:color w:val="000000" w:themeColor="text1"/>
        </w:rPr>
        <w:t xml:space="preserve">the fintech’s </w:t>
      </w:r>
      <w:r w:rsidR="009D7C20" w:rsidRPr="007319E9">
        <w:rPr>
          <w:rFonts w:cs="Calibri"/>
          <w:color w:val="000000" w:themeColor="text1"/>
        </w:rPr>
        <w:t xml:space="preserve">APIs in </w:t>
      </w:r>
      <w:r w:rsidR="009D7C20">
        <w:rPr>
          <w:rFonts w:cs="Calibri"/>
          <w:color w:val="000000" w:themeColor="text1"/>
        </w:rPr>
        <w:t xml:space="preserve">a single, digital </w:t>
      </w:r>
      <w:r w:rsidR="009D7C20" w:rsidRPr="007319E9">
        <w:rPr>
          <w:rFonts w:cs="Calibri"/>
          <w:color w:val="000000" w:themeColor="text1"/>
        </w:rPr>
        <w:t>library</w:t>
      </w:r>
      <w:r w:rsidR="009D7C20">
        <w:rPr>
          <w:rFonts w:cs="Calibri"/>
          <w:color w:val="000000" w:themeColor="text1"/>
        </w:rPr>
        <w:t xml:space="preserve">. </w:t>
      </w:r>
    </w:p>
    <w:p w14:paraId="02F8634C" w14:textId="7E4D8641" w:rsidR="009B10E3" w:rsidRDefault="009B10E3" w:rsidP="006217CC">
      <w:pPr>
        <w:spacing w:after="0" w:line="240" w:lineRule="auto"/>
        <w:rPr>
          <w:rFonts w:cs="Calibri"/>
          <w:color w:val="000000" w:themeColor="text1"/>
        </w:rPr>
      </w:pPr>
    </w:p>
    <w:p w14:paraId="40D226F3" w14:textId="0BEDD6D4" w:rsidR="00F85CAF" w:rsidRDefault="00F85CAF" w:rsidP="006217CC">
      <w:pPr>
        <w:spacing w:after="0" w:line="240" w:lineRule="auto"/>
        <w:rPr>
          <w:rFonts w:cs="Arial"/>
          <w:color w:val="000000"/>
        </w:rPr>
      </w:pPr>
      <w:r>
        <w:rPr>
          <w:rFonts w:cs="Calibri"/>
          <w:color w:val="000000" w:themeColor="text1"/>
        </w:rPr>
        <w:t xml:space="preserve">The El Paso, Texas-based credit union </w:t>
      </w:r>
      <w:r w:rsidRPr="009B10E3">
        <w:rPr>
          <w:rFonts w:cs="Arial"/>
          <w:color w:val="000000"/>
        </w:rPr>
        <w:t>utilizes CO-OP to fully suppor</w:t>
      </w:r>
      <w:r>
        <w:rPr>
          <w:rFonts w:cs="Arial"/>
          <w:color w:val="000000"/>
        </w:rPr>
        <w:t>t its</w:t>
      </w:r>
      <w:r w:rsidRPr="009B10E3">
        <w:rPr>
          <w:rFonts w:cs="Arial"/>
          <w:color w:val="000000"/>
        </w:rPr>
        <w:t xml:space="preserve"> debit and credit card programs. </w:t>
      </w:r>
      <w:r>
        <w:rPr>
          <w:rFonts w:cs="Arial"/>
          <w:color w:val="000000"/>
        </w:rPr>
        <w:t xml:space="preserve">CO-OP also provides </w:t>
      </w:r>
      <w:r w:rsidRPr="009B10E3">
        <w:rPr>
          <w:rFonts w:cs="Arial"/>
          <w:color w:val="000000"/>
        </w:rPr>
        <w:t xml:space="preserve">continuous support to the GECU Contact Center for authorization services, card activation, lost or stolen card reporting and transaction history details. </w:t>
      </w:r>
      <w:r w:rsidR="00FA3D09">
        <w:rPr>
          <w:rFonts w:cs="Arial"/>
          <w:color w:val="000000"/>
        </w:rPr>
        <w:t xml:space="preserve">In addition, </w:t>
      </w:r>
      <w:r w:rsidRPr="009B10E3">
        <w:rPr>
          <w:rFonts w:cs="Arial"/>
          <w:color w:val="000000"/>
        </w:rPr>
        <w:t>CO-OP</w:t>
      </w:r>
      <w:r w:rsidR="009744A9">
        <w:rPr>
          <w:rFonts w:cs="Arial"/>
          <w:color w:val="000000"/>
        </w:rPr>
        <w:t xml:space="preserve"> helps </w:t>
      </w:r>
      <w:r>
        <w:rPr>
          <w:rFonts w:cs="Arial"/>
          <w:color w:val="000000"/>
        </w:rPr>
        <w:t xml:space="preserve">the credit union </w:t>
      </w:r>
      <w:r w:rsidRPr="009B10E3">
        <w:rPr>
          <w:rFonts w:cs="Arial"/>
          <w:color w:val="000000"/>
        </w:rPr>
        <w:t xml:space="preserve">with </w:t>
      </w:r>
      <w:r>
        <w:rPr>
          <w:rFonts w:cs="Arial"/>
          <w:color w:val="000000"/>
        </w:rPr>
        <w:t xml:space="preserve">its </w:t>
      </w:r>
      <w:r w:rsidRPr="009B10E3">
        <w:rPr>
          <w:rFonts w:cs="Arial"/>
          <w:color w:val="000000"/>
        </w:rPr>
        <w:t>fraud detection and case management for fraud and disputes.</w:t>
      </w:r>
      <w:r>
        <w:rPr>
          <w:rFonts w:cs="Arial"/>
          <w:color w:val="000000"/>
        </w:rPr>
        <w:t xml:space="preserve"> Finally, GECU is a participant in the 30,000-strong nationwide CO-OP ATM network.</w:t>
      </w:r>
    </w:p>
    <w:p w14:paraId="1B92DF2E" w14:textId="6C88AA2C" w:rsidR="00F85CAF" w:rsidRDefault="00F85CAF" w:rsidP="006217CC">
      <w:pPr>
        <w:spacing w:after="0" w:line="240" w:lineRule="auto"/>
        <w:rPr>
          <w:rFonts w:cs="Arial"/>
          <w:color w:val="000000"/>
        </w:rPr>
      </w:pPr>
    </w:p>
    <w:p w14:paraId="4B14B696" w14:textId="5C24210A" w:rsidR="001311CD" w:rsidRDefault="001311CD" w:rsidP="001311C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311CD">
        <w:rPr>
          <w:rFonts w:cs="Arial"/>
          <w:color w:val="000000"/>
        </w:rPr>
        <w:t xml:space="preserve">“GECU is excited to renew all of these CO-OP services and also add the </w:t>
      </w:r>
      <w:r w:rsidR="00567D86">
        <w:rPr>
          <w:rFonts w:cs="Arial"/>
          <w:color w:val="000000"/>
        </w:rPr>
        <w:t>D</w:t>
      </w:r>
      <w:r w:rsidRPr="001311CD">
        <w:rPr>
          <w:rFonts w:cs="Arial"/>
          <w:color w:val="000000"/>
        </w:rPr>
        <w:t xml:space="preserve">eveloper </w:t>
      </w:r>
      <w:r w:rsidR="00567D86">
        <w:rPr>
          <w:rFonts w:cs="Arial"/>
          <w:color w:val="000000"/>
        </w:rPr>
        <w:t>P</w:t>
      </w:r>
      <w:r w:rsidRPr="001311CD">
        <w:rPr>
          <w:rFonts w:cs="Arial"/>
          <w:color w:val="000000"/>
        </w:rPr>
        <w:t xml:space="preserve">ortal to further enhance member experience and find </w:t>
      </w:r>
      <w:r w:rsidR="009744A9">
        <w:rPr>
          <w:rFonts w:cs="Arial"/>
          <w:color w:val="000000"/>
        </w:rPr>
        <w:t xml:space="preserve">operational </w:t>
      </w:r>
      <w:r w:rsidR="00F90445" w:rsidRPr="001311CD">
        <w:rPr>
          <w:rFonts w:cs="Arial"/>
          <w:color w:val="000000"/>
        </w:rPr>
        <w:t>efficiencies</w:t>
      </w:r>
      <w:r>
        <w:rPr>
          <w:rFonts w:cs="Arial"/>
          <w:color w:val="000000"/>
        </w:rPr>
        <w:t xml:space="preserve">,” said </w:t>
      </w:r>
      <w:r w:rsidRPr="009B10E3">
        <w:rPr>
          <w:rFonts w:cs="Arial"/>
          <w:color w:val="000000"/>
        </w:rPr>
        <w:t xml:space="preserve">Fernando Ortega, </w:t>
      </w:r>
      <w:r w:rsidR="00567D86">
        <w:rPr>
          <w:rFonts w:cs="Arial"/>
          <w:color w:val="000000"/>
        </w:rPr>
        <w:t>SVP/</w:t>
      </w:r>
      <w:r w:rsidRPr="009B10E3">
        <w:rPr>
          <w:rFonts w:cs="Arial"/>
          <w:color w:val="000000"/>
        </w:rPr>
        <w:t>Chief Information Officer</w:t>
      </w:r>
      <w:r>
        <w:rPr>
          <w:rFonts w:cs="Arial"/>
          <w:color w:val="000000"/>
        </w:rPr>
        <w:t xml:space="preserve"> for the credit union. “</w:t>
      </w:r>
      <w:r w:rsidRPr="001311CD">
        <w:rPr>
          <w:rFonts w:cs="Arial"/>
          <w:color w:val="000000"/>
        </w:rPr>
        <w:t xml:space="preserve">GECU aims to continue to offer a wide variety of services and products that provide convenient, fast and secure options for debit and credit cards. CO-OP </w:t>
      </w:r>
      <w:r w:rsidR="009744A9">
        <w:rPr>
          <w:rFonts w:cs="Arial"/>
          <w:color w:val="000000"/>
        </w:rPr>
        <w:t xml:space="preserve">helps </w:t>
      </w:r>
      <w:r w:rsidRPr="001311CD">
        <w:rPr>
          <w:rFonts w:cs="Arial"/>
          <w:color w:val="000000"/>
        </w:rPr>
        <w:t xml:space="preserve">GECU be </w:t>
      </w:r>
      <w:r w:rsidR="009744A9">
        <w:rPr>
          <w:rFonts w:cs="Arial"/>
          <w:color w:val="000000"/>
        </w:rPr>
        <w:t xml:space="preserve">at </w:t>
      </w:r>
      <w:r w:rsidRPr="001311CD">
        <w:rPr>
          <w:rFonts w:cs="Arial"/>
          <w:color w:val="000000"/>
        </w:rPr>
        <w:t>the top-of-wallet</w:t>
      </w:r>
      <w:r w:rsidR="009744A9">
        <w:rPr>
          <w:rFonts w:cs="Arial"/>
          <w:color w:val="000000"/>
        </w:rPr>
        <w:t xml:space="preserve"> with </w:t>
      </w:r>
      <w:r w:rsidRPr="001311CD">
        <w:rPr>
          <w:rFonts w:cs="Arial"/>
          <w:color w:val="000000"/>
        </w:rPr>
        <w:t>our members.</w:t>
      </w:r>
      <w:r>
        <w:rPr>
          <w:rFonts w:cs="Arial"/>
          <w:color w:val="000000"/>
        </w:rPr>
        <w:t>”</w:t>
      </w:r>
    </w:p>
    <w:p w14:paraId="3BEB655B" w14:textId="77777777" w:rsidR="001311CD" w:rsidRPr="001311CD" w:rsidRDefault="001311CD" w:rsidP="001311C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414C460D" w14:textId="06BCAEB3" w:rsidR="001311CD" w:rsidRPr="001311CD" w:rsidRDefault="001311CD" w:rsidP="001311CD">
      <w:pPr>
        <w:pStyle w:val="PlainText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1311CD">
        <w:rPr>
          <w:rFonts w:asciiTheme="minorHAnsi" w:hAnsiTheme="minorHAnsi" w:cs="Arial"/>
          <w:color w:val="000000" w:themeColor="text1"/>
          <w:sz w:val="22"/>
          <w:szCs w:val="22"/>
        </w:rPr>
        <w:t>CO-OP Developer Portal</w:t>
      </w:r>
      <w:r w:rsidR="00E10ECB">
        <w:rPr>
          <w:rFonts w:asciiTheme="minorHAnsi" w:hAnsiTheme="minorHAnsi" w:cs="Arial"/>
          <w:color w:val="000000" w:themeColor="text1"/>
          <w:sz w:val="22"/>
          <w:szCs w:val="22"/>
        </w:rPr>
        <w:t xml:space="preserve"> makes technical integration of new services an easier process for credit unions. </w:t>
      </w:r>
      <w:r w:rsidRPr="001311CD">
        <w:rPr>
          <w:rFonts w:asciiTheme="minorHAnsi" w:hAnsiTheme="minorHAnsi" w:cs="Calibri"/>
          <w:color w:val="000000" w:themeColor="text1"/>
          <w:sz w:val="22"/>
          <w:szCs w:val="22"/>
        </w:rPr>
        <w:t xml:space="preserve">The Developer Portal provides a modern, scalable architecture that breaks APIs into smaller, reusable services that can be assembled to quickly add features and functionality into credit unions’ own digital applications. </w:t>
      </w:r>
    </w:p>
    <w:p w14:paraId="26283A1D" w14:textId="77777777" w:rsidR="001311CD" w:rsidRPr="001311CD" w:rsidRDefault="001311CD" w:rsidP="001311CD">
      <w:pPr>
        <w:pStyle w:val="PlainText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66240A6E" w14:textId="181EC5D4" w:rsidR="00E10ECB" w:rsidRPr="00E10ECB" w:rsidRDefault="00E10ECB" w:rsidP="00E10EC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63EA8">
        <w:rPr>
          <w:rFonts w:cs="Arial"/>
          <w:color w:val="000000"/>
        </w:rPr>
        <w:t xml:space="preserve">“GECU chose to renew with CO-OP because we value the relationship that we have fostered over the past several years,” said Ortega. “The service that </w:t>
      </w:r>
      <w:r w:rsidR="009744A9" w:rsidRPr="00663EA8">
        <w:rPr>
          <w:rFonts w:cs="Arial"/>
          <w:color w:val="000000"/>
        </w:rPr>
        <w:t xml:space="preserve">CO-OP </w:t>
      </w:r>
      <w:r w:rsidRPr="00663EA8">
        <w:rPr>
          <w:rFonts w:cs="Arial"/>
          <w:color w:val="000000"/>
        </w:rPr>
        <w:t>provide</w:t>
      </w:r>
      <w:r w:rsidR="009744A9" w:rsidRPr="00663EA8">
        <w:rPr>
          <w:rFonts w:cs="Arial"/>
          <w:color w:val="000000"/>
        </w:rPr>
        <w:t>s</w:t>
      </w:r>
      <w:r w:rsidRPr="00663EA8">
        <w:rPr>
          <w:rFonts w:cs="Arial"/>
          <w:color w:val="000000"/>
        </w:rPr>
        <w:t xml:space="preserve"> to GECU </w:t>
      </w:r>
      <w:r w:rsidR="00663EA8" w:rsidRPr="00663EA8">
        <w:rPr>
          <w:rFonts w:cs="Arial"/>
          <w:color w:val="000000"/>
        </w:rPr>
        <w:t xml:space="preserve">and </w:t>
      </w:r>
      <w:r w:rsidRPr="00663EA8">
        <w:rPr>
          <w:rFonts w:cs="Arial"/>
          <w:color w:val="000000"/>
        </w:rPr>
        <w:t>the</w:t>
      </w:r>
      <w:r w:rsidR="009744A9" w:rsidRPr="00663EA8">
        <w:rPr>
          <w:rFonts w:cs="Arial"/>
          <w:color w:val="000000"/>
        </w:rPr>
        <w:t>ir</w:t>
      </w:r>
      <w:r w:rsidRPr="00663EA8">
        <w:rPr>
          <w:rFonts w:cs="Arial"/>
          <w:color w:val="000000"/>
        </w:rPr>
        <w:t xml:space="preserve"> array of</w:t>
      </w:r>
      <w:r w:rsidR="00663EA8" w:rsidRPr="00663EA8">
        <w:rPr>
          <w:rFonts w:cs="Arial"/>
          <w:color w:val="000000"/>
        </w:rPr>
        <w:t xml:space="preserve"> </w:t>
      </w:r>
      <w:r w:rsidRPr="00663EA8">
        <w:rPr>
          <w:rFonts w:cs="Arial"/>
          <w:color w:val="000000"/>
        </w:rPr>
        <w:t>products and services allow</w:t>
      </w:r>
      <w:r w:rsidR="00D6665A">
        <w:rPr>
          <w:rFonts w:cs="Arial"/>
          <w:color w:val="000000"/>
        </w:rPr>
        <w:t xml:space="preserve"> us </w:t>
      </w:r>
      <w:r w:rsidRPr="00663EA8">
        <w:rPr>
          <w:rFonts w:cs="Arial"/>
          <w:color w:val="000000"/>
        </w:rPr>
        <w:t xml:space="preserve">to further enhance the relationship with our members. The </w:t>
      </w:r>
      <w:r w:rsidR="00D6665A">
        <w:rPr>
          <w:rFonts w:cs="Arial"/>
          <w:color w:val="000000"/>
        </w:rPr>
        <w:t>D</w:t>
      </w:r>
      <w:r w:rsidRPr="00663EA8">
        <w:rPr>
          <w:rFonts w:cs="Arial"/>
          <w:color w:val="000000"/>
        </w:rPr>
        <w:t xml:space="preserve">eveloper </w:t>
      </w:r>
      <w:r w:rsidR="00D6665A">
        <w:rPr>
          <w:rFonts w:cs="Arial"/>
          <w:color w:val="000000"/>
        </w:rPr>
        <w:t>P</w:t>
      </w:r>
      <w:r w:rsidRPr="00663EA8">
        <w:rPr>
          <w:rFonts w:cs="Arial"/>
          <w:color w:val="000000"/>
        </w:rPr>
        <w:t xml:space="preserve">ortal will enable us to quickly deliver new functions and features to meet our members’ expectations. </w:t>
      </w:r>
      <w:r w:rsidRPr="00663EA8">
        <w:rPr>
          <w:rFonts w:cs="Arial"/>
          <w:color w:val="000000" w:themeColor="text1"/>
        </w:rPr>
        <w:t xml:space="preserve">GECU hopes to continue to enhance </w:t>
      </w:r>
      <w:r w:rsidR="00D6665A">
        <w:rPr>
          <w:rFonts w:cs="Arial"/>
          <w:color w:val="000000" w:themeColor="text1"/>
        </w:rPr>
        <w:t>our</w:t>
      </w:r>
      <w:r w:rsidRPr="00663EA8">
        <w:rPr>
          <w:rFonts w:cs="Arial"/>
          <w:color w:val="000000" w:themeColor="text1"/>
        </w:rPr>
        <w:t xml:space="preserve"> collaboration with CO-OP to navigate the fast, ongoing environmental changes and member expectations. It is important to GECU that we leverage the right partner to continue providing a high level of service and experience to our membership now and into the future.”</w:t>
      </w:r>
    </w:p>
    <w:p w14:paraId="41225074" w14:textId="704A38C2" w:rsidR="001311CD" w:rsidRPr="00731E84" w:rsidRDefault="001311CD" w:rsidP="001311C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3F731C10" w14:textId="0365B11F" w:rsidR="00425EAA" w:rsidRPr="00731E84" w:rsidRDefault="00B136FA" w:rsidP="006217CC">
      <w:pPr>
        <w:spacing w:after="0" w:line="240" w:lineRule="auto"/>
        <w:rPr>
          <w:rFonts w:cs="Arial"/>
          <w:color w:val="000000" w:themeColor="text1"/>
          <w:shd w:val="clear" w:color="auto" w:fill="FFFFFF"/>
        </w:rPr>
      </w:pPr>
      <w:r w:rsidRPr="00731E84">
        <w:rPr>
          <w:rFonts w:cs="Times New Roman"/>
          <w:color w:val="000000" w:themeColor="text1"/>
        </w:rPr>
        <w:t xml:space="preserve">Founded in 1932, GECU </w:t>
      </w:r>
      <w:r w:rsidR="00731E84" w:rsidRPr="00731E84">
        <w:rPr>
          <w:rFonts w:cs="Times New Roman"/>
          <w:color w:val="000000" w:themeColor="text1"/>
        </w:rPr>
        <w:t xml:space="preserve">today has </w:t>
      </w:r>
      <w:r w:rsidR="00E56CF8">
        <w:rPr>
          <w:rFonts w:cs="Times New Roman"/>
          <w:color w:val="000000" w:themeColor="text1"/>
        </w:rPr>
        <w:t>414,477</w:t>
      </w:r>
      <w:r w:rsidR="00731E84" w:rsidRPr="00731E84">
        <w:rPr>
          <w:rFonts w:cs="Times New Roman"/>
          <w:color w:val="000000" w:themeColor="text1"/>
        </w:rPr>
        <w:t xml:space="preserve"> members, 30 branches in El Paso, Hudspeth and Dona Ana counties, and </w:t>
      </w:r>
      <w:r w:rsidR="00731E84" w:rsidRPr="00731E84">
        <w:rPr>
          <w:rFonts w:cs="Arial"/>
          <w:color w:val="000000" w:themeColor="text1"/>
          <w:shd w:val="clear" w:color="auto" w:fill="FFFFFF"/>
        </w:rPr>
        <w:t>more than $3.</w:t>
      </w:r>
      <w:r w:rsidR="00E56CF8">
        <w:rPr>
          <w:rFonts w:cs="Arial"/>
          <w:color w:val="000000" w:themeColor="text1"/>
          <w:shd w:val="clear" w:color="auto" w:fill="FFFFFF"/>
        </w:rPr>
        <w:t>7</w:t>
      </w:r>
      <w:r w:rsidR="00731E84" w:rsidRPr="00731E84">
        <w:rPr>
          <w:rFonts w:cs="Arial"/>
          <w:color w:val="000000" w:themeColor="text1"/>
          <w:shd w:val="clear" w:color="auto" w:fill="FFFFFF"/>
        </w:rPr>
        <w:t xml:space="preserve"> billion in assets.</w:t>
      </w:r>
    </w:p>
    <w:p w14:paraId="605928D4" w14:textId="5EF70119" w:rsidR="00731E84" w:rsidRDefault="00731E84" w:rsidP="006217CC">
      <w:pPr>
        <w:spacing w:after="0" w:line="240" w:lineRule="auto"/>
        <w:rPr>
          <w:rFonts w:cs="Times New Roman"/>
          <w:color w:val="000000" w:themeColor="text1"/>
        </w:rPr>
      </w:pPr>
    </w:p>
    <w:p w14:paraId="70E2F3B4" w14:textId="08BE2DF1" w:rsidR="00957CB9" w:rsidRDefault="00957CB9" w:rsidP="00957CB9">
      <w:pPr>
        <w:spacing w:after="0" w:line="240" w:lineRule="auto"/>
        <w:contextualSpacing/>
      </w:pPr>
      <w:r w:rsidRPr="009B10E3">
        <w:rPr>
          <w:color w:val="000000"/>
        </w:rPr>
        <w:t xml:space="preserve">“We are </w:t>
      </w:r>
      <w:r w:rsidR="0099245B">
        <w:rPr>
          <w:color w:val="000000"/>
        </w:rPr>
        <w:t xml:space="preserve">proud to renew our relationship with GECU and the addition of CO-OP Developer Portal will help GECU speed delivery time </w:t>
      </w:r>
      <w:r w:rsidR="002A7B92">
        <w:rPr>
          <w:color w:val="000000"/>
        </w:rPr>
        <w:t xml:space="preserve">of </w:t>
      </w:r>
      <w:r w:rsidR="0099245B">
        <w:rPr>
          <w:color w:val="000000"/>
        </w:rPr>
        <w:t xml:space="preserve">new product features and functions to their members,” </w:t>
      </w:r>
      <w:r w:rsidRPr="009B10E3">
        <w:rPr>
          <w:color w:val="000000"/>
        </w:rPr>
        <w:t>said Matt Kardell, Chief Revenue Officer for CO-OP. “</w:t>
      </w:r>
      <w:r w:rsidR="002A7B92">
        <w:rPr>
          <w:rFonts w:cs="Calibri"/>
          <w:color w:val="000000" w:themeColor="text1"/>
        </w:rPr>
        <w:t>GECU is clearly dedicated to</w:t>
      </w:r>
      <w:r w:rsidR="00AA5A58">
        <w:rPr>
          <w:rFonts w:cs="Calibri"/>
          <w:color w:val="000000" w:themeColor="text1"/>
        </w:rPr>
        <w:t xml:space="preserve"> enabling their m</w:t>
      </w:r>
      <w:r w:rsidR="002A7B92">
        <w:rPr>
          <w:rFonts w:cs="Calibri"/>
          <w:color w:val="000000" w:themeColor="text1"/>
        </w:rPr>
        <w:t xml:space="preserve">embers </w:t>
      </w:r>
      <w:r w:rsidR="00D6665A">
        <w:rPr>
          <w:rFonts w:cs="Calibri"/>
          <w:color w:val="000000" w:themeColor="text1"/>
        </w:rPr>
        <w:t xml:space="preserve">to </w:t>
      </w:r>
      <w:r w:rsidR="002A7B92">
        <w:rPr>
          <w:rFonts w:cs="Calibri"/>
          <w:color w:val="000000" w:themeColor="text1"/>
        </w:rPr>
        <w:t xml:space="preserve">interact with their </w:t>
      </w:r>
      <w:r w:rsidR="002A7B92">
        <w:rPr>
          <w:rFonts w:cs="Calibri"/>
          <w:color w:val="000000" w:themeColor="text1"/>
        </w:rPr>
        <w:lastRenderedPageBreak/>
        <w:t>credit union whenever, however and wherever they choose</w:t>
      </w:r>
      <w:r w:rsidR="00AA5A58">
        <w:rPr>
          <w:rFonts w:cs="Calibri"/>
          <w:color w:val="000000" w:themeColor="text1"/>
        </w:rPr>
        <w:t xml:space="preserve">. </w:t>
      </w:r>
      <w:r w:rsidR="002A7B92">
        <w:rPr>
          <w:rFonts w:cs="Calibri"/>
          <w:color w:val="000000" w:themeColor="text1"/>
        </w:rPr>
        <w:t>C</w:t>
      </w:r>
      <w:r w:rsidR="00AA5A58">
        <w:rPr>
          <w:rFonts w:cs="Calibri"/>
          <w:color w:val="000000" w:themeColor="text1"/>
        </w:rPr>
        <w:t>O-OP</w:t>
      </w:r>
      <w:r w:rsidR="002A7B92">
        <w:rPr>
          <w:rFonts w:cs="Calibri"/>
          <w:color w:val="000000" w:themeColor="text1"/>
        </w:rPr>
        <w:t xml:space="preserve"> provides a complete digital payments ecosystem that </w:t>
      </w:r>
      <w:r w:rsidR="00D6665A">
        <w:rPr>
          <w:rFonts w:cs="Calibri"/>
          <w:color w:val="000000" w:themeColor="text1"/>
        </w:rPr>
        <w:t xml:space="preserve">helps </w:t>
      </w:r>
      <w:r w:rsidR="002A7B92">
        <w:rPr>
          <w:rFonts w:cs="Calibri"/>
          <w:color w:val="000000" w:themeColor="text1"/>
        </w:rPr>
        <w:t>credit unions facilitate the daily lifestyle moments of members</w:t>
      </w:r>
      <w:r w:rsidRPr="009B10E3">
        <w:t xml:space="preserve">.”  </w:t>
      </w:r>
    </w:p>
    <w:p w14:paraId="53FA9C33" w14:textId="77777777" w:rsidR="00E10ECB" w:rsidRDefault="00E10ECB" w:rsidP="006217CC">
      <w:pPr>
        <w:spacing w:after="0" w:line="240" w:lineRule="auto"/>
        <w:contextualSpacing/>
        <w:rPr>
          <w:color w:val="000000"/>
        </w:rPr>
      </w:pPr>
    </w:p>
    <w:p w14:paraId="179B3778" w14:textId="50489FD8" w:rsidR="00B57D99" w:rsidRPr="009B10E3" w:rsidRDefault="00B57D99" w:rsidP="006217CC">
      <w:pPr>
        <w:spacing w:after="0" w:line="240" w:lineRule="auto"/>
        <w:rPr>
          <w:rFonts w:cs="Calibri"/>
          <w:color w:val="000000" w:themeColor="text1"/>
        </w:rPr>
      </w:pPr>
      <w:r w:rsidRPr="009B10E3">
        <w:rPr>
          <w:rFonts w:cs="Calibri"/>
          <w:color w:val="000000" w:themeColor="text1"/>
        </w:rPr>
        <w:t xml:space="preserve">For more information on </w:t>
      </w:r>
      <w:r w:rsidR="00A0365C" w:rsidRPr="009B10E3">
        <w:rPr>
          <w:rFonts w:cs="Calibri"/>
          <w:color w:val="000000" w:themeColor="text1"/>
        </w:rPr>
        <w:t>CO-OP</w:t>
      </w:r>
      <w:r w:rsidR="009B10E3">
        <w:rPr>
          <w:rFonts w:cs="Calibri"/>
          <w:color w:val="000000" w:themeColor="text1"/>
        </w:rPr>
        <w:t xml:space="preserve"> Financial Services</w:t>
      </w:r>
      <w:r w:rsidR="00A0365C" w:rsidRPr="009B10E3">
        <w:rPr>
          <w:rFonts w:cs="Calibri"/>
          <w:color w:val="000000" w:themeColor="text1"/>
        </w:rPr>
        <w:t>, visit</w:t>
      </w:r>
      <w:r w:rsidR="009B10E3">
        <w:rPr>
          <w:rFonts w:cs="Calibri"/>
          <w:color w:val="000000" w:themeColor="text1"/>
        </w:rPr>
        <w:t xml:space="preserve"> </w:t>
      </w:r>
      <w:hyperlink r:id="rId10" w:history="1">
        <w:r w:rsidR="009B10E3" w:rsidRPr="00F40D64">
          <w:rPr>
            <w:rStyle w:val="Hyperlink"/>
            <w:rFonts w:cs="Calibri"/>
          </w:rPr>
          <w:t>www.coop.org</w:t>
        </w:r>
      </w:hyperlink>
      <w:r w:rsidRPr="009B10E3">
        <w:rPr>
          <w:rFonts w:cs="Calibri"/>
          <w:color w:val="000000" w:themeColor="text1"/>
        </w:rPr>
        <w:t xml:space="preserve">. </w:t>
      </w:r>
    </w:p>
    <w:p w14:paraId="77E0A7CB" w14:textId="77777777" w:rsidR="006217CC" w:rsidRPr="009B10E3" w:rsidRDefault="006217CC" w:rsidP="006217CC">
      <w:pPr>
        <w:spacing w:after="0" w:line="240" w:lineRule="auto"/>
        <w:rPr>
          <w:rFonts w:cs="Times New Roman"/>
          <w:b/>
          <w:bCs/>
          <w:color w:val="000000" w:themeColor="text1"/>
        </w:rPr>
      </w:pPr>
    </w:p>
    <w:p w14:paraId="05C626AC" w14:textId="77777777" w:rsidR="004A4FCC" w:rsidRPr="009B10E3" w:rsidRDefault="004A4FCC" w:rsidP="006217CC">
      <w:pPr>
        <w:spacing w:after="0" w:line="240" w:lineRule="auto"/>
        <w:rPr>
          <w:rFonts w:cs="Times New Roman"/>
          <w:b/>
          <w:bCs/>
          <w:color w:val="000000" w:themeColor="text1"/>
        </w:rPr>
      </w:pPr>
      <w:r w:rsidRPr="009B10E3">
        <w:rPr>
          <w:rFonts w:cs="Times New Roman"/>
          <w:b/>
          <w:bCs/>
          <w:color w:val="000000" w:themeColor="text1"/>
        </w:rPr>
        <w:t>About CO-OP Financial Services</w:t>
      </w:r>
    </w:p>
    <w:p w14:paraId="1DC63634" w14:textId="5735ADB8" w:rsidR="004A4FCC" w:rsidRPr="009B10E3" w:rsidRDefault="004A4FCC" w:rsidP="006217CC">
      <w:pPr>
        <w:spacing w:after="0" w:line="240" w:lineRule="auto"/>
        <w:rPr>
          <w:rFonts w:cs="Times New Roman"/>
          <w:color w:val="000000" w:themeColor="text1"/>
        </w:rPr>
      </w:pPr>
      <w:r w:rsidRPr="009B10E3">
        <w:rPr>
          <w:rFonts w:cs="Times New Roman"/>
          <w:color w:val="000000" w:themeColor="text1"/>
        </w:rPr>
        <w:br/>
        <w:t xml:space="preserve">CO-OP Financial Services is a payments and financial technology company whose mission is ensuring the success of the credit union movement. CO-OP payments solutions, engagement services and strategic counsel help credit unions optimize member experiences to consistently provide seamless, personalized multi-channel offerings, while delivering secure, sophisticated fraud mitigation service. For more information, visit </w:t>
      </w:r>
      <w:hyperlink r:id="rId11" w:history="1">
        <w:r w:rsidR="0096218A" w:rsidRPr="009B10E3">
          <w:rPr>
            <w:rStyle w:val="Hyperlink"/>
            <w:rFonts w:cs="Times New Roman"/>
          </w:rPr>
          <w:t>www.coop.org</w:t>
        </w:r>
      </w:hyperlink>
      <w:r w:rsidRPr="009B10E3">
        <w:rPr>
          <w:rFonts w:cs="Times New Roman"/>
          <w:color w:val="000000" w:themeColor="text1"/>
        </w:rPr>
        <w:t>.</w:t>
      </w:r>
    </w:p>
    <w:p w14:paraId="581A38B0" w14:textId="77777777" w:rsidR="004A4FCC" w:rsidRPr="009B10E3" w:rsidRDefault="004A4FCC" w:rsidP="006217CC">
      <w:pPr>
        <w:spacing w:after="0" w:line="240" w:lineRule="auto"/>
        <w:rPr>
          <w:rFonts w:cs="Times New Roman"/>
          <w:color w:val="000000" w:themeColor="text1"/>
        </w:rPr>
      </w:pPr>
    </w:p>
    <w:p w14:paraId="00FDA2F0" w14:textId="77777777" w:rsidR="004A4FCC" w:rsidRPr="009B10E3" w:rsidRDefault="004A4FCC" w:rsidP="006217CC">
      <w:pPr>
        <w:spacing w:after="0" w:line="240" w:lineRule="auto"/>
        <w:rPr>
          <w:rFonts w:cs="Times New Roman"/>
          <w:b/>
          <w:color w:val="000000" w:themeColor="text1"/>
        </w:rPr>
      </w:pPr>
      <w:r w:rsidRPr="009B10E3">
        <w:rPr>
          <w:rFonts w:cs="Times New Roman"/>
          <w:b/>
          <w:color w:val="000000" w:themeColor="text1"/>
        </w:rPr>
        <w:t>Contact:</w:t>
      </w:r>
    </w:p>
    <w:p w14:paraId="1D60935A" w14:textId="77777777" w:rsidR="004A4FCC" w:rsidRPr="009B10E3" w:rsidRDefault="004A4FCC" w:rsidP="006217CC">
      <w:pPr>
        <w:spacing w:after="0" w:line="240" w:lineRule="auto"/>
        <w:rPr>
          <w:rFonts w:cs="Times New Roman"/>
          <w:color w:val="000000" w:themeColor="text1"/>
        </w:rPr>
      </w:pPr>
    </w:p>
    <w:p w14:paraId="1D01A616" w14:textId="77777777" w:rsidR="004A4FCC" w:rsidRPr="009B10E3" w:rsidRDefault="004A4FCC" w:rsidP="006217CC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9B10E3">
        <w:rPr>
          <w:rFonts w:cs="Times New Roman"/>
          <w:color w:val="000000" w:themeColor="text1"/>
        </w:rPr>
        <w:t>Bill Prichard, APR</w:t>
      </w:r>
    </w:p>
    <w:p w14:paraId="634D566C" w14:textId="77777777" w:rsidR="004A4FCC" w:rsidRPr="009B10E3" w:rsidRDefault="004A4FCC" w:rsidP="006217CC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9B10E3">
        <w:rPr>
          <w:rFonts w:cs="Times New Roman"/>
          <w:color w:val="000000" w:themeColor="text1"/>
        </w:rPr>
        <w:t>Director, Public Relations</w:t>
      </w:r>
    </w:p>
    <w:p w14:paraId="28F946D0" w14:textId="77777777" w:rsidR="004A4FCC" w:rsidRPr="009B10E3" w:rsidRDefault="004A4FCC" w:rsidP="006217CC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9B10E3">
        <w:rPr>
          <w:rFonts w:cs="Times New Roman"/>
          <w:color w:val="000000" w:themeColor="text1"/>
        </w:rPr>
        <w:t>CO-OP Financial Services</w:t>
      </w:r>
    </w:p>
    <w:p w14:paraId="7E1E65FC" w14:textId="2B9D9E63" w:rsidR="004A4FCC" w:rsidRPr="009B10E3" w:rsidRDefault="002E79A2" w:rsidP="006217CC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r w:rsidRPr="009B10E3">
        <w:rPr>
          <w:rFonts w:cs="Times New Roman"/>
          <w:color w:val="000000" w:themeColor="text1"/>
        </w:rPr>
        <w:t>(909) 532-9416</w:t>
      </w:r>
    </w:p>
    <w:p w14:paraId="6F3B7F3D" w14:textId="77777777" w:rsidR="004A4FCC" w:rsidRPr="009B10E3" w:rsidRDefault="001B6DFA" w:rsidP="006217CC">
      <w:pPr>
        <w:tabs>
          <w:tab w:val="left" w:pos="2860"/>
        </w:tabs>
        <w:spacing w:after="0" w:line="240" w:lineRule="auto"/>
        <w:rPr>
          <w:rFonts w:cs="Times New Roman"/>
          <w:color w:val="000000" w:themeColor="text1"/>
        </w:rPr>
      </w:pPr>
      <w:hyperlink r:id="rId12" w:history="1">
        <w:r w:rsidR="004A4FCC" w:rsidRPr="009B10E3">
          <w:rPr>
            <w:rStyle w:val="Hyperlink"/>
            <w:rFonts w:cs="Times New Roman"/>
          </w:rPr>
          <w:t>Bill.Prichard@coop.org</w:t>
        </w:r>
      </w:hyperlink>
      <w:r w:rsidR="004A4FCC" w:rsidRPr="009B10E3">
        <w:rPr>
          <w:rFonts w:cs="Times New Roman"/>
          <w:color w:val="000000" w:themeColor="text1"/>
        </w:rPr>
        <w:t xml:space="preserve"> </w:t>
      </w:r>
      <w:r w:rsidR="004A4FCC" w:rsidRPr="009B10E3">
        <w:rPr>
          <w:rFonts w:cs="Times New Roman"/>
          <w:color w:val="000000" w:themeColor="text1"/>
        </w:rPr>
        <w:br/>
      </w:r>
    </w:p>
    <w:p w14:paraId="1E31F5A1" w14:textId="2AED3D5F" w:rsidR="00F43241" w:rsidRPr="009B10E3" w:rsidRDefault="004A4FCC" w:rsidP="009E1E31">
      <w:pPr>
        <w:spacing w:after="0" w:line="240" w:lineRule="auto"/>
        <w:jc w:val="center"/>
        <w:rPr>
          <w:rFonts w:cs="Times New Roman"/>
          <w:color w:val="000000" w:themeColor="text1"/>
        </w:rPr>
      </w:pPr>
      <w:r w:rsidRPr="009B10E3">
        <w:rPr>
          <w:rFonts w:cs="Times New Roman"/>
          <w:color w:val="000000" w:themeColor="text1"/>
        </w:rPr>
        <w:t>-####</w:t>
      </w:r>
      <w:r w:rsidR="00E10ECB">
        <w:rPr>
          <w:rFonts w:cs="Times New Roman"/>
          <w:color w:val="000000" w:themeColor="text1"/>
        </w:rPr>
        <w:t>-</w:t>
      </w:r>
    </w:p>
    <w:sectPr w:rsidR="00F43241" w:rsidRPr="009B10E3" w:rsidSect="00F02448">
      <w:headerReference w:type="default" r:id="rId13"/>
      <w:footerReference w:type="default" r:id="rId14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DC43" w14:textId="77777777" w:rsidR="001B6DFA" w:rsidRDefault="001B6DFA" w:rsidP="0015345B">
      <w:pPr>
        <w:spacing w:after="0" w:line="240" w:lineRule="auto"/>
      </w:pPr>
      <w:r>
        <w:separator/>
      </w:r>
    </w:p>
  </w:endnote>
  <w:endnote w:type="continuationSeparator" w:id="0">
    <w:p w14:paraId="0CC4A1A8" w14:textId="77777777" w:rsidR="001B6DFA" w:rsidRDefault="001B6DFA" w:rsidP="0015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418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7AD5D" w14:textId="77777777" w:rsidR="00CF4476" w:rsidRPr="00CF4476" w:rsidRDefault="00CF4476">
        <w:pPr>
          <w:pStyle w:val="Footer"/>
          <w:jc w:val="center"/>
        </w:pPr>
        <w:r w:rsidRPr="00CF4476">
          <w:fldChar w:fldCharType="begin"/>
        </w:r>
        <w:r w:rsidRPr="00CF4476">
          <w:instrText xml:space="preserve"> PAGE   \* MERGEFORMAT </w:instrText>
        </w:r>
        <w:r w:rsidRPr="00CF4476">
          <w:fldChar w:fldCharType="separate"/>
        </w:r>
        <w:r w:rsidR="004961E4">
          <w:rPr>
            <w:noProof/>
          </w:rPr>
          <w:t>1</w:t>
        </w:r>
        <w:r w:rsidRPr="00CF4476">
          <w:rPr>
            <w:noProof/>
          </w:rPr>
          <w:fldChar w:fldCharType="end"/>
        </w:r>
      </w:p>
    </w:sdtContent>
  </w:sdt>
  <w:p w14:paraId="72D2C457" w14:textId="77777777" w:rsidR="006E3FB4" w:rsidRDefault="006E3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326F" w14:textId="77777777" w:rsidR="001B6DFA" w:rsidRDefault="001B6DFA" w:rsidP="0015345B">
      <w:pPr>
        <w:spacing w:after="0" w:line="240" w:lineRule="auto"/>
      </w:pPr>
      <w:r>
        <w:separator/>
      </w:r>
    </w:p>
  </w:footnote>
  <w:footnote w:type="continuationSeparator" w:id="0">
    <w:p w14:paraId="64F55F8C" w14:textId="77777777" w:rsidR="001B6DFA" w:rsidRDefault="001B6DFA" w:rsidP="0015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E782" w14:textId="77777777" w:rsidR="006E3FB4" w:rsidRDefault="006E3FB4" w:rsidP="00F02448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B33"/>
    <w:multiLevelType w:val="hybridMultilevel"/>
    <w:tmpl w:val="40BCC2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8B040B"/>
    <w:multiLevelType w:val="hybridMultilevel"/>
    <w:tmpl w:val="74F2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7C85"/>
    <w:multiLevelType w:val="hybridMultilevel"/>
    <w:tmpl w:val="FD62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656CD"/>
    <w:multiLevelType w:val="hybridMultilevel"/>
    <w:tmpl w:val="9E36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32B53"/>
    <w:multiLevelType w:val="hybridMultilevel"/>
    <w:tmpl w:val="9D4CF5E0"/>
    <w:lvl w:ilvl="0" w:tplc="F9B8C93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67F7"/>
    <w:multiLevelType w:val="hybridMultilevel"/>
    <w:tmpl w:val="7D4C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827F3"/>
    <w:multiLevelType w:val="hybridMultilevel"/>
    <w:tmpl w:val="086085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3DD36B9"/>
    <w:multiLevelType w:val="hybridMultilevel"/>
    <w:tmpl w:val="FCB4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1FFA"/>
    <w:multiLevelType w:val="hybridMultilevel"/>
    <w:tmpl w:val="D1B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F7427"/>
    <w:multiLevelType w:val="hybridMultilevel"/>
    <w:tmpl w:val="59162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671F9"/>
    <w:multiLevelType w:val="multilevel"/>
    <w:tmpl w:val="7226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A75FBE"/>
    <w:multiLevelType w:val="hybridMultilevel"/>
    <w:tmpl w:val="6B22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F20AB"/>
    <w:multiLevelType w:val="hybridMultilevel"/>
    <w:tmpl w:val="DF82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97725"/>
    <w:multiLevelType w:val="hybridMultilevel"/>
    <w:tmpl w:val="8C28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6486C"/>
    <w:multiLevelType w:val="hybridMultilevel"/>
    <w:tmpl w:val="204C7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F0F6C"/>
    <w:multiLevelType w:val="hybridMultilevel"/>
    <w:tmpl w:val="3A14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80EB3"/>
    <w:multiLevelType w:val="hybridMultilevel"/>
    <w:tmpl w:val="213A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74E11"/>
    <w:multiLevelType w:val="hybridMultilevel"/>
    <w:tmpl w:val="8F7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B6E6F"/>
    <w:multiLevelType w:val="hybridMultilevel"/>
    <w:tmpl w:val="A95C9EC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2EE825B7"/>
    <w:multiLevelType w:val="multilevel"/>
    <w:tmpl w:val="3894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FC36A6"/>
    <w:multiLevelType w:val="hybridMultilevel"/>
    <w:tmpl w:val="94BC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84DD1"/>
    <w:multiLevelType w:val="hybridMultilevel"/>
    <w:tmpl w:val="00704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B19EC"/>
    <w:multiLevelType w:val="hybridMultilevel"/>
    <w:tmpl w:val="2EFE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A7998"/>
    <w:multiLevelType w:val="hybridMultilevel"/>
    <w:tmpl w:val="33F0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A633E"/>
    <w:multiLevelType w:val="hybridMultilevel"/>
    <w:tmpl w:val="10F4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687B5"/>
    <w:multiLevelType w:val="hybridMultilevel"/>
    <w:tmpl w:val="111AD7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27F4403"/>
    <w:multiLevelType w:val="hybridMultilevel"/>
    <w:tmpl w:val="EE4A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5218A"/>
    <w:multiLevelType w:val="hybridMultilevel"/>
    <w:tmpl w:val="A246E0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737AC"/>
    <w:multiLevelType w:val="hybridMultilevel"/>
    <w:tmpl w:val="07F6D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55618"/>
    <w:multiLevelType w:val="hybridMultilevel"/>
    <w:tmpl w:val="28163B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FF4224"/>
    <w:multiLevelType w:val="hybridMultilevel"/>
    <w:tmpl w:val="2C30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71B55"/>
    <w:multiLevelType w:val="hybridMultilevel"/>
    <w:tmpl w:val="740424C4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5E745E6D"/>
    <w:multiLevelType w:val="hybridMultilevel"/>
    <w:tmpl w:val="BF64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E772F"/>
    <w:multiLevelType w:val="hybridMultilevel"/>
    <w:tmpl w:val="5108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80C81"/>
    <w:multiLevelType w:val="hybridMultilevel"/>
    <w:tmpl w:val="C3BA5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3E0027"/>
    <w:multiLevelType w:val="hybridMultilevel"/>
    <w:tmpl w:val="F80E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567C3"/>
    <w:multiLevelType w:val="hybridMultilevel"/>
    <w:tmpl w:val="CEEC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B7A31"/>
    <w:multiLevelType w:val="hybridMultilevel"/>
    <w:tmpl w:val="0946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E6D1B"/>
    <w:multiLevelType w:val="hybridMultilevel"/>
    <w:tmpl w:val="0D58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A51DE"/>
    <w:multiLevelType w:val="hybridMultilevel"/>
    <w:tmpl w:val="E94223E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31"/>
  </w:num>
  <w:num w:numId="4">
    <w:abstractNumId w:val="8"/>
  </w:num>
  <w:num w:numId="5">
    <w:abstractNumId w:val="14"/>
  </w:num>
  <w:num w:numId="6">
    <w:abstractNumId w:val="36"/>
  </w:num>
  <w:num w:numId="7">
    <w:abstractNumId w:val="23"/>
  </w:num>
  <w:num w:numId="8">
    <w:abstractNumId w:val="19"/>
  </w:num>
  <w:num w:numId="9">
    <w:abstractNumId w:val="26"/>
  </w:num>
  <w:num w:numId="10">
    <w:abstractNumId w:val="20"/>
  </w:num>
  <w:num w:numId="11">
    <w:abstractNumId w:val="7"/>
  </w:num>
  <w:num w:numId="12">
    <w:abstractNumId w:val="35"/>
  </w:num>
  <w:num w:numId="13">
    <w:abstractNumId w:val="5"/>
  </w:num>
  <w:num w:numId="14">
    <w:abstractNumId w:val="1"/>
  </w:num>
  <w:num w:numId="15">
    <w:abstractNumId w:val="3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6"/>
  </w:num>
  <w:num w:numId="19">
    <w:abstractNumId w:val="39"/>
  </w:num>
  <w:num w:numId="20">
    <w:abstractNumId w:val="17"/>
  </w:num>
  <w:num w:numId="21">
    <w:abstractNumId w:val="24"/>
  </w:num>
  <w:num w:numId="22">
    <w:abstractNumId w:val="12"/>
  </w:num>
  <w:num w:numId="23">
    <w:abstractNumId w:val="0"/>
  </w:num>
  <w:num w:numId="24">
    <w:abstractNumId w:val="30"/>
  </w:num>
  <w:num w:numId="25">
    <w:abstractNumId w:val="11"/>
  </w:num>
  <w:num w:numId="26">
    <w:abstractNumId w:val="28"/>
  </w:num>
  <w:num w:numId="27">
    <w:abstractNumId w:val="29"/>
  </w:num>
  <w:num w:numId="28">
    <w:abstractNumId w:val="38"/>
  </w:num>
  <w:num w:numId="29">
    <w:abstractNumId w:val="16"/>
  </w:num>
  <w:num w:numId="30">
    <w:abstractNumId w:val="34"/>
  </w:num>
  <w:num w:numId="31">
    <w:abstractNumId w:val="37"/>
  </w:num>
  <w:num w:numId="32">
    <w:abstractNumId w:val="22"/>
  </w:num>
  <w:num w:numId="33">
    <w:abstractNumId w:val="4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1"/>
  </w:num>
  <w:num w:numId="39">
    <w:abstractNumId w:val="2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9A"/>
    <w:rsid w:val="00000783"/>
    <w:rsid w:val="00000F3D"/>
    <w:rsid w:val="00001669"/>
    <w:rsid w:val="00001D54"/>
    <w:rsid w:val="00004A96"/>
    <w:rsid w:val="0000619A"/>
    <w:rsid w:val="00006D80"/>
    <w:rsid w:val="0000740B"/>
    <w:rsid w:val="000129A8"/>
    <w:rsid w:val="000137AF"/>
    <w:rsid w:val="000150DD"/>
    <w:rsid w:val="0001611D"/>
    <w:rsid w:val="000163C7"/>
    <w:rsid w:val="00017197"/>
    <w:rsid w:val="00020CD0"/>
    <w:rsid w:val="00021056"/>
    <w:rsid w:val="00021F0C"/>
    <w:rsid w:val="00022DAF"/>
    <w:rsid w:val="00024886"/>
    <w:rsid w:val="00024A8C"/>
    <w:rsid w:val="0003133F"/>
    <w:rsid w:val="000326B9"/>
    <w:rsid w:val="00034BE3"/>
    <w:rsid w:val="000359B8"/>
    <w:rsid w:val="0003628B"/>
    <w:rsid w:val="0003629D"/>
    <w:rsid w:val="000365F3"/>
    <w:rsid w:val="000373D1"/>
    <w:rsid w:val="00040102"/>
    <w:rsid w:val="00040340"/>
    <w:rsid w:val="00041253"/>
    <w:rsid w:val="00042E85"/>
    <w:rsid w:val="00045AFA"/>
    <w:rsid w:val="00047349"/>
    <w:rsid w:val="0004745B"/>
    <w:rsid w:val="000478DD"/>
    <w:rsid w:val="00050174"/>
    <w:rsid w:val="00050D30"/>
    <w:rsid w:val="0005280C"/>
    <w:rsid w:val="0005370D"/>
    <w:rsid w:val="0005396F"/>
    <w:rsid w:val="0005481C"/>
    <w:rsid w:val="00055135"/>
    <w:rsid w:val="00055B73"/>
    <w:rsid w:val="00055E56"/>
    <w:rsid w:val="0005688F"/>
    <w:rsid w:val="0005784E"/>
    <w:rsid w:val="00060A15"/>
    <w:rsid w:val="00061F4B"/>
    <w:rsid w:val="00062111"/>
    <w:rsid w:val="00063EAB"/>
    <w:rsid w:val="00064374"/>
    <w:rsid w:val="000649B5"/>
    <w:rsid w:val="00067052"/>
    <w:rsid w:val="00067F86"/>
    <w:rsid w:val="000701DA"/>
    <w:rsid w:val="00070D44"/>
    <w:rsid w:val="0007356C"/>
    <w:rsid w:val="00073B4A"/>
    <w:rsid w:val="0007545A"/>
    <w:rsid w:val="00075503"/>
    <w:rsid w:val="00080595"/>
    <w:rsid w:val="00081837"/>
    <w:rsid w:val="00082797"/>
    <w:rsid w:val="00083505"/>
    <w:rsid w:val="000872CC"/>
    <w:rsid w:val="00087D68"/>
    <w:rsid w:val="00090524"/>
    <w:rsid w:val="00091487"/>
    <w:rsid w:val="0009268F"/>
    <w:rsid w:val="000944CB"/>
    <w:rsid w:val="000A0A92"/>
    <w:rsid w:val="000A1CB2"/>
    <w:rsid w:val="000A2141"/>
    <w:rsid w:val="000A392F"/>
    <w:rsid w:val="000A5F31"/>
    <w:rsid w:val="000B0AD5"/>
    <w:rsid w:val="000B0C27"/>
    <w:rsid w:val="000B3E9B"/>
    <w:rsid w:val="000B6AB0"/>
    <w:rsid w:val="000B7958"/>
    <w:rsid w:val="000C0F24"/>
    <w:rsid w:val="000C1478"/>
    <w:rsid w:val="000C1989"/>
    <w:rsid w:val="000C1D55"/>
    <w:rsid w:val="000C2BFE"/>
    <w:rsid w:val="000C3FBA"/>
    <w:rsid w:val="000C4021"/>
    <w:rsid w:val="000C5D71"/>
    <w:rsid w:val="000C6EC5"/>
    <w:rsid w:val="000D017B"/>
    <w:rsid w:val="000D1B28"/>
    <w:rsid w:val="000D3782"/>
    <w:rsid w:val="000D6413"/>
    <w:rsid w:val="000E0A8D"/>
    <w:rsid w:val="000E1091"/>
    <w:rsid w:val="000E11F2"/>
    <w:rsid w:val="000F30CD"/>
    <w:rsid w:val="000F44B4"/>
    <w:rsid w:val="00100FF0"/>
    <w:rsid w:val="00102047"/>
    <w:rsid w:val="00102936"/>
    <w:rsid w:val="00104E23"/>
    <w:rsid w:val="0010547E"/>
    <w:rsid w:val="00106696"/>
    <w:rsid w:val="00110EAD"/>
    <w:rsid w:val="00111710"/>
    <w:rsid w:val="0011274E"/>
    <w:rsid w:val="00115AC6"/>
    <w:rsid w:val="001169F9"/>
    <w:rsid w:val="0012328E"/>
    <w:rsid w:val="001241DD"/>
    <w:rsid w:val="00124EDA"/>
    <w:rsid w:val="001259AD"/>
    <w:rsid w:val="00130A9B"/>
    <w:rsid w:val="001310BF"/>
    <w:rsid w:val="001311CD"/>
    <w:rsid w:val="00131BBF"/>
    <w:rsid w:val="00132439"/>
    <w:rsid w:val="0013353F"/>
    <w:rsid w:val="001335E1"/>
    <w:rsid w:val="001338DB"/>
    <w:rsid w:val="00135BC7"/>
    <w:rsid w:val="00135BE8"/>
    <w:rsid w:val="00137782"/>
    <w:rsid w:val="001408E3"/>
    <w:rsid w:val="0014097B"/>
    <w:rsid w:val="00141AE1"/>
    <w:rsid w:val="001479DC"/>
    <w:rsid w:val="001506BF"/>
    <w:rsid w:val="00152C4E"/>
    <w:rsid w:val="0015345B"/>
    <w:rsid w:val="00153787"/>
    <w:rsid w:val="001538B7"/>
    <w:rsid w:val="0015470B"/>
    <w:rsid w:val="00155D3E"/>
    <w:rsid w:val="001572FD"/>
    <w:rsid w:val="0016024F"/>
    <w:rsid w:val="00160849"/>
    <w:rsid w:val="00160C9C"/>
    <w:rsid w:val="00161869"/>
    <w:rsid w:val="00161EB8"/>
    <w:rsid w:val="0016321D"/>
    <w:rsid w:val="0016744A"/>
    <w:rsid w:val="001702B1"/>
    <w:rsid w:val="0017122B"/>
    <w:rsid w:val="00172A34"/>
    <w:rsid w:val="00174117"/>
    <w:rsid w:val="00175E67"/>
    <w:rsid w:val="00176F2F"/>
    <w:rsid w:val="001777F4"/>
    <w:rsid w:val="00180305"/>
    <w:rsid w:val="00180CF3"/>
    <w:rsid w:val="001812C7"/>
    <w:rsid w:val="0018319B"/>
    <w:rsid w:val="001868B8"/>
    <w:rsid w:val="00187C9C"/>
    <w:rsid w:val="001908D5"/>
    <w:rsid w:val="00190F35"/>
    <w:rsid w:val="001916B1"/>
    <w:rsid w:val="0019183D"/>
    <w:rsid w:val="0019226F"/>
    <w:rsid w:val="0019288E"/>
    <w:rsid w:val="00192C66"/>
    <w:rsid w:val="001936D1"/>
    <w:rsid w:val="00195488"/>
    <w:rsid w:val="001A04E7"/>
    <w:rsid w:val="001A0810"/>
    <w:rsid w:val="001A3CAB"/>
    <w:rsid w:val="001A4444"/>
    <w:rsid w:val="001A5695"/>
    <w:rsid w:val="001A76F4"/>
    <w:rsid w:val="001A7F87"/>
    <w:rsid w:val="001B0246"/>
    <w:rsid w:val="001B0820"/>
    <w:rsid w:val="001B0FF7"/>
    <w:rsid w:val="001B20E5"/>
    <w:rsid w:val="001B2787"/>
    <w:rsid w:val="001B4387"/>
    <w:rsid w:val="001B4C36"/>
    <w:rsid w:val="001B54DE"/>
    <w:rsid w:val="001B6302"/>
    <w:rsid w:val="001B6DFA"/>
    <w:rsid w:val="001C2D82"/>
    <w:rsid w:val="001C2EA0"/>
    <w:rsid w:val="001C4644"/>
    <w:rsid w:val="001C5254"/>
    <w:rsid w:val="001C7A18"/>
    <w:rsid w:val="001D0593"/>
    <w:rsid w:val="001D0BAC"/>
    <w:rsid w:val="001D1941"/>
    <w:rsid w:val="001D2EB7"/>
    <w:rsid w:val="001D3AC7"/>
    <w:rsid w:val="001D49B7"/>
    <w:rsid w:val="001D7259"/>
    <w:rsid w:val="001E00A6"/>
    <w:rsid w:val="001E0828"/>
    <w:rsid w:val="001E0F1B"/>
    <w:rsid w:val="001E1B77"/>
    <w:rsid w:val="001E1CCC"/>
    <w:rsid w:val="001E1D1E"/>
    <w:rsid w:val="001E23D9"/>
    <w:rsid w:val="001E3527"/>
    <w:rsid w:val="001E72AA"/>
    <w:rsid w:val="001F014A"/>
    <w:rsid w:val="001F04B0"/>
    <w:rsid w:val="001F130B"/>
    <w:rsid w:val="001F177F"/>
    <w:rsid w:val="001F1FE1"/>
    <w:rsid w:val="001F2D12"/>
    <w:rsid w:val="001F47AF"/>
    <w:rsid w:val="00200168"/>
    <w:rsid w:val="0020264E"/>
    <w:rsid w:val="00202D31"/>
    <w:rsid w:val="00203605"/>
    <w:rsid w:val="0020771C"/>
    <w:rsid w:val="00207900"/>
    <w:rsid w:val="00211871"/>
    <w:rsid w:val="0021226A"/>
    <w:rsid w:val="00212B35"/>
    <w:rsid w:val="00213490"/>
    <w:rsid w:val="00213975"/>
    <w:rsid w:val="00215189"/>
    <w:rsid w:val="00215397"/>
    <w:rsid w:val="002154AA"/>
    <w:rsid w:val="00215572"/>
    <w:rsid w:val="002160C2"/>
    <w:rsid w:val="0021650A"/>
    <w:rsid w:val="0021726F"/>
    <w:rsid w:val="002207CB"/>
    <w:rsid w:val="00221C77"/>
    <w:rsid w:val="00221E5F"/>
    <w:rsid w:val="002240D5"/>
    <w:rsid w:val="0022554C"/>
    <w:rsid w:val="0022676C"/>
    <w:rsid w:val="00232725"/>
    <w:rsid w:val="00232F02"/>
    <w:rsid w:val="00234CDF"/>
    <w:rsid w:val="002350B9"/>
    <w:rsid w:val="00236285"/>
    <w:rsid w:val="00236E24"/>
    <w:rsid w:val="00243B13"/>
    <w:rsid w:val="00243ED6"/>
    <w:rsid w:val="00244425"/>
    <w:rsid w:val="00247BFE"/>
    <w:rsid w:val="0025398A"/>
    <w:rsid w:val="0025444B"/>
    <w:rsid w:val="00255500"/>
    <w:rsid w:val="002556DA"/>
    <w:rsid w:val="00256E71"/>
    <w:rsid w:val="00257159"/>
    <w:rsid w:val="0025748D"/>
    <w:rsid w:val="0025753B"/>
    <w:rsid w:val="002576F2"/>
    <w:rsid w:val="00262EE9"/>
    <w:rsid w:val="002633A5"/>
    <w:rsid w:val="00263626"/>
    <w:rsid w:val="0026467B"/>
    <w:rsid w:val="00264DEE"/>
    <w:rsid w:val="00266176"/>
    <w:rsid w:val="00266A2B"/>
    <w:rsid w:val="0026795C"/>
    <w:rsid w:val="00267B7D"/>
    <w:rsid w:val="00270ADE"/>
    <w:rsid w:val="00272C64"/>
    <w:rsid w:val="00272F7A"/>
    <w:rsid w:val="002740A0"/>
    <w:rsid w:val="00274452"/>
    <w:rsid w:val="002749DA"/>
    <w:rsid w:val="0027782B"/>
    <w:rsid w:val="002803EF"/>
    <w:rsid w:val="0028132D"/>
    <w:rsid w:val="00282498"/>
    <w:rsid w:val="002829B4"/>
    <w:rsid w:val="00283A60"/>
    <w:rsid w:val="002853D4"/>
    <w:rsid w:val="002860D6"/>
    <w:rsid w:val="002861FA"/>
    <w:rsid w:val="002902FF"/>
    <w:rsid w:val="002923DC"/>
    <w:rsid w:val="00292547"/>
    <w:rsid w:val="00292D52"/>
    <w:rsid w:val="00293F5B"/>
    <w:rsid w:val="00297063"/>
    <w:rsid w:val="00297A3E"/>
    <w:rsid w:val="002A065F"/>
    <w:rsid w:val="002A2378"/>
    <w:rsid w:val="002A49CF"/>
    <w:rsid w:val="002A4D4A"/>
    <w:rsid w:val="002A5F2D"/>
    <w:rsid w:val="002A7B92"/>
    <w:rsid w:val="002B0418"/>
    <w:rsid w:val="002B09C3"/>
    <w:rsid w:val="002B11C1"/>
    <w:rsid w:val="002B15A3"/>
    <w:rsid w:val="002B1CCC"/>
    <w:rsid w:val="002B2347"/>
    <w:rsid w:val="002B2FB2"/>
    <w:rsid w:val="002B35C3"/>
    <w:rsid w:val="002B49C9"/>
    <w:rsid w:val="002B5FAB"/>
    <w:rsid w:val="002B6587"/>
    <w:rsid w:val="002B7FEE"/>
    <w:rsid w:val="002C144D"/>
    <w:rsid w:val="002C4353"/>
    <w:rsid w:val="002C45B6"/>
    <w:rsid w:val="002C4764"/>
    <w:rsid w:val="002C5029"/>
    <w:rsid w:val="002C5BD0"/>
    <w:rsid w:val="002C700A"/>
    <w:rsid w:val="002D43FA"/>
    <w:rsid w:val="002D4716"/>
    <w:rsid w:val="002D663B"/>
    <w:rsid w:val="002D6B58"/>
    <w:rsid w:val="002E047A"/>
    <w:rsid w:val="002E6965"/>
    <w:rsid w:val="002E70C9"/>
    <w:rsid w:val="002E778F"/>
    <w:rsid w:val="002E79A2"/>
    <w:rsid w:val="002F0AE2"/>
    <w:rsid w:val="002F44D5"/>
    <w:rsid w:val="002F4FF6"/>
    <w:rsid w:val="002F51B9"/>
    <w:rsid w:val="002F5522"/>
    <w:rsid w:val="002F66EF"/>
    <w:rsid w:val="002F720C"/>
    <w:rsid w:val="002F73ED"/>
    <w:rsid w:val="003012A1"/>
    <w:rsid w:val="00302A11"/>
    <w:rsid w:val="003053F0"/>
    <w:rsid w:val="00307AA9"/>
    <w:rsid w:val="0031464A"/>
    <w:rsid w:val="003150B9"/>
    <w:rsid w:val="00315C00"/>
    <w:rsid w:val="0031770E"/>
    <w:rsid w:val="003177B4"/>
    <w:rsid w:val="00317C33"/>
    <w:rsid w:val="00320257"/>
    <w:rsid w:val="00320FCB"/>
    <w:rsid w:val="00322C5D"/>
    <w:rsid w:val="00324954"/>
    <w:rsid w:val="0033659C"/>
    <w:rsid w:val="0033788D"/>
    <w:rsid w:val="00337F1C"/>
    <w:rsid w:val="00340AB0"/>
    <w:rsid w:val="00343460"/>
    <w:rsid w:val="0034525F"/>
    <w:rsid w:val="00346FA6"/>
    <w:rsid w:val="00347DCB"/>
    <w:rsid w:val="00347EC4"/>
    <w:rsid w:val="0035062C"/>
    <w:rsid w:val="0035064F"/>
    <w:rsid w:val="00352BB6"/>
    <w:rsid w:val="00353EFF"/>
    <w:rsid w:val="00354BDC"/>
    <w:rsid w:val="00354C6F"/>
    <w:rsid w:val="003611E7"/>
    <w:rsid w:val="003618BE"/>
    <w:rsid w:val="00361E0A"/>
    <w:rsid w:val="00362883"/>
    <w:rsid w:val="0036323E"/>
    <w:rsid w:val="00365D52"/>
    <w:rsid w:val="00365EB0"/>
    <w:rsid w:val="003670AE"/>
    <w:rsid w:val="0037170A"/>
    <w:rsid w:val="00371956"/>
    <w:rsid w:val="003751A0"/>
    <w:rsid w:val="00375995"/>
    <w:rsid w:val="0037655F"/>
    <w:rsid w:val="0037663A"/>
    <w:rsid w:val="00377860"/>
    <w:rsid w:val="00381E77"/>
    <w:rsid w:val="003820DD"/>
    <w:rsid w:val="003853CA"/>
    <w:rsid w:val="00386813"/>
    <w:rsid w:val="00386F0D"/>
    <w:rsid w:val="00390C01"/>
    <w:rsid w:val="00390D1C"/>
    <w:rsid w:val="00392DB1"/>
    <w:rsid w:val="00396DF8"/>
    <w:rsid w:val="0039769C"/>
    <w:rsid w:val="00397B41"/>
    <w:rsid w:val="00397B64"/>
    <w:rsid w:val="003A01C4"/>
    <w:rsid w:val="003A202B"/>
    <w:rsid w:val="003A20C8"/>
    <w:rsid w:val="003A3BC6"/>
    <w:rsid w:val="003A3F72"/>
    <w:rsid w:val="003A4E48"/>
    <w:rsid w:val="003A5F68"/>
    <w:rsid w:val="003A70ED"/>
    <w:rsid w:val="003B49C2"/>
    <w:rsid w:val="003B5FE1"/>
    <w:rsid w:val="003B719D"/>
    <w:rsid w:val="003B7548"/>
    <w:rsid w:val="003B7E49"/>
    <w:rsid w:val="003C085A"/>
    <w:rsid w:val="003C2AEE"/>
    <w:rsid w:val="003C2C60"/>
    <w:rsid w:val="003C4869"/>
    <w:rsid w:val="003C5218"/>
    <w:rsid w:val="003C6A7E"/>
    <w:rsid w:val="003C720F"/>
    <w:rsid w:val="003C75C3"/>
    <w:rsid w:val="003D200B"/>
    <w:rsid w:val="003D2DB0"/>
    <w:rsid w:val="003D4948"/>
    <w:rsid w:val="003D4C52"/>
    <w:rsid w:val="003D63A0"/>
    <w:rsid w:val="003D70A9"/>
    <w:rsid w:val="003D7599"/>
    <w:rsid w:val="003E4315"/>
    <w:rsid w:val="003E46A5"/>
    <w:rsid w:val="003F2415"/>
    <w:rsid w:val="003F3AB9"/>
    <w:rsid w:val="003F5A91"/>
    <w:rsid w:val="003F6EE4"/>
    <w:rsid w:val="003F7C3A"/>
    <w:rsid w:val="00402EA8"/>
    <w:rsid w:val="00402F0B"/>
    <w:rsid w:val="00403553"/>
    <w:rsid w:val="00404E67"/>
    <w:rsid w:val="004060C3"/>
    <w:rsid w:val="004101FB"/>
    <w:rsid w:val="004107F6"/>
    <w:rsid w:val="00412FF1"/>
    <w:rsid w:val="00413344"/>
    <w:rsid w:val="004133B2"/>
    <w:rsid w:val="00417B8E"/>
    <w:rsid w:val="00417E87"/>
    <w:rsid w:val="00422627"/>
    <w:rsid w:val="00423E0A"/>
    <w:rsid w:val="00425EAA"/>
    <w:rsid w:val="00426CB3"/>
    <w:rsid w:val="00430673"/>
    <w:rsid w:val="00430979"/>
    <w:rsid w:val="00430BA9"/>
    <w:rsid w:val="00431C96"/>
    <w:rsid w:val="0043297A"/>
    <w:rsid w:val="004342C1"/>
    <w:rsid w:val="00434C16"/>
    <w:rsid w:val="00435FFC"/>
    <w:rsid w:val="004366BB"/>
    <w:rsid w:val="004379F9"/>
    <w:rsid w:val="00441A49"/>
    <w:rsid w:val="00442276"/>
    <w:rsid w:val="004422E4"/>
    <w:rsid w:val="00444F0F"/>
    <w:rsid w:val="00453191"/>
    <w:rsid w:val="00453C0B"/>
    <w:rsid w:val="00454640"/>
    <w:rsid w:val="00456329"/>
    <w:rsid w:val="00457680"/>
    <w:rsid w:val="00460C0D"/>
    <w:rsid w:val="0046606E"/>
    <w:rsid w:val="0046670F"/>
    <w:rsid w:val="00466743"/>
    <w:rsid w:val="00466CB0"/>
    <w:rsid w:val="00467B82"/>
    <w:rsid w:val="004728E5"/>
    <w:rsid w:val="00476B5A"/>
    <w:rsid w:val="00480E4D"/>
    <w:rsid w:val="00481636"/>
    <w:rsid w:val="00481C98"/>
    <w:rsid w:val="00481CF3"/>
    <w:rsid w:val="00483DA2"/>
    <w:rsid w:val="00486C69"/>
    <w:rsid w:val="0048705D"/>
    <w:rsid w:val="00491C53"/>
    <w:rsid w:val="00493478"/>
    <w:rsid w:val="00495BC4"/>
    <w:rsid w:val="004961E4"/>
    <w:rsid w:val="0049688B"/>
    <w:rsid w:val="00496975"/>
    <w:rsid w:val="00496FB2"/>
    <w:rsid w:val="004A4FCC"/>
    <w:rsid w:val="004A5256"/>
    <w:rsid w:val="004A5A6B"/>
    <w:rsid w:val="004A5CEF"/>
    <w:rsid w:val="004B048B"/>
    <w:rsid w:val="004B14BB"/>
    <w:rsid w:val="004B5104"/>
    <w:rsid w:val="004B78BA"/>
    <w:rsid w:val="004C08AF"/>
    <w:rsid w:val="004C1741"/>
    <w:rsid w:val="004C17ED"/>
    <w:rsid w:val="004C2C55"/>
    <w:rsid w:val="004C2EC5"/>
    <w:rsid w:val="004C3321"/>
    <w:rsid w:val="004D05DB"/>
    <w:rsid w:val="004D0932"/>
    <w:rsid w:val="004D0D55"/>
    <w:rsid w:val="004D2C43"/>
    <w:rsid w:val="004D47C7"/>
    <w:rsid w:val="004D4E9C"/>
    <w:rsid w:val="004D549B"/>
    <w:rsid w:val="004D5576"/>
    <w:rsid w:val="004D5743"/>
    <w:rsid w:val="004E148D"/>
    <w:rsid w:val="004E268D"/>
    <w:rsid w:val="004E293B"/>
    <w:rsid w:val="004E2E57"/>
    <w:rsid w:val="004E3F47"/>
    <w:rsid w:val="004E4316"/>
    <w:rsid w:val="004E4D0A"/>
    <w:rsid w:val="004E4F06"/>
    <w:rsid w:val="004E5B1B"/>
    <w:rsid w:val="004F0351"/>
    <w:rsid w:val="004F23A5"/>
    <w:rsid w:val="004F2AE0"/>
    <w:rsid w:val="004F325D"/>
    <w:rsid w:val="004F3F78"/>
    <w:rsid w:val="004F4B05"/>
    <w:rsid w:val="004F62AF"/>
    <w:rsid w:val="004F62B0"/>
    <w:rsid w:val="004F7C74"/>
    <w:rsid w:val="004F7DF3"/>
    <w:rsid w:val="00500110"/>
    <w:rsid w:val="00500442"/>
    <w:rsid w:val="00501693"/>
    <w:rsid w:val="00502200"/>
    <w:rsid w:val="0050246D"/>
    <w:rsid w:val="005038A8"/>
    <w:rsid w:val="00511116"/>
    <w:rsid w:val="00512A81"/>
    <w:rsid w:val="00513CAE"/>
    <w:rsid w:val="00514981"/>
    <w:rsid w:val="005164D5"/>
    <w:rsid w:val="00517359"/>
    <w:rsid w:val="00523D5A"/>
    <w:rsid w:val="005240CF"/>
    <w:rsid w:val="0052417E"/>
    <w:rsid w:val="00525848"/>
    <w:rsid w:val="00526C09"/>
    <w:rsid w:val="0053067E"/>
    <w:rsid w:val="00530A31"/>
    <w:rsid w:val="00530DC0"/>
    <w:rsid w:val="00531ACC"/>
    <w:rsid w:val="00532372"/>
    <w:rsid w:val="005335E8"/>
    <w:rsid w:val="005342E6"/>
    <w:rsid w:val="005371B9"/>
    <w:rsid w:val="005405C4"/>
    <w:rsid w:val="00540BB3"/>
    <w:rsid w:val="00542E7B"/>
    <w:rsid w:val="00544FD5"/>
    <w:rsid w:val="0054749A"/>
    <w:rsid w:val="00554EFC"/>
    <w:rsid w:val="005556D6"/>
    <w:rsid w:val="005561D8"/>
    <w:rsid w:val="00561FE0"/>
    <w:rsid w:val="005620AB"/>
    <w:rsid w:val="005628FB"/>
    <w:rsid w:val="00563A84"/>
    <w:rsid w:val="00563F4C"/>
    <w:rsid w:val="00566A37"/>
    <w:rsid w:val="00566AB5"/>
    <w:rsid w:val="00566BF5"/>
    <w:rsid w:val="00567D86"/>
    <w:rsid w:val="00570C54"/>
    <w:rsid w:val="005733E8"/>
    <w:rsid w:val="005755B5"/>
    <w:rsid w:val="0057584C"/>
    <w:rsid w:val="00580268"/>
    <w:rsid w:val="00584AD1"/>
    <w:rsid w:val="00584C84"/>
    <w:rsid w:val="00585359"/>
    <w:rsid w:val="00593FFB"/>
    <w:rsid w:val="0059470E"/>
    <w:rsid w:val="005A1F2B"/>
    <w:rsid w:val="005A3003"/>
    <w:rsid w:val="005A3F2C"/>
    <w:rsid w:val="005A696D"/>
    <w:rsid w:val="005A78FE"/>
    <w:rsid w:val="005B15EE"/>
    <w:rsid w:val="005B197C"/>
    <w:rsid w:val="005B1C7B"/>
    <w:rsid w:val="005B2235"/>
    <w:rsid w:val="005B376B"/>
    <w:rsid w:val="005B461C"/>
    <w:rsid w:val="005B4E69"/>
    <w:rsid w:val="005B6B8A"/>
    <w:rsid w:val="005B7513"/>
    <w:rsid w:val="005B75C9"/>
    <w:rsid w:val="005B7C50"/>
    <w:rsid w:val="005B7FCB"/>
    <w:rsid w:val="005C11F5"/>
    <w:rsid w:val="005C2E79"/>
    <w:rsid w:val="005D1278"/>
    <w:rsid w:val="005D1DA7"/>
    <w:rsid w:val="005D3B72"/>
    <w:rsid w:val="005D5C81"/>
    <w:rsid w:val="005D60A1"/>
    <w:rsid w:val="005E3A16"/>
    <w:rsid w:val="005E4144"/>
    <w:rsid w:val="005E4747"/>
    <w:rsid w:val="005E597C"/>
    <w:rsid w:val="005E7329"/>
    <w:rsid w:val="005F09EC"/>
    <w:rsid w:val="005F11B2"/>
    <w:rsid w:val="005F278C"/>
    <w:rsid w:val="005F3420"/>
    <w:rsid w:val="005F3710"/>
    <w:rsid w:val="005F6E1D"/>
    <w:rsid w:val="005F7D5B"/>
    <w:rsid w:val="00600487"/>
    <w:rsid w:val="00602893"/>
    <w:rsid w:val="0061312C"/>
    <w:rsid w:val="00613F38"/>
    <w:rsid w:val="0061425D"/>
    <w:rsid w:val="00614BC3"/>
    <w:rsid w:val="00614CF3"/>
    <w:rsid w:val="006154E6"/>
    <w:rsid w:val="00615FE8"/>
    <w:rsid w:val="0062041F"/>
    <w:rsid w:val="006217CC"/>
    <w:rsid w:val="0062401E"/>
    <w:rsid w:val="006269C7"/>
    <w:rsid w:val="0063040C"/>
    <w:rsid w:val="0063103D"/>
    <w:rsid w:val="006312A4"/>
    <w:rsid w:val="00632755"/>
    <w:rsid w:val="00632A6D"/>
    <w:rsid w:val="00634DC6"/>
    <w:rsid w:val="00634DE6"/>
    <w:rsid w:val="0063506E"/>
    <w:rsid w:val="00635155"/>
    <w:rsid w:val="0063552E"/>
    <w:rsid w:val="00636A95"/>
    <w:rsid w:val="00636F04"/>
    <w:rsid w:val="006406A9"/>
    <w:rsid w:val="00641739"/>
    <w:rsid w:val="00641F34"/>
    <w:rsid w:val="006437BC"/>
    <w:rsid w:val="00644CEC"/>
    <w:rsid w:val="00644E25"/>
    <w:rsid w:val="00645134"/>
    <w:rsid w:val="00646607"/>
    <w:rsid w:val="0064724B"/>
    <w:rsid w:val="00647E74"/>
    <w:rsid w:val="00650692"/>
    <w:rsid w:val="00650A84"/>
    <w:rsid w:val="00651168"/>
    <w:rsid w:val="00652C55"/>
    <w:rsid w:val="006551B7"/>
    <w:rsid w:val="006566D2"/>
    <w:rsid w:val="006602A4"/>
    <w:rsid w:val="00661379"/>
    <w:rsid w:val="00661A48"/>
    <w:rsid w:val="00662C1C"/>
    <w:rsid w:val="006635E3"/>
    <w:rsid w:val="00663EA8"/>
    <w:rsid w:val="006640A8"/>
    <w:rsid w:val="00665AB0"/>
    <w:rsid w:val="00666364"/>
    <w:rsid w:val="0067034C"/>
    <w:rsid w:val="00670C13"/>
    <w:rsid w:val="00673A00"/>
    <w:rsid w:val="00675006"/>
    <w:rsid w:val="006760AE"/>
    <w:rsid w:val="00677783"/>
    <w:rsid w:val="00681A18"/>
    <w:rsid w:val="0068418B"/>
    <w:rsid w:val="00685616"/>
    <w:rsid w:val="00685DC8"/>
    <w:rsid w:val="00686BCF"/>
    <w:rsid w:val="00686CDC"/>
    <w:rsid w:val="00690A4D"/>
    <w:rsid w:val="0069381C"/>
    <w:rsid w:val="00693CD4"/>
    <w:rsid w:val="00695C72"/>
    <w:rsid w:val="0069761C"/>
    <w:rsid w:val="006977EA"/>
    <w:rsid w:val="006A2504"/>
    <w:rsid w:val="006A389D"/>
    <w:rsid w:val="006A4F3D"/>
    <w:rsid w:val="006A53CF"/>
    <w:rsid w:val="006A6D49"/>
    <w:rsid w:val="006B2A0B"/>
    <w:rsid w:val="006B6D46"/>
    <w:rsid w:val="006C066B"/>
    <w:rsid w:val="006C1C65"/>
    <w:rsid w:val="006C20B8"/>
    <w:rsid w:val="006C28C7"/>
    <w:rsid w:val="006C754C"/>
    <w:rsid w:val="006D41A4"/>
    <w:rsid w:val="006D4FC3"/>
    <w:rsid w:val="006D5404"/>
    <w:rsid w:val="006D75EE"/>
    <w:rsid w:val="006E0622"/>
    <w:rsid w:val="006E2C73"/>
    <w:rsid w:val="006E3B9F"/>
    <w:rsid w:val="006E3FB4"/>
    <w:rsid w:val="006E4925"/>
    <w:rsid w:val="006E5D10"/>
    <w:rsid w:val="006E5D6B"/>
    <w:rsid w:val="006E6A46"/>
    <w:rsid w:val="006E773C"/>
    <w:rsid w:val="006F09F9"/>
    <w:rsid w:val="006F1062"/>
    <w:rsid w:val="006F11A7"/>
    <w:rsid w:val="006F2DD7"/>
    <w:rsid w:val="006F45C5"/>
    <w:rsid w:val="006F5786"/>
    <w:rsid w:val="006F65E1"/>
    <w:rsid w:val="00702D9C"/>
    <w:rsid w:val="007042C7"/>
    <w:rsid w:val="00705020"/>
    <w:rsid w:val="007066EC"/>
    <w:rsid w:val="0071039D"/>
    <w:rsid w:val="00710E3D"/>
    <w:rsid w:val="007112FF"/>
    <w:rsid w:val="00711DD9"/>
    <w:rsid w:val="007154B5"/>
    <w:rsid w:val="00715591"/>
    <w:rsid w:val="00715D8F"/>
    <w:rsid w:val="0071732F"/>
    <w:rsid w:val="00717F00"/>
    <w:rsid w:val="00720105"/>
    <w:rsid w:val="007201A9"/>
    <w:rsid w:val="00723A48"/>
    <w:rsid w:val="00724835"/>
    <w:rsid w:val="0072540B"/>
    <w:rsid w:val="00725954"/>
    <w:rsid w:val="00725ED2"/>
    <w:rsid w:val="00727C84"/>
    <w:rsid w:val="007308E8"/>
    <w:rsid w:val="00730B45"/>
    <w:rsid w:val="00730EDB"/>
    <w:rsid w:val="00731E84"/>
    <w:rsid w:val="00732711"/>
    <w:rsid w:val="007341E5"/>
    <w:rsid w:val="00735285"/>
    <w:rsid w:val="00736070"/>
    <w:rsid w:val="007374C5"/>
    <w:rsid w:val="007406B4"/>
    <w:rsid w:val="00742889"/>
    <w:rsid w:val="00742A05"/>
    <w:rsid w:val="00743A04"/>
    <w:rsid w:val="00745E4B"/>
    <w:rsid w:val="00746797"/>
    <w:rsid w:val="00747167"/>
    <w:rsid w:val="007473B5"/>
    <w:rsid w:val="00747D08"/>
    <w:rsid w:val="00750486"/>
    <w:rsid w:val="007520F7"/>
    <w:rsid w:val="00754534"/>
    <w:rsid w:val="007602B2"/>
    <w:rsid w:val="007609FB"/>
    <w:rsid w:val="00764B95"/>
    <w:rsid w:val="00764D87"/>
    <w:rsid w:val="00765F2D"/>
    <w:rsid w:val="00765FA3"/>
    <w:rsid w:val="0076612C"/>
    <w:rsid w:val="00766CC8"/>
    <w:rsid w:val="0077375F"/>
    <w:rsid w:val="007747E3"/>
    <w:rsid w:val="00774A34"/>
    <w:rsid w:val="00774CF8"/>
    <w:rsid w:val="00774D54"/>
    <w:rsid w:val="00775FF4"/>
    <w:rsid w:val="00780E85"/>
    <w:rsid w:val="00782AD2"/>
    <w:rsid w:val="007832C4"/>
    <w:rsid w:val="007844A4"/>
    <w:rsid w:val="0078457A"/>
    <w:rsid w:val="007856F4"/>
    <w:rsid w:val="00785FCA"/>
    <w:rsid w:val="00785FD8"/>
    <w:rsid w:val="00790196"/>
    <w:rsid w:val="00791B36"/>
    <w:rsid w:val="00791DB7"/>
    <w:rsid w:val="00792E84"/>
    <w:rsid w:val="007942CA"/>
    <w:rsid w:val="00795E56"/>
    <w:rsid w:val="0079655A"/>
    <w:rsid w:val="007A0910"/>
    <w:rsid w:val="007A18C4"/>
    <w:rsid w:val="007A20B4"/>
    <w:rsid w:val="007A2B42"/>
    <w:rsid w:val="007A41EC"/>
    <w:rsid w:val="007A4BEA"/>
    <w:rsid w:val="007A6971"/>
    <w:rsid w:val="007B19A7"/>
    <w:rsid w:val="007B2011"/>
    <w:rsid w:val="007B2C56"/>
    <w:rsid w:val="007C2671"/>
    <w:rsid w:val="007C299D"/>
    <w:rsid w:val="007C4ECA"/>
    <w:rsid w:val="007D0219"/>
    <w:rsid w:val="007D0CF2"/>
    <w:rsid w:val="007D1DA0"/>
    <w:rsid w:val="007D51D1"/>
    <w:rsid w:val="007D5B44"/>
    <w:rsid w:val="007D7287"/>
    <w:rsid w:val="007D75B6"/>
    <w:rsid w:val="007D7EEF"/>
    <w:rsid w:val="007E217C"/>
    <w:rsid w:val="007E257C"/>
    <w:rsid w:val="007E3114"/>
    <w:rsid w:val="007E3875"/>
    <w:rsid w:val="007E4E81"/>
    <w:rsid w:val="007E690D"/>
    <w:rsid w:val="007E6CA5"/>
    <w:rsid w:val="007E7219"/>
    <w:rsid w:val="007F01ED"/>
    <w:rsid w:val="007F0601"/>
    <w:rsid w:val="007F2764"/>
    <w:rsid w:val="007F5D91"/>
    <w:rsid w:val="00800EF9"/>
    <w:rsid w:val="008041E2"/>
    <w:rsid w:val="0080533E"/>
    <w:rsid w:val="0080610F"/>
    <w:rsid w:val="00806F2E"/>
    <w:rsid w:val="00810895"/>
    <w:rsid w:val="00810D7C"/>
    <w:rsid w:val="00811CA0"/>
    <w:rsid w:val="00811D9E"/>
    <w:rsid w:val="0081280E"/>
    <w:rsid w:val="008149BC"/>
    <w:rsid w:val="00814BF6"/>
    <w:rsid w:val="00816378"/>
    <w:rsid w:val="00820EBB"/>
    <w:rsid w:val="00821238"/>
    <w:rsid w:val="00822B7A"/>
    <w:rsid w:val="008234CD"/>
    <w:rsid w:val="00824ECA"/>
    <w:rsid w:val="008264B4"/>
    <w:rsid w:val="00826BC1"/>
    <w:rsid w:val="008311CD"/>
    <w:rsid w:val="008322B1"/>
    <w:rsid w:val="008328E5"/>
    <w:rsid w:val="00832BFF"/>
    <w:rsid w:val="00832F46"/>
    <w:rsid w:val="00834158"/>
    <w:rsid w:val="00834B84"/>
    <w:rsid w:val="00835B16"/>
    <w:rsid w:val="00836350"/>
    <w:rsid w:val="0083643F"/>
    <w:rsid w:val="0084034C"/>
    <w:rsid w:val="0084064A"/>
    <w:rsid w:val="00840CBA"/>
    <w:rsid w:val="00842EE9"/>
    <w:rsid w:val="00842F37"/>
    <w:rsid w:val="008430CD"/>
    <w:rsid w:val="00844AF3"/>
    <w:rsid w:val="008502FC"/>
    <w:rsid w:val="00850F25"/>
    <w:rsid w:val="00851E82"/>
    <w:rsid w:val="00855866"/>
    <w:rsid w:val="00856891"/>
    <w:rsid w:val="00860518"/>
    <w:rsid w:val="008659ED"/>
    <w:rsid w:val="00870239"/>
    <w:rsid w:val="008717E0"/>
    <w:rsid w:val="00871C25"/>
    <w:rsid w:val="00872D6E"/>
    <w:rsid w:val="00874063"/>
    <w:rsid w:val="00874A78"/>
    <w:rsid w:val="00875179"/>
    <w:rsid w:val="00877B6C"/>
    <w:rsid w:val="00880126"/>
    <w:rsid w:val="00881355"/>
    <w:rsid w:val="008823BE"/>
    <w:rsid w:val="00882B35"/>
    <w:rsid w:val="00882BB5"/>
    <w:rsid w:val="00884DB5"/>
    <w:rsid w:val="00886246"/>
    <w:rsid w:val="00886AAD"/>
    <w:rsid w:val="00887BAA"/>
    <w:rsid w:val="008900DE"/>
    <w:rsid w:val="008902F5"/>
    <w:rsid w:val="0089109E"/>
    <w:rsid w:val="008926A2"/>
    <w:rsid w:val="00893689"/>
    <w:rsid w:val="0089487F"/>
    <w:rsid w:val="00894D08"/>
    <w:rsid w:val="00894F7C"/>
    <w:rsid w:val="00895182"/>
    <w:rsid w:val="00895C29"/>
    <w:rsid w:val="00895DDD"/>
    <w:rsid w:val="008A118E"/>
    <w:rsid w:val="008A1B80"/>
    <w:rsid w:val="008A3C52"/>
    <w:rsid w:val="008A4599"/>
    <w:rsid w:val="008A47F5"/>
    <w:rsid w:val="008A4CEC"/>
    <w:rsid w:val="008A5299"/>
    <w:rsid w:val="008B01E5"/>
    <w:rsid w:val="008B7559"/>
    <w:rsid w:val="008C0585"/>
    <w:rsid w:val="008C0BD1"/>
    <w:rsid w:val="008C243C"/>
    <w:rsid w:val="008C2B46"/>
    <w:rsid w:val="008C46F4"/>
    <w:rsid w:val="008C548A"/>
    <w:rsid w:val="008D0952"/>
    <w:rsid w:val="008D09EF"/>
    <w:rsid w:val="008D0D80"/>
    <w:rsid w:val="008D5868"/>
    <w:rsid w:val="008D733E"/>
    <w:rsid w:val="008E110D"/>
    <w:rsid w:val="008E2232"/>
    <w:rsid w:val="008E254D"/>
    <w:rsid w:val="008E337A"/>
    <w:rsid w:val="008E6E5F"/>
    <w:rsid w:val="008E7480"/>
    <w:rsid w:val="008E7AB1"/>
    <w:rsid w:val="008F01F4"/>
    <w:rsid w:val="008F1D03"/>
    <w:rsid w:val="008F1D4C"/>
    <w:rsid w:val="008F6305"/>
    <w:rsid w:val="008F772D"/>
    <w:rsid w:val="008F7F83"/>
    <w:rsid w:val="00900FE8"/>
    <w:rsid w:val="009015F3"/>
    <w:rsid w:val="00901EA9"/>
    <w:rsid w:val="00903F3A"/>
    <w:rsid w:val="00905651"/>
    <w:rsid w:val="00905F57"/>
    <w:rsid w:val="00907357"/>
    <w:rsid w:val="00907492"/>
    <w:rsid w:val="009079D1"/>
    <w:rsid w:val="0091273C"/>
    <w:rsid w:val="00912FE7"/>
    <w:rsid w:val="00917E6C"/>
    <w:rsid w:val="009203C4"/>
    <w:rsid w:val="009213CF"/>
    <w:rsid w:val="0092175B"/>
    <w:rsid w:val="00923D6F"/>
    <w:rsid w:val="0092496D"/>
    <w:rsid w:val="00927BA6"/>
    <w:rsid w:val="00927D6D"/>
    <w:rsid w:val="00930A43"/>
    <w:rsid w:val="009340D8"/>
    <w:rsid w:val="00934B45"/>
    <w:rsid w:val="00941736"/>
    <w:rsid w:val="00945040"/>
    <w:rsid w:val="00951D2C"/>
    <w:rsid w:val="00952367"/>
    <w:rsid w:val="0095322C"/>
    <w:rsid w:val="00953B6A"/>
    <w:rsid w:val="00955C34"/>
    <w:rsid w:val="00956A02"/>
    <w:rsid w:val="00957CB9"/>
    <w:rsid w:val="009615CD"/>
    <w:rsid w:val="0096218A"/>
    <w:rsid w:val="0096278B"/>
    <w:rsid w:val="00963A66"/>
    <w:rsid w:val="00963B2A"/>
    <w:rsid w:val="00964E8B"/>
    <w:rsid w:val="00967674"/>
    <w:rsid w:val="00967AC6"/>
    <w:rsid w:val="0097063B"/>
    <w:rsid w:val="009735CE"/>
    <w:rsid w:val="009738A0"/>
    <w:rsid w:val="009744A9"/>
    <w:rsid w:val="00974C74"/>
    <w:rsid w:val="00980CCB"/>
    <w:rsid w:val="00981E46"/>
    <w:rsid w:val="00987D9E"/>
    <w:rsid w:val="00991A08"/>
    <w:rsid w:val="0099245B"/>
    <w:rsid w:val="00992808"/>
    <w:rsid w:val="00992F0F"/>
    <w:rsid w:val="00993B8E"/>
    <w:rsid w:val="00995494"/>
    <w:rsid w:val="009973FD"/>
    <w:rsid w:val="009A0144"/>
    <w:rsid w:val="009A0901"/>
    <w:rsid w:val="009A3328"/>
    <w:rsid w:val="009A3C25"/>
    <w:rsid w:val="009A4706"/>
    <w:rsid w:val="009A529C"/>
    <w:rsid w:val="009A5CCD"/>
    <w:rsid w:val="009A629D"/>
    <w:rsid w:val="009B10E3"/>
    <w:rsid w:val="009B1CF4"/>
    <w:rsid w:val="009B44D7"/>
    <w:rsid w:val="009B506A"/>
    <w:rsid w:val="009B535B"/>
    <w:rsid w:val="009B64BD"/>
    <w:rsid w:val="009B771D"/>
    <w:rsid w:val="009C0C28"/>
    <w:rsid w:val="009C1767"/>
    <w:rsid w:val="009C3274"/>
    <w:rsid w:val="009C33DE"/>
    <w:rsid w:val="009C353E"/>
    <w:rsid w:val="009C368E"/>
    <w:rsid w:val="009C57E0"/>
    <w:rsid w:val="009D0B31"/>
    <w:rsid w:val="009D2CB6"/>
    <w:rsid w:val="009D2F80"/>
    <w:rsid w:val="009D5499"/>
    <w:rsid w:val="009D6912"/>
    <w:rsid w:val="009D798B"/>
    <w:rsid w:val="009D7C20"/>
    <w:rsid w:val="009E0268"/>
    <w:rsid w:val="009E1E31"/>
    <w:rsid w:val="009E2F4E"/>
    <w:rsid w:val="009E381A"/>
    <w:rsid w:val="009E56F9"/>
    <w:rsid w:val="009E5D3B"/>
    <w:rsid w:val="009E5D7E"/>
    <w:rsid w:val="009E6102"/>
    <w:rsid w:val="009E6B49"/>
    <w:rsid w:val="009F233C"/>
    <w:rsid w:val="009F272F"/>
    <w:rsid w:val="009F3938"/>
    <w:rsid w:val="009F491D"/>
    <w:rsid w:val="009F4A25"/>
    <w:rsid w:val="009F50FA"/>
    <w:rsid w:val="009F7653"/>
    <w:rsid w:val="00A00D1D"/>
    <w:rsid w:val="00A0365C"/>
    <w:rsid w:val="00A0466D"/>
    <w:rsid w:val="00A04A20"/>
    <w:rsid w:val="00A0571B"/>
    <w:rsid w:val="00A078A7"/>
    <w:rsid w:val="00A10699"/>
    <w:rsid w:val="00A116FB"/>
    <w:rsid w:val="00A1206B"/>
    <w:rsid w:val="00A13DD9"/>
    <w:rsid w:val="00A1495D"/>
    <w:rsid w:val="00A15C63"/>
    <w:rsid w:val="00A167FB"/>
    <w:rsid w:val="00A177E4"/>
    <w:rsid w:val="00A210DB"/>
    <w:rsid w:val="00A216D8"/>
    <w:rsid w:val="00A22018"/>
    <w:rsid w:val="00A224B2"/>
    <w:rsid w:val="00A240E4"/>
    <w:rsid w:val="00A2428B"/>
    <w:rsid w:val="00A3098D"/>
    <w:rsid w:val="00A3276F"/>
    <w:rsid w:val="00A335BE"/>
    <w:rsid w:val="00A3450D"/>
    <w:rsid w:val="00A34E10"/>
    <w:rsid w:val="00A35E32"/>
    <w:rsid w:val="00A36CB8"/>
    <w:rsid w:val="00A40159"/>
    <w:rsid w:val="00A4075C"/>
    <w:rsid w:val="00A4151E"/>
    <w:rsid w:val="00A41CAD"/>
    <w:rsid w:val="00A43D20"/>
    <w:rsid w:val="00A43EC7"/>
    <w:rsid w:val="00A443B2"/>
    <w:rsid w:val="00A44BC4"/>
    <w:rsid w:val="00A53CC4"/>
    <w:rsid w:val="00A5556C"/>
    <w:rsid w:val="00A56C8A"/>
    <w:rsid w:val="00A57051"/>
    <w:rsid w:val="00A60991"/>
    <w:rsid w:val="00A66BF0"/>
    <w:rsid w:val="00A72AA8"/>
    <w:rsid w:val="00A72ADB"/>
    <w:rsid w:val="00A7486D"/>
    <w:rsid w:val="00A76B9D"/>
    <w:rsid w:val="00A77F00"/>
    <w:rsid w:val="00A802EC"/>
    <w:rsid w:val="00A83074"/>
    <w:rsid w:val="00A835A0"/>
    <w:rsid w:val="00A841C1"/>
    <w:rsid w:val="00A843C0"/>
    <w:rsid w:val="00A84400"/>
    <w:rsid w:val="00A851D5"/>
    <w:rsid w:val="00A861D6"/>
    <w:rsid w:val="00A879A8"/>
    <w:rsid w:val="00A87B80"/>
    <w:rsid w:val="00A90E98"/>
    <w:rsid w:val="00A91C49"/>
    <w:rsid w:val="00A92D16"/>
    <w:rsid w:val="00A96FDF"/>
    <w:rsid w:val="00AA00AE"/>
    <w:rsid w:val="00AA0688"/>
    <w:rsid w:val="00AA2045"/>
    <w:rsid w:val="00AA3204"/>
    <w:rsid w:val="00AA4F74"/>
    <w:rsid w:val="00AA57A0"/>
    <w:rsid w:val="00AA5A58"/>
    <w:rsid w:val="00AA7987"/>
    <w:rsid w:val="00AB0D67"/>
    <w:rsid w:val="00AB1D61"/>
    <w:rsid w:val="00AB2835"/>
    <w:rsid w:val="00AB2A41"/>
    <w:rsid w:val="00AB5BDC"/>
    <w:rsid w:val="00AB7AF7"/>
    <w:rsid w:val="00AC112B"/>
    <w:rsid w:val="00AC19B4"/>
    <w:rsid w:val="00AC4308"/>
    <w:rsid w:val="00AC435F"/>
    <w:rsid w:val="00AC4B75"/>
    <w:rsid w:val="00AC528B"/>
    <w:rsid w:val="00AD2AE9"/>
    <w:rsid w:val="00AD52C6"/>
    <w:rsid w:val="00AD719F"/>
    <w:rsid w:val="00AE0543"/>
    <w:rsid w:val="00AE062D"/>
    <w:rsid w:val="00AE496D"/>
    <w:rsid w:val="00AE5347"/>
    <w:rsid w:val="00AE53C5"/>
    <w:rsid w:val="00AE58D6"/>
    <w:rsid w:val="00AF2DEA"/>
    <w:rsid w:val="00AF3F57"/>
    <w:rsid w:val="00AF50A7"/>
    <w:rsid w:val="00AF51E4"/>
    <w:rsid w:val="00B00B2B"/>
    <w:rsid w:val="00B00B6C"/>
    <w:rsid w:val="00B0190F"/>
    <w:rsid w:val="00B04E58"/>
    <w:rsid w:val="00B07C77"/>
    <w:rsid w:val="00B10840"/>
    <w:rsid w:val="00B1184A"/>
    <w:rsid w:val="00B11CE0"/>
    <w:rsid w:val="00B12817"/>
    <w:rsid w:val="00B136FA"/>
    <w:rsid w:val="00B13FD4"/>
    <w:rsid w:val="00B14A11"/>
    <w:rsid w:val="00B208F7"/>
    <w:rsid w:val="00B21369"/>
    <w:rsid w:val="00B2300C"/>
    <w:rsid w:val="00B230B5"/>
    <w:rsid w:val="00B24504"/>
    <w:rsid w:val="00B30288"/>
    <w:rsid w:val="00B302E1"/>
    <w:rsid w:val="00B3073E"/>
    <w:rsid w:val="00B30789"/>
    <w:rsid w:val="00B31009"/>
    <w:rsid w:val="00B33592"/>
    <w:rsid w:val="00B34478"/>
    <w:rsid w:val="00B34689"/>
    <w:rsid w:val="00B3622C"/>
    <w:rsid w:val="00B36B7C"/>
    <w:rsid w:val="00B40235"/>
    <w:rsid w:val="00B41233"/>
    <w:rsid w:val="00B41B95"/>
    <w:rsid w:val="00B428F4"/>
    <w:rsid w:val="00B45140"/>
    <w:rsid w:val="00B46A4B"/>
    <w:rsid w:val="00B513E0"/>
    <w:rsid w:val="00B51544"/>
    <w:rsid w:val="00B51813"/>
    <w:rsid w:val="00B51958"/>
    <w:rsid w:val="00B52FEF"/>
    <w:rsid w:val="00B537E9"/>
    <w:rsid w:val="00B539B9"/>
    <w:rsid w:val="00B53ECD"/>
    <w:rsid w:val="00B54335"/>
    <w:rsid w:val="00B550EF"/>
    <w:rsid w:val="00B552C0"/>
    <w:rsid w:val="00B55677"/>
    <w:rsid w:val="00B57D99"/>
    <w:rsid w:val="00B607E7"/>
    <w:rsid w:val="00B61D00"/>
    <w:rsid w:val="00B6375F"/>
    <w:rsid w:val="00B64BAB"/>
    <w:rsid w:val="00B64D31"/>
    <w:rsid w:val="00B64EE2"/>
    <w:rsid w:val="00B668EF"/>
    <w:rsid w:val="00B67371"/>
    <w:rsid w:val="00B7013B"/>
    <w:rsid w:val="00B702D0"/>
    <w:rsid w:val="00B71BBC"/>
    <w:rsid w:val="00B71C5B"/>
    <w:rsid w:val="00B72E37"/>
    <w:rsid w:val="00B73D42"/>
    <w:rsid w:val="00B77DE0"/>
    <w:rsid w:val="00B800B6"/>
    <w:rsid w:val="00B823DB"/>
    <w:rsid w:val="00B82469"/>
    <w:rsid w:val="00B82C99"/>
    <w:rsid w:val="00B84ADC"/>
    <w:rsid w:val="00B84E65"/>
    <w:rsid w:val="00B84E6A"/>
    <w:rsid w:val="00B8576B"/>
    <w:rsid w:val="00B90539"/>
    <w:rsid w:val="00B92141"/>
    <w:rsid w:val="00B934D5"/>
    <w:rsid w:val="00B937A9"/>
    <w:rsid w:val="00B96A27"/>
    <w:rsid w:val="00B96B00"/>
    <w:rsid w:val="00B97708"/>
    <w:rsid w:val="00BA0428"/>
    <w:rsid w:val="00BA49A3"/>
    <w:rsid w:val="00BB0FAA"/>
    <w:rsid w:val="00BB1967"/>
    <w:rsid w:val="00BB418C"/>
    <w:rsid w:val="00BB4B73"/>
    <w:rsid w:val="00BB663B"/>
    <w:rsid w:val="00BB79E6"/>
    <w:rsid w:val="00BB7A9A"/>
    <w:rsid w:val="00BC0575"/>
    <w:rsid w:val="00BC45BC"/>
    <w:rsid w:val="00BC6F4E"/>
    <w:rsid w:val="00BD3AD4"/>
    <w:rsid w:val="00BD4187"/>
    <w:rsid w:val="00BD5BF1"/>
    <w:rsid w:val="00BD7FE9"/>
    <w:rsid w:val="00BE030B"/>
    <w:rsid w:val="00BE342D"/>
    <w:rsid w:val="00BE4147"/>
    <w:rsid w:val="00BE6D60"/>
    <w:rsid w:val="00BF319D"/>
    <w:rsid w:val="00BF3243"/>
    <w:rsid w:val="00BF3531"/>
    <w:rsid w:val="00BF6920"/>
    <w:rsid w:val="00BF7720"/>
    <w:rsid w:val="00BF7B7B"/>
    <w:rsid w:val="00C00F26"/>
    <w:rsid w:val="00C016B6"/>
    <w:rsid w:val="00C02857"/>
    <w:rsid w:val="00C039E7"/>
    <w:rsid w:val="00C07B60"/>
    <w:rsid w:val="00C1072D"/>
    <w:rsid w:val="00C10CA9"/>
    <w:rsid w:val="00C12629"/>
    <w:rsid w:val="00C134A8"/>
    <w:rsid w:val="00C14403"/>
    <w:rsid w:val="00C16F56"/>
    <w:rsid w:val="00C231E1"/>
    <w:rsid w:val="00C23734"/>
    <w:rsid w:val="00C23E94"/>
    <w:rsid w:val="00C24906"/>
    <w:rsid w:val="00C25287"/>
    <w:rsid w:val="00C269E6"/>
    <w:rsid w:val="00C27B09"/>
    <w:rsid w:val="00C31354"/>
    <w:rsid w:val="00C31D6C"/>
    <w:rsid w:val="00C32677"/>
    <w:rsid w:val="00C356F5"/>
    <w:rsid w:val="00C35888"/>
    <w:rsid w:val="00C36F9C"/>
    <w:rsid w:val="00C423B8"/>
    <w:rsid w:val="00C44073"/>
    <w:rsid w:val="00C44581"/>
    <w:rsid w:val="00C4483E"/>
    <w:rsid w:val="00C458BB"/>
    <w:rsid w:val="00C45F15"/>
    <w:rsid w:val="00C550BC"/>
    <w:rsid w:val="00C63855"/>
    <w:rsid w:val="00C63D30"/>
    <w:rsid w:val="00C65337"/>
    <w:rsid w:val="00C66C06"/>
    <w:rsid w:val="00C70CE7"/>
    <w:rsid w:val="00C71324"/>
    <w:rsid w:val="00C76239"/>
    <w:rsid w:val="00C76EAF"/>
    <w:rsid w:val="00C8020C"/>
    <w:rsid w:val="00C82D33"/>
    <w:rsid w:val="00C86E3C"/>
    <w:rsid w:val="00C87DEA"/>
    <w:rsid w:val="00C87E89"/>
    <w:rsid w:val="00C87F22"/>
    <w:rsid w:val="00C926D7"/>
    <w:rsid w:val="00C92D73"/>
    <w:rsid w:val="00C932C5"/>
    <w:rsid w:val="00C975CA"/>
    <w:rsid w:val="00CA008B"/>
    <w:rsid w:val="00CA0671"/>
    <w:rsid w:val="00CA2261"/>
    <w:rsid w:val="00CA24DD"/>
    <w:rsid w:val="00CA32F4"/>
    <w:rsid w:val="00CA3AF8"/>
    <w:rsid w:val="00CA65A8"/>
    <w:rsid w:val="00CA7973"/>
    <w:rsid w:val="00CB28FB"/>
    <w:rsid w:val="00CB3124"/>
    <w:rsid w:val="00CB57B5"/>
    <w:rsid w:val="00CB6A6F"/>
    <w:rsid w:val="00CB7007"/>
    <w:rsid w:val="00CB753D"/>
    <w:rsid w:val="00CC0CA9"/>
    <w:rsid w:val="00CC1A75"/>
    <w:rsid w:val="00CC3F18"/>
    <w:rsid w:val="00CC5C76"/>
    <w:rsid w:val="00CC691A"/>
    <w:rsid w:val="00CC72CA"/>
    <w:rsid w:val="00CD1493"/>
    <w:rsid w:val="00CD1D63"/>
    <w:rsid w:val="00CD21AB"/>
    <w:rsid w:val="00CD24C8"/>
    <w:rsid w:val="00CD299F"/>
    <w:rsid w:val="00CD4F00"/>
    <w:rsid w:val="00CD61EA"/>
    <w:rsid w:val="00CD6B0A"/>
    <w:rsid w:val="00CD6B37"/>
    <w:rsid w:val="00CD6C33"/>
    <w:rsid w:val="00CD6F3F"/>
    <w:rsid w:val="00CE070B"/>
    <w:rsid w:val="00CE1F90"/>
    <w:rsid w:val="00CE26BD"/>
    <w:rsid w:val="00CE3491"/>
    <w:rsid w:val="00CE3DBB"/>
    <w:rsid w:val="00CE429A"/>
    <w:rsid w:val="00CE45B5"/>
    <w:rsid w:val="00CE4D92"/>
    <w:rsid w:val="00CE4DCC"/>
    <w:rsid w:val="00CE5A9C"/>
    <w:rsid w:val="00CE6FF5"/>
    <w:rsid w:val="00CF002E"/>
    <w:rsid w:val="00CF00BF"/>
    <w:rsid w:val="00CF18C0"/>
    <w:rsid w:val="00CF1E44"/>
    <w:rsid w:val="00CF4476"/>
    <w:rsid w:val="00CF46D2"/>
    <w:rsid w:val="00CF6242"/>
    <w:rsid w:val="00D0073F"/>
    <w:rsid w:val="00D022A4"/>
    <w:rsid w:val="00D0366B"/>
    <w:rsid w:val="00D03949"/>
    <w:rsid w:val="00D03F78"/>
    <w:rsid w:val="00D0600B"/>
    <w:rsid w:val="00D06948"/>
    <w:rsid w:val="00D074E7"/>
    <w:rsid w:val="00D1003A"/>
    <w:rsid w:val="00D1254D"/>
    <w:rsid w:val="00D13364"/>
    <w:rsid w:val="00D13807"/>
    <w:rsid w:val="00D14840"/>
    <w:rsid w:val="00D16EC1"/>
    <w:rsid w:val="00D20C76"/>
    <w:rsid w:val="00D221C9"/>
    <w:rsid w:val="00D2224D"/>
    <w:rsid w:val="00D23110"/>
    <w:rsid w:val="00D23681"/>
    <w:rsid w:val="00D27230"/>
    <w:rsid w:val="00D31573"/>
    <w:rsid w:val="00D32179"/>
    <w:rsid w:val="00D32D65"/>
    <w:rsid w:val="00D33B04"/>
    <w:rsid w:val="00D34208"/>
    <w:rsid w:val="00D34591"/>
    <w:rsid w:val="00D34F1E"/>
    <w:rsid w:val="00D3506D"/>
    <w:rsid w:val="00D3648A"/>
    <w:rsid w:val="00D36B8E"/>
    <w:rsid w:val="00D41291"/>
    <w:rsid w:val="00D424DB"/>
    <w:rsid w:val="00D4347F"/>
    <w:rsid w:val="00D43D76"/>
    <w:rsid w:val="00D4493E"/>
    <w:rsid w:val="00D46D4B"/>
    <w:rsid w:val="00D46FAF"/>
    <w:rsid w:val="00D50B8D"/>
    <w:rsid w:val="00D5312C"/>
    <w:rsid w:val="00D5336C"/>
    <w:rsid w:val="00D53C37"/>
    <w:rsid w:val="00D561B0"/>
    <w:rsid w:val="00D5733C"/>
    <w:rsid w:val="00D5795C"/>
    <w:rsid w:val="00D6043E"/>
    <w:rsid w:val="00D618A1"/>
    <w:rsid w:val="00D6222F"/>
    <w:rsid w:val="00D65BC3"/>
    <w:rsid w:val="00D6612E"/>
    <w:rsid w:val="00D665BD"/>
    <w:rsid w:val="00D6665A"/>
    <w:rsid w:val="00D669D7"/>
    <w:rsid w:val="00D74E04"/>
    <w:rsid w:val="00D74EE2"/>
    <w:rsid w:val="00D757B0"/>
    <w:rsid w:val="00D77A68"/>
    <w:rsid w:val="00D83645"/>
    <w:rsid w:val="00D85BF2"/>
    <w:rsid w:val="00D86DEA"/>
    <w:rsid w:val="00D87253"/>
    <w:rsid w:val="00D911FF"/>
    <w:rsid w:val="00D93093"/>
    <w:rsid w:val="00D939D5"/>
    <w:rsid w:val="00D94287"/>
    <w:rsid w:val="00D94495"/>
    <w:rsid w:val="00D944D9"/>
    <w:rsid w:val="00D94CEE"/>
    <w:rsid w:val="00D95409"/>
    <w:rsid w:val="00D9548D"/>
    <w:rsid w:val="00D96445"/>
    <w:rsid w:val="00D979D4"/>
    <w:rsid w:val="00DA07BD"/>
    <w:rsid w:val="00DA0B64"/>
    <w:rsid w:val="00DA1465"/>
    <w:rsid w:val="00DA26AE"/>
    <w:rsid w:val="00DA2C07"/>
    <w:rsid w:val="00DA3A2E"/>
    <w:rsid w:val="00DA3BDE"/>
    <w:rsid w:val="00DA3C12"/>
    <w:rsid w:val="00DA418A"/>
    <w:rsid w:val="00DB01A1"/>
    <w:rsid w:val="00DB057E"/>
    <w:rsid w:val="00DB06FD"/>
    <w:rsid w:val="00DB4D0D"/>
    <w:rsid w:val="00DB5517"/>
    <w:rsid w:val="00DB5A7B"/>
    <w:rsid w:val="00DB6CF3"/>
    <w:rsid w:val="00DB7023"/>
    <w:rsid w:val="00DB7734"/>
    <w:rsid w:val="00DC067D"/>
    <w:rsid w:val="00DC127E"/>
    <w:rsid w:val="00DC2814"/>
    <w:rsid w:val="00DC3CE4"/>
    <w:rsid w:val="00DC5B50"/>
    <w:rsid w:val="00DC5E07"/>
    <w:rsid w:val="00DC7690"/>
    <w:rsid w:val="00DD0048"/>
    <w:rsid w:val="00DD14AB"/>
    <w:rsid w:val="00DD1C6C"/>
    <w:rsid w:val="00DD5656"/>
    <w:rsid w:val="00DD663D"/>
    <w:rsid w:val="00DD7004"/>
    <w:rsid w:val="00DD76CE"/>
    <w:rsid w:val="00DD770E"/>
    <w:rsid w:val="00DD7713"/>
    <w:rsid w:val="00DD7E5D"/>
    <w:rsid w:val="00DE4F95"/>
    <w:rsid w:val="00DE62C5"/>
    <w:rsid w:val="00DE647F"/>
    <w:rsid w:val="00DE65EC"/>
    <w:rsid w:val="00DE756F"/>
    <w:rsid w:val="00DF29AF"/>
    <w:rsid w:val="00DF2E81"/>
    <w:rsid w:val="00DF3A72"/>
    <w:rsid w:val="00E0003E"/>
    <w:rsid w:val="00E002B1"/>
    <w:rsid w:val="00E03719"/>
    <w:rsid w:val="00E0685B"/>
    <w:rsid w:val="00E06C2C"/>
    <w:rsid w:val="00E07A56"/>
    <w:rsid w:val="00E10ECB"/>
    <w:rsid w:val="00E11FD2"/>
    <w:rsid w:val="00E12349"/>
    <w:rsid w:val="00E12DC0"/>
    <w:rsid w:val="00E133E6"/>
    <w:rsid w:val="00E165CE"/>
    <w:rsid w:val="00E17C49"/>
    <w:rsid w:val="00E20DA7"/>
    <w:rsid w:val="00E2364A"/>
    <w:rsid w:val="00E23BBA"/>
    <w:rsid w:val="00E23D5A"/>
    <w:rsid w:val="00E258B1"/>
    <w:rsid w:val="00E31F1A"/>
    <w:rsid w:val="00E3334A"/>
    <w:rsid w:val="00E347AD"/>
    <w:rsid w:val="00E3738B"/>
    <w:rsid w:val="00E37507"/>
    <w:rsid w:val="00E40161"/>
    <w:rsid w:val="00E41BC2"/>
    <w:rsid w:val="00E41D0B"/>
    <w:rsid w:val="00E43CCC"/>
    <w:rsid w:val="00E46AA0"/>
    <w:rsid w:val="00E47503"/>
    <w:rsid w:val="00E520E6"/>
    <w:rsid w:val="00E52272"/>
    <w:rsid w:val="00E52BFC"/>
    <w:rsid w:val="00E54180"/>
    <w:rsid w:val="00E54B36"/>
    <w:rsid w:val="00E56436"/>
    <w:rsid w:val="00E56CF8"/>
    <w:rsid w:val="00E572A7"/>
    <w:rsid w:val="00E60FE8"/>
    <w:rsid w:val="00E6308B"/>
    <w:rsid w:val="00E63CAE"/>
    <w:rsid w:val="00E63CB9"/>
    <w:rsid w:val="00E65C0D"/>
    <w:rsid w:val="00E7061E"/>
    <w:rsid w:val="00E708CA"/>
    <w:rsid w:val="00E72BCF"/>
    <w:rsid w:val="00E74463"/>
    <w:rsid w:val="00E75D0E"/>
    <w:rsid w:val="00E762D1"/>
    <w:rsid w:val="00E80AAB"/>
    <w:rsid w:val="00E8113D"/>
    <w:rsid w:val="00E81528"/>
    <w:rsid w:val="00E85956"/>
    <w:rsid w:val="00E859A8"/>
    <w:rsid w:val="00E86DB7"/>
    <w:rsid w:val="00E8795B"/>
    <w:rsid w:val="00E87D14"/>
    <w:rsid w:val="00E901A6"/>
    <w:rsid w:val="00E90475"/>
    <w:rsid w:val="00E91C90"/>
    <w:rsid w:val="00E92817"/>
    <w:rsid w:val="00E92D40"/>
    <w:rsid w:val="00E94FDF"/>
    <w:rsid w:val="00EA0D6A"/>
    <w:rsid w:val="00EA0F4E"/>
    <w:rsid w:val="00EA187D"/>
    <w:rsid w:val="00EA1DD9"/>
    <w:rsid w:val="00EA205D"/>
    <w:rsid w:val="00EA220E"/>
    <w:rsid w:val="00EA352D"/>
    <w:rsid w:val="00EA5767"/>
    <w:rsid w:val="00EA7032"/>
    <w:rsid w:val="00EA7256"/>
    <w:rsid w:val="00EB1A53"/>
    <w:rsid w:val="00EB36DE"/>
    <w:rsid w:val="00EB4161"/>
    <w:rsid w:val="00EB503A"/>
    <w:rsid w:val="00EB53C2"/>
    <w:rsid w:val="00EB5790"/>
    <w:rsid w:val="00EB7350"/>
    <w:rsid w:val="00EB7388"/>
    <w:rsid w:val="00EB7B85"/>
    <w:rsid w:val="00EC0E2C"/>
    <w:rsid w:val="00EC1313"/>
    <w:rsid w:val="00EC3549"/>
    <w:rsid w:val="00EC46FA"/>
    <w:rsid w:val="00EC5900"/>
    <w:rsid w:val="00ED0CDF"/>
    <w:rsid w:val="00ED18E3"/>
    <w:rsid w:val="00ED2B25"/>
    <w:rsid w:val="00ED2E0D"/>
    <w:rsid w:val="00ED4D94"/>
    <w:rsid w:val="00ED5ACF"/>
    <w:rsid w:val="00ED6657"/>
    <w:rsid w:val="00EE0D99"/>
    <w:rsid w:val="00EE1F19"/>
    <w:rsid w:val="00EE2069"/>
    <w:rsid w:val="00EE20EF"/>
    <w:rsid w:val="00EE21FD"/>
    <w:rsid w:val="00EE4EEB"/>
    <w:rsid w:val="00EE4F00"/>
    <w:rsid w:val="00EE675D"/>
    <w:rsid w:val="00EE6ACB"/>
    <w:rsid w:val="00EF0372"/>
    <w:rsid w:val="00EF11BD"/>
    <w:rsid w:val="00EF61E9"/>
    <w:rsid w:val="00EF7472"/>
    <w:rsid w:val="00F00748"/>
    <w:rsid w:val="00F00FB0"/>
    <w:rsid w:val="00F01041"/>
    <w:rsid w:val="00F014E6"/>
    <w:rsid w:val="00F02448"/>
    <w:rsid w:val="00F02C34"/>
    <w:rsid w:val="00F02FA4"/>
    <w:rsid w:val="00F0491F"/>
    <w:rsid w:val="00F05ABA"/>
    <w:rsid w:val="00F12211"/>
    <w:rsid w:val="00F1258E"/>
    <w:rsid w:val="00F12638"/>
    <w:rsid w:val="00F14D99"/>
    <w:rsid w:val="00F14E77"/>
    <w:rsid w:val="00F151EC"/>
    <w:rsid w:val="00F152B7"/>
    <w:rsid w:val="00F15955"/>
    <w:rsid w:val="00F16BE2"/>
    <w:rsid w:val="00F21B43"/>
    <w:rsid w:val="00F21F68"/>
    <w:rsid w:val="00F247DA"/>
    <w:rsid w:val="00F25F32"/>
    <w:rsid w:val="00F26494"/>
    <w:rsid w:val="00F32E69"/>
    <w:rsid w:val="00F33577"/>
    <w:rsid w:val="00F339CF"/>
    <w:rsid w:val="00F37F7F"/>
    <w:rsid w:val="00F40ADD"/>
    <w:rsid w:val="00F42648"/>
    <w:rsid w:val="00F426E5"/>
    <w:rsid w:val="00F43241"/>
    <w:rsid w:val="00F43532"/>
    <w:rsid w:val="00F50DC7"/>
    <w:rsid w:val="00F52B65"/>
    <w:rsid w:val="00F53DDD"/>
    <w:rsid w:val="00F54128"/>
    <w:rsid w:val="00F54764"/>
    <w:rsid w:val="00F55EE2"/>
    <w:rsid w:val="00F6144A"/>
    <w:rsid w:val="00F62889"/>
    <w:rsid w:val="00F64444"/>
    <w:rsid w:val="00F65AFC"/>
    <w:rsid w:val="00F720F8"/>
    <w:rsid w:val="00F725B4"/>
    <w:rsid w:val="00F7327D"/>
    <w:rsid w:val="00F76DB9"/>
    <w:rsid w:val="00F772F5"/>
    <w:rsid w:val="00F77908"/>
    <w:rsid w:val="00F77C89"/>
    <w:rsid w:val="00F80178"/>
    <w:rsid w:val="00F802C2"/>
    <w:rsid w:val="00F8030D"/>
    <w:rsid w:val="00F8066F"/>
    <w:rsid w:val="00F84CB7"/>
    <w:rsid w:val="00F85CAF"/>
    <w:rsid w:val="00F90445"/>
    <w:rsid w:val="00F915A6"/>
    <w:rsid w:val="00F93831"/>
    <w:rsid w:val="00F95CC2"/>
    <w:rsid w:val="00F9686C"/>
    <w:rsid w:val="00F968C3"/>
    <w:rsid w:val="00F96C89"/>
    <w:rsid w:val="00F9728B"/>
    <w:rsid w:val="00FA37B4"/>
    <w:rsid w:val="00FA3D09"/>
    <w:rsid w:val="00FA3EBC"/>
    <w:rsid w:val="00FA495D"/>
    <w:rsid w:val="00FA6285"/>
    <w:rsid w:val="00FA78D4"/>
    <w:rsid w:val="00FB0AAE"/>
    <w:rsid w:val="00FB0CDE"/>
    <w:rsid w:val="00FB0DFC"/>
    <w:rsid w:val="00FB1611"/>
    <w:rsid w:val="00FB22DE"/>
    <w:rsid w:val="00FB3938"/>
    <w:rsid w:val="00FB3CA5"/>
    <w:rsid w:val="00FB5708"/>
    <w:rsid w:val="00FB5CEA"/>
    <w:rsid w:val="00FB634A"/>
    <w:rsid w:val="00FB73CE"/>
    <w:rsid w:val="00FC0C85"/>
    <w:rsid w:val="00FC137F"/>
    <w:rsid w:val="00FC1B11"/>
    <w:rsid w:val="00FC2CA7"/>
    <w:rsid w:val="00FC2F5F"/>
    <w:rsid w:val="00FC3305"/>
    <w:rsid w:val="00FC4B8C"/>
    <w:rsid w:val="00FC7684"/>
    <w:rsid w:val="00FD2B5B"/>
    <w:rsid w:val="00FD3AE3"/>
    <w:rsid w:val="00FD6EF3"/>
    <w:rsid w:val="00FE065A"/>
    <w:rsid w:val="00FE12F1"/>
    <w:rsid w:val="00FE230B"/>
    <w:rsid w:val="00FE26AB"/>
    <w:rsid w:val="00FE3DF1"/>
    <w:rsid w:val="00FE4336"/>
    <w:rsid w:val="00FE44D9"/>
    <w:rsid w:val="00FE4554"/>
    <w:rsid w:val="00FE4D1F"/>
    <w:rsid w:val="00FE6C91"/>
    <w:rsid w:val="00FE773F"/>
    <w:rsid w:val="00FE7AD6"/>
    <w:rsid w:val="00FF1158"/>
    <w:rsid w:val="00FF147E"/>
    <w:rsid w:val="00FF1BFD"/>
    <w:rsid w:val="00FF2C6B"/>
    <w:rsid w:val="00FF5993"/>
    <w:rsid w:val="00FF655E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B9F1A"/>
  <w15:docId w15:val="{5946B3BD-9B2C-4BEE-BE2E-4ABF9B02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6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F3"/>
  </w:style>
  <w:style w:type="paragraph" w:styleId="NormalWeb">
    <w:name w:val="Normal (Web)"/>
    <w:basedOn w:val="Normal"/>
    <w:uiPriority w:val="99"/>
    <w:rsid w:val="00D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F1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F7C74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4F7C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63D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63D30"/>
  </w:style>
  <w:style w:type="character" w:styleId="Emphasis">
    <w:name w:val="Emphasis"/>
    <w:basedOn w:val="DefaultParagraphFont"/>
    <w:uiPriority w:val="20"/>
    <w:qFormat/>
    <w:rsid w:val="00C63D3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6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01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41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F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E11FD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1FD2"/>
    <w:rPr>
      <w:rFonts w:ascii="Consolas" w:eastAsiaTheme="minorHAnsi" w:hAnsi="Consolas"/>
      <w:sz w:val="21"/>
      <w:szCs w:val="21"/>
    </w:rPr>
  </w:style>
  <w:style w:type="paragraph" w:customStyle="1" w:styleId="Default">
    <w:name w:val="Default"/>
    <w:rsid w:val="00257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A1CB2"/>
    <w:rPr>
      <w:color w:val="2B579A"/>
      <w:shd w:val="clear" w:color="auto" w:fill="E6E6E6"/>
    </w:rPr>
  </w:style>
  <w:style w:type="paragraph" w:customStyle="1" w:styleId="Normal1">
    <w:name w:val="Normal1"/>
    <w:rsid w:val="00A3276F"/>
    <w:rPr>
      <w:rFonts w:ascii="Calibri" w:eastAsia="Calibri" w:hAnsi="Calibri" w:cs="Calibri"/>
      <w:color w:val="000000"/>
    </w:rPr>
  </w:style>
  <w:style w:type="character" w:customStyle="1" w:styleId="Mention2">
    <w:name w:val="Mention2"/>
    <w:basedOn w:val="DefaultParagraphFont"/>
    <w:uiPriority w:val="99"/>
    <w:semiHidden/>
    <w:unhideWhenUsed/>
    <w:rsid w:val="00AF50A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F5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F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76"/>
  </w:style>
  <w:style w:type="character" w:customStyle="1" w:styleId="Heading3Char">
    <w:name w:val="Heading 3 Char"/>
    <w:basedOn w:val="DefaultParagraphFont"/>
    <w:link w:val="Heading3"/>
    <w:uiPriority w:val="9"/>
    <w:semiHidden/>
    <w:rsid w:val="004E2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t-line-clampline">
    <w:name w:val="lt-line-clamp__line"/>
    <w:basedOn w:val="DefaultParagraphFont"/>
    <w:rsid w:val="004E268D"/>
  </w:style>
  <w:style w:type="character" w:customStyle="1" w:styleId="visually-hidden">
    <w:name w:val="visually-hidden"/>
    <w:basedOn w:val="DefaultParagraphFont"/>
    <w:rsid w:val="004E268D"/>
  </w:style>
  <w:style w:type="character" w:customStyle="1" w:styleId="pv-entitysecondary-title">
    <w:name w:val="pv-entity__secondary-title"/>
    <w:basedOn w:val="DefaultParagraphFont"/>
    <w:rsid w:val="004E268D"/>
  </w:style>
  <w:style w:type="character" w:customStyle="1" w:styleId="pv-entitybullet-item-v2">
    <w:name w:val="pv-entity__bullet-item-v2"/>
    <w:basedOn w:val="DefaultParagraphFont"/>
    <w:rsid w:val="004E268D"/>
  </w:style>
  <w:style w:type="paragraph" w:customStyle="1" w:styleId="pv-entitydescription">
    <w:name w:val="pv-entity__description"/>
    <w:basedOn w:val="Normal"/>
    <w:rsid w:val="004E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t-line-clampraw-line">
    <w:name w:val="lt-line-clamp__raw-line"/>
    <w:basedOn w:val="DefaultParagraphFont"/>
    <w:rsid w:val="0009268F"/>
  </w:style>
  <w:style w:type="paragraph" w:customStyle="1" w:styleId="gmail-m-3952306455481824220msolistparagraph">
    <w:name w:val="gmail-m_-3952306455481824220msolistparagraph"/>
    <w:basedOn w:val="Normal"/>
    <w:uiPriority w:val="99"/>
    <w:semiHidden/>
    <w:rsid w:val="0076612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2">
    <w:name w:val="A2"/>
    <w:uiPriority w:val="99"/>
    <w:rsid w:val="007E3875"/>
    <w:rPr>
      <w:rFonts w:cs="Verdana"/>
      <w:color w:val="000000"/>
      <w:sz w:val="18"/>
      <w:szCs w:val="18"/>
    </w:rPr>
  </w:style>
  <w:style w:type="paragraph" w:customStyle="1" w:styleId="xmsonormal">
    <w:name w:val="x_msonormal"/>
    <w:basedOn w:val="Normal"/>
    <w:rsid w:val="00292D5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rsid w:val="006217CC"/>
    <w:pPr>
      <w:autoSpaceDE w:val="0"/>
      <w:autoSpaceDN w:val="0"/>
      <w:spacing w:after="0" w:line="240" w:lineRule="auto"/>
    </w:pPr>
    <w:rPr>
      <w:rFonts w:ascii="Montserrat SemiBold" w:eastAsiaTheme="minorHAnsi" w:hAnsi="Montserrat SemiBold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217CC"/>
    <w:rPr>
      <w:rFonts w:ascii="Montserrat SemiBold" w:eastAsiaTheme="minorHAnsi" w:hAnsi="Montserrat SemiBold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B1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16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6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13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77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9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63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ll.Prichard@coop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op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o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cu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3532B-C89F-49BC-A779-CB9B1264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billp</dc:creator>
  <cp:lastModifiedBy>Bill Prichard</cp:lastModifiedBy>
  <cp:revision>7</cp:revision>
  <cp:lastPrinted>2019-10-31T13:29:00Z</cp:lastPrinted>
  <dcterms:created xsi:type="dcterms:W3CDTF">2022-02-15T19:50:00Z</dcterms:created>
  <dcterms:modified xsi:type="dcterms:W3CDTF">2022-02-18T16:34:00Z</dcterms:modified>
</cp:coreProperties>
</file>