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4" w:type="dxa"/>
        <w:jc w:val="center"/>
        <w:tblCellMar>
          <w:left w:w="0" w:type="dxa"/>
          <w:right w:w="0" w:type="dxa"/>
        </w:tblCellMar>
        <w:tblLook w:val="04A0" w:firstRow="1" w:lastRow="0" w:firstColumn="1" w:lastColumn="0" w:noHBand="0" w:noVBand="1"/>
      </w:tblPr>
      <w:tblGrid>
        <w:gridCol w:w="4901"/>
        <w:gridCol w:w="5813"/>
      </w:tblGrid>
      <w:tr w:rsidR="00280BED" w:rsidRPr="00454007" w14:paraId="1C299F8C" w14:textId="77777777" w:rsidTr="00847EE9">
        <w:trPr>
          <w:trHeight w:val="1934"/>
          <w:jc w:val="center"/>
        </w:trPr>
        <w:tc>
          <w:tcPr>
            <w:tcW w:w="10714" w:type="dxa"/>
            <w:gridSpan w:val="2"/>
            <w:tcMar>
              <w:top w:w="0" w:type="dxa"/>
              <w:left w:w="108" w:type="dxa"/>
              <w:bottom w:w="0" w:type="dxa"/>
              <w:right w:w="108" w:type="dxa"/>
            </w:tcMar>
            <w:hideMark/>
          </w:tcPr>
          <w:p w14:paraId="651309FA" w14:textId="77777777" w:rsidR="00280BED" w:rsidRDefault="00280BED" w:rsidP="00847EE9">
            <w:pPr>
              <w:spacing w:after="0" w:line="240" w:lineRule="auto"/>
              <w:jc w:val="center"/>
            </w:pPr>
            <w:r w:rsidRPr="00454007">
              <w:rPr>
                <w:noProof/>
              </w:rPr>
              <w:drawing>
                <wp:inline distT="0" distB="0" distL="0" distR="0" wp14:anchorId="33D5D893" wp14:editId="2DE25619">
                  <wp:extent cx="2333625" cy="122141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cu 80th 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333625" cy="1221419"/>
                          </a:xfrm>
                          <a:prstGeom prst="rect">
                            <a:avLst/>
                          </a:prstGeom>
                          <a:noFill/>
                          <a:ln>
                            <a:noFill/>
                          </a:ln>
                        </pic:spPr>
                      </pic:pic>
                    </a:graphicData>
                  </a:graphic>
                </wp:inline>
              </w:drawing>
            </w:r>
          </w:p>
          <w:p w14:paraId="26729925" w14:textId="77777777" w:rsidR="00280BED" w:rsidRPr="00454007" w:rsidRDefault="00280BED" w:rsidP="00847EE9">
            <w:pPr>
              <w:spacing w:after="0" w:line="240" w:lineRule="auto"/>
              <w:jc w:val="center"/>
            </w:pPr>
          </w:p>
          <w:p w14:paraId="1569F005" w14:textId="6CC23D2B" w:rsidR="00280BED" w:rsidRPr="00454007" w:rsidRDefault="00280BED" w:rsidP="00CE2341">
            <w:pPr>
              <w:spacing w:after="0" w:line="240" w:lineRule="auto"/>
            </w:pPr>
          </w:p>
        </w:tc>
      </w:tr>
      <w:tr w:rsidR="00CE2341" w:rsidRPr="00454007" w14:paraId="67D9E3DB" w14:textId="77777777" w:rsidTr="00280BED">
        <w:trPr>
          <w:gridAfter w:val="1"/>
          <w:wAfter w:w="5813" w:type="dxa"/>
          <w:trHeight w:val="1057"/>
          <w:jc w:val="center"/>
        </w:trPr>
        <w:tc>
          <w:tcPr>
            <w:tcW w:w="4901" w:type="dxa"/>
            <w:tcMar>
              <w:top w:w="0" w:type="dxa"/>
              <w:left w:w="108" w:type="dxa"/>
              <w:bottom w:w="0" w:type="dxa"/>
              <w:right w:w="108" w:type="dxa"/>
            </w:tcMar>
          </w:tcPr>
          <w:p w14:paraId="03DA8C63" w14:textId="77777777" w:rsidR="00CE2341" w:rsidRPr="00454007" w:rsidRDefault="00CE2341" w:rsidP="00847EE9">
            <w:pPr>
              <w:spacing w:after="0" w:line="240" w:lineRule="auto"/>
              <w:rPr>
                <w:b/>
                <w:bCs/>
              </w:rPr>
            </w:pPr>
            <w:r w:rsidRPr="00454007">
              <w:rPr>
                <w:b/>
                <w:bCs/>
              </w:rPr>
              <w:t>FOR IMMEDIATE RELEASE</w:t>
            </w:r>
          </w:p>
          <w:p w14:paraId="7248733A" w14:textId="77777777" w:rsidR="00CE2341" w:rsidRPr="00454007" w:rsidRDefault="00CE2341" w:rsidP="00847EE9">
            <w:pPr>
              <w:spacing w:after="0" w:line="240" w:lineRule="auto"/>
              <w:jc w:val="both"/>
            </w:pPr>
          </w:p>
        </w:tc>
      </w:tr>
    </w:tbl>
    <w:p w14:paraId="2D0736A1" w14:textId="77777777" w:rsidR="00280BED" w:rsidRDefault="00280BED" w:rsidP="00280BED">
      <w:pPr>
        <w:spacing w:after="0" w:line="240" w:lineRule="auto"/>
        <w:jc w:val="center"/>
        <w:rPr>
          <w:rFonts w:eastAsia="Times New Roman" w:cstheme="minorHAnsi"/>
          <w:b/>
          <w:bCs/>
          <w:sz w:val="28"/>
        </w:rPr>
      </w:pPr>
    </w:p>
    <w:p w14:paraId="08C791D0" w14:textId="77777777" w:rsidR="00443FD1" w:rsidRPr="00435C43" w:rsidRDefault="00B61445" w:rsidP="00774440">
      <w:pPr>
        <w:spacing w:after="0" w:line="240" w:lineRule="auto"/>
        <w:jc w:val="center"/>
        <w:rPr>
          <w:rFonts w:cstheme="minorHAnsi"/>
          <w:sz w:val="28"/>
          <w:szCs w:val="28"/>
        </w:rPr>
      </w:pPr>
      <w:r w:rsidRPr="00435C43">
        <w:rPr>
          <w:rFonts w:eastAsia="Times New Roman" w:cstheme="minorHAnsi"/>
          <w:b/>
          <w:bCs/>
          <w:sz w:val="28"/>
          <w:szCs w:val="28"/>
        </w:rPr>
        <w:t xml:space="preserve">GLCU </w:t>
      </w:r>
      <w:r w:rsidR="00933DB5" w:rsidRPr="00435C43">
        <w:rPr>
          <w:rFonts w:eastAsia="Times New Roman" w:cstheme="minorHAnsi"/>
          <w:b/>
          <w:bCs/>
          <w:sz w:val="28"/>
          <w:szCs w:val="28"/>
        </w:rPr>
        <w:t>Announces 2021 Scholarship Winners</w:t>
      </w:r>
    </w:p>
    <w:p w14:paraId="6B318B70" w14:textId="77777777" w:rsidR="00443FD1" w:rsidRPr="00B355F3" w:rsidRDefault="00443FD1" w:rsidP="00443FD1">
      <w:pPr>
        <w:pStyle w:val="Default"/>
        <w:jc w:val="both"/>
        <w:rPr>
          <w:rFonts w:asciiTheme="minorHAnsi" w:hAnsiTheme="minorHAnsi" w:cstheme="minorHAnsi"/>
          <w:color w:val="000000" w:themeColor="text1"/>
          <w:sz w:val="22"/>
          <w:szCs w:val="22"/>
        </w:rPr>
      </w:pPr>
    </w:p>
    <w:p w14:paraId="66BF2E56" w14:textId="1378612E" w:rsidR="00EE756D" w:rsidRDefault="001342FA" w:rsidP="00EE756D">
      <w:pPr>
        <w:pStyle w:val="NormalWeb"/>
        <w:spacing w:after="0"/>
        <w:rPr>
          <w:rFonts w:asciiTheme="minorHAnsi" w:hAnsiTheme="minorHAnsi" w:cstheme="minorHAnsi"/>
          <w:color w:val="000000" w:themeColor="text1"/>
          <w:sz w:val="22"/>
          <w:szCs w:val="22"/>
        </w:rPr>
      </w:pPr>
      <w:r w:rsidRPr="00B355F3">
        <w:rPr>
          <w:rFonts w:asciiTheme="minorHAnsi" w:hAnsiTheme="minorHAnsi" w:cstheme="minorHAnsi"/>
          <w:color w:val="000000" w:themeColor="text1"/>
          <w:sz w:val="22"/>
          <w:szCs w:val="22"/>
        </w:rPr>
        <w:t>Bannockburn (IL)</w:t>
      </w:r>
      <w:r w:rsidR="00435C43">
        <w:rPr>
          <w:rFonts w:asciiTheme="minorHAnsi" w:hAnsiTheme="minorHAnsi" w:cstheme="minorHAnsi"/>
          <w:color w:val="000000" w:themeColor="text1"/>
          <w:sz w:val="22"/>
          <w:szCs w:val="22"/>
        </w:rPr>
        <w:t xml:space="preserve"> – August, 19, 2021</w:t>
      </w:r>
      <w:r w:rsidRPr="00B355F3">
        <w:rPr>
          <w:rFonts w:asciiTheme="minorHAnsi" w:hAnsiTheme="minorHAnsi" w:cstheme="minorHAnsi"/>
          <w:color w:val="000000" w:themeColor="text1"/>
          <w:sz w:val="22"/>
          <w:szCs w:val="22"/>
        </w:rPr>
        <w:t xml:space="preserve"> – </w:t>
      </w:r>
      <w:r w:rsidR="00933DB5">
        <w:rPr>
          <w:rFonts w:asciiTheme="minorHAnsi" w:hAnsiTheme="minorHAnsi" w:cstheme="minorHAnsi"/>
          <w:color w:val="000000" w:themeColor="text1"/>
          <w:sz w:val="22"/>
          <w:szCs w:val="22"/>
        </w:rPr>
        <w:t>The Great Lakes Credit Union</w:t>
      </w:r>
      <w:r w:rsidR="00933DB5" w:rsidRPr="00933DB5">
        <w:rPr>
          <w:rFonts w:asciiTheme="minorHAnsi" w:hAnsiTheme="minorHAnsi" w:cstheme="minorHAnsi"/>
          <w:color w:val="000000" w:themeColor="text1"/>
          <w:sz w:val="22"/>
          <w:szCs w:val="22"/>
        </w:rPr>
        <w:t xml:space="preserve"> Scholarship Committee </w:t>
      </w:r>
      <w:r w:rsidR="008674D3">
        <w:rPr>
          <w:rFonts w:asciiTheme="minorHAnsi" w:hAnsiTheme="minorHAnsi" w:cstheme="minorHAnsi"/>
          <w:color w:val="000000" w:themeColor="text1"/>
          <w:sz w:val="22"/>
          <w:szCs w:val="22"/>
        </w:rPr>
        <w:t xml:space="preserve">recently </w:t>
      </w:r>
      <w:r w:rsidR="00933DB5" w:rsidRPr="00933DB5">
        <w:rPr>
          <w:rFonts w:asciiTheme="minorHAnsi" w:hAnsiTheme="minorHAnsi" w:cstheme="minorHAnsi"/>
          <w:color w:val="000000" w:themeColor="text1"/>
          <w:sz w:val="22"/>
          <w:szCs w:val="22"/>
        </w:rPr>
        <w:t>selected and awarded $1,000 scholarships to six students. The scholarship program is available to any qualifying member, no matter their age or education level. The funds can be used to help pay tuition, accommodations, books, etc. at colleges of the winners’ choice.</w:t>
      </w:r>
    </w:p>
    <w:p w14:paraId="4F6193C0" w14:textId="77777777" w:rsidR="00EE756D" w:rsidRDefault="00EE756D" w:rsidP="00EE756D">
      <w:pPr>
        <w:pStyle w:val="NormalWeb"/>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r w:rsidR="008674D3">
        <w:rPr>
          <w:rFonts w:asciiTheme="minorHAnsi" w:hAnsiTheme="minorHAnsi" w:cstheme="minorHAnsi"/>
          <w:color w:val="000000" w:themeColor="text1"/>
          <w:sz w:val="22"/>
          <w:szCs w:val="22"/>
        </w:rPr>
        <w:t>We are committed to empowering our members with the resources and tools they need to achieve greatness in their lives</w:t>
      </w:r>
      <w:r>
        <w:rPr>
          <w:rFonts w:asciiTheme="minorHAnsi" w:hAnsiTheme="minorHAnsi" w:cstheme="minorHAnsi"/>
          <w:color w:val="000000" w:themeColor="text1"/>
          <w:sz w:val="22"/>
          <w:szCs w:val="22"/>
        </w:rPr>
        <w:t xml:space="preserve">” says Steve Bugg, President &amp; CEO of Great Lakes Credit Union. </w:t>
      </w:r>
      <w:r w:rsidR="008674D3">
        <w:rPr>
          <w:rFonts w:asciiTheme="minorHAnsi" w:hAnsiTheme="minorHAnsi" w:cstheme="minorHAnsi"/>
          <w:color w:val="000000" w:themeColor="text1"/>
          <w:sz w:val="22"/>
          <w:szCs w:val="22"/>
        </w:rPr>
        <w:t>“One of those essential tools is education, and we’re thrilled to support these members on their educational journey.”</w:t>
      </w:r>
    </w:p>
    <w:p w14:paraId="6D6E05EA" w14:textId="77777777" w:rsidR="00933DB5" w:rsidRPr="00933DB5" w:rsidRDefault="00933DB5" w:rsidP="00933DB5">
      <w:pPr>
        <w:pStyle w:val="NormalWeb"/>
        <w:spacing w:after="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w:t>
      </w:r>
      <w:r w:rsidRPr="00933DB5">
        <w:rPr>
          <w:rFonts w:asciiTheme="minorHAnsi" w:hAnsiTheme="minorHAnsi" w:cstheme="minorHAnsi"/>
          <w:color w:val="000000" w:themeColor="text1"/>
          <w:sz w:val="22"/>
          <w:szCs w:val="22"/>
        </w:rPr>
        <w:t>his year, candidates were asked to submit a video essay with their application, making the application process more dynamic by showing not only academic accomplishments, but also digital and social media skills.</w:t>
      </w:r>
    </w:p>
    <w:p w14:paraId="30E5C1B1" w14:textId="77777777" w:rsidR="00933DB5" w:rsidRPr="00933DB5" w:rsidRDefault="00933DB5" w:rsidP="00933DB5">
      <w:pPr>
        <w:pStyle w:val="NormalWeb"/>
        <w:spacing w:after="0"/>
        <w:rPr>
          <w:rFonts w:asciiTheme="minorHAnsi" w:hAnsiTheme="minorHAnsi" w:cstheme="minorHAnsi"/>
          <w:color w:val="000000" w:themeColor="text1"/>
          <w:sz w:val="22"/>
          <w:szCs w:val="22"/>
        </w:rPr>
      </w:pPr>
      <w:r w:rsidRPr="00933DB5">
        <w:rPr>
          <w:rFonts w:asciiTheme="minorHAnsi" w:hAnsiTheme="minorHAnsi" w:cstheme="minorHAnsi"/>
          <w:color w:val="000000" w:themeColor="text1"/>
          <w:sz w:val="22"/>
          <w:szCs w:val="22"/>
        </w:rPr>
        <w:t>Congratulations to the winners of GLCU’s 2021 Education Scholarship:</w:t>
      </w:r>
    </w:p>
    <w:p w14:paraId="79447B7D" w14:textId="77777777" w:rsidR="00933DB5" w:rsidRPr="00933DB5" w:rsidRDefault="00933DB5" w:rsidP="00933DB5">
      <w:pPr>
        <w:pStyle w:val="NormalWeb"/>
        <w:numPr>
          <w:ilvl w:val="0"/>
          <w:numId w:val="4"/>
        </w:numPr>
        <w:spacing w:after="0"/>
        <w:rPr>
          <w:rFonts w:asciiTheme="minorHAnsi" w:hAnsiTheme="minorHAnsi" w:cstheme="minorHAnsi"/>
          <w:color w:val="000000" w:themeColor="text1"/>
          <w:sz w:val="22"/>
          <w:szCs w:val="22"/>
          <w:lang w:val="es-MX"/>
        </w:rPr>
      </w:pPr>
      <w:r w:rsidRPr="00933DB5">
        <w:rPr>
          <w:rFonts w:asciiTheme="minorHAnsi" w:hAnsiTheme="minorHAnsi" w:cstheme="minorHAnsi"/>
          <w:color w:val="000000" w:themeColor="text1"/>
          <w:sz w:val="22"/>
          <w:szCs w:val="22"/>
          <w:lang w:val="es-MX"/>
        </w:rPr>
        <w:t xml:space="preserve">Elicia </w:t>
      </w:r>
      <w:proofErr w:type="spellStart"/>
      <w:r w:rsidRPr="00933DB5">
        <w:rPr>
          <w:rFonts w:asciiTheme="minorHAnsi" w:hAnsiTheme="minorHAnsi" w:cstheme="minorHAnsi"/>
          <w:color w:val="000000" w:themeColor="text1"/>
          <w:sz w:val="22"/>
          <w:szCs w:val="22"/>
          <w:lang w:val="es-MX"/>
        </w:rPr>
        <w:t>Frelix</w:t>
      </w:r>
      <w:proofErr w:type="spellEnd"/>
    </w:p>
    <w:p w14:paraId="53426298" w14:textId="77777777" w:rsidR="00933DB5" w:rsidRPr="00933DB5" w:rsidRDefault="00933DB5" w:rsidP="00933DB5">
      <w:pPr>
        <w:pStyle w:val="NormalWeb"/>
        <w:numPr>
          <w:ilvl w:val="0"/>
          <w:numId w:val="4"/>
        </w:numPr>
        <w:spacing w:after="0"/>
        <w:rPr>
          <w:rFonts w:asciiTheme="minorHAnsi" w:hAnsiTheme="minorHAnsi" w:cstheme="minorHAnsi"/>
          <w:color w:val="000000" w:themeColor="text1"/>
          <w:sz w:val="22"/>
          <w:szCs w:val="22"/>
          <w:lang w:val="es-MX"/>
        </w:rPr>
      </w:pPr>
      <w:proofErr w:type="spellStart"/>
      <w:r w:rsidRPr="00933DB5">
        <w:rPr>
          <w:rFonts w:asciiTheme="minorHAnsi" w:hAnsiTheme="minorHAnsi" w:cstheme="minorHAnsi"/>
          <w:color w:val="000000" w:themeColor="text1"/>
          <w:sz w:val="22"/>
          <w:szCs w:val="22"/>
          <w:lang w:val="es-MX"/>
        </w:rPr>
        <w:t>Elliana</w:t>
      </w:r>
      <w:proofErr w:type="spellEnd"/>
      <w:r w:rsidRPr="00933DB5">
        <w:rPr>
          <w:rFonts w:asciiTheme="minorHAnsi" w:hAnsiTheme="minorHAnsi" w:cstheme="minorHAnsi"/>
          <w:color w:val="000000" w:themeColor="text1"/>
          <w:sz w:val="22"/>
          <w:szCs w:val="22"/>
          <w:lang w:val="es-MX"/>
        </w:rPr>
        <w:t xml:space="preserve"> </w:t>
      </w:r>
      <w:proofErr w:type="spellStart"/>
      <w:r w:rsidRPr="00933DB5">
        <w:rPr>
          <w:rFonts w:asciiTheme="minorHAnsi" w:hAnsiTheme="minorHAnsi" w:cstheme="minorHAnsi"/>
          <w:color w:val="000000" w:themeColor="text1"/>
          <w:sz w:val="22"/>
          <w:szCs w:val="22"/>
          <w:lang w:val="es-MX"/>
        </w:rPr>
        <w:t>Zerr</w:t>
      </w:r>
      <w:proofErr w:type="spellEnd"/>
    </w:p>
    <w:p w14:paraId="34CD488C" w14:textId="77777777" w:rsidR="00933DB5" w:rsidRPr="00933DB5" w:rsidRDefault="00933DB5" w:rsidP="00933DB5">
      <w:pPr>
        <w:pStyle w:val="NormalWeb"/>
        <w:numPr>
          <w:ilvl w:val="0"/>
          <w:numId w:val="4"/>
        </w:numPr>
        <w:spacing w:after="0"/>
        <w:rPr>
          <w:rFonts w:asciiTheme="minorHAnsi" w:hAnsiTheme="minorHAnsi" w:cstheme="minorHAnsi"/>
          <w:color w:val="000000" w:themeColor="text1"/>
          <w:sz w:val="22"/>
          <w:szCs w:val="22"/>
          <w:lang w:val="es-MX"/>
        </w:rPr>
      </w:pPr>
      <w:r w:rsidRPr="00933DB5">
        <w:rPr>
          <w:rFonts w:asciiTheme="minorHAnsi" w:hAnsiTheme="minorHAnsi" w:cstheme="minorHAnsi"/>
          <w:color w:val="000000" w:themeColor="text1"/>
          <w:sz w:val="22"/>
          <w:szCs w:val="22"/>
          <w:lang w:val="es-MX"/>
        </w:rPr>
        <w:t xml:space="preserve">Greta </w:t>
      </w:r>
      <w:proofErr w:type="spellStart"/>
      <w:r w:rsidRPr="00933DB5">
        <w:rPr>
          <w:rFonts w:asciiTheme="minorHAnsi" w:hAnsiTheme="minorHAnsi" w:cstheme="minorHAnsi"/>
          <w:color w:val="000000" w:themeColor="text1"/>
          <w:sz w:val="22"/>
          <w:szCs w:val="22"/>
          <w:lang w:val="es-MX"/>
        </w:rPr>
        <w:t>Franke</w:t>
      </w:r>
      <w:proofErr w:type="spellEnd"/>
    </w:p>
    <w:p w14:paraId="4264E8D8" w14:textId="77777777" w:rsidR="00933DB5" w:rsidRPr="00933DB5" w:rsidRDefault="00933DB5" w:rsidP="00933DB5">
      <w:pPr>
        <w:pStyle w:val="NormalWeb"/>
        <w:numPr>
          <w:ilvl w:val="0"/>
          <w:numId w:val="4"/>
        </w:numPr>
        <w:spacing w:after="0"/>
        <w:rPr>
          <w:rFonts w:asciiTheme="minorHAnsi" w:hAnsiTheme="minorHAnsi" w:cstheme="minorHAnsi"/>
          <w:color w:val="000000" w:themeColor="text1"/>
          <w:sz w:val="22"/>
          <w:szCs w:val="22"/>
          <w:lang w:val="es-MX"/>
        </w:rPr>
      </w:pPr>
      <w:r w:rsidRPr="00933DB5">
        <w:rPr>
          <w:rFonts w:asciiTheme="minorHAnsi" w:hAnsiTheme="minorHAnsi" w:cstheme="minorHAnsi"/>
          <w:color w:val="000000" w:themeColor="text1"/>
          <w:sz w:val="22"/>
          <w:szCs w:val="22"/>
          <w:lang w:val="es-MX"/>
        </w:rPr>
        <w:t xml:space="preserve">Jessica </w:t>
      </w:r>
      <w:proofErr w:type="spellStart"/>
      <w:r w:rsidRPr="00933DB5">
        <w:rPr>
          <w:rFonts w:asciiTheme="minorHAnsi" w:hAnsiTheme="minorHAnsi" w:cstheme="minorHAnsi"/>
          <w:color w:val="000000" w:themeColor="text1"/>
          <w:sz w:val="22"/>
          <w:szCs w:val="22"/>
          <w:lang w:val="es-MX"/>
        </w:rPr>
        <w:t>Pozezinski</w:t>
      </w:r>
      <w:proofErr w:type="spellEnd"/>
    </w:p>
    <w:p w14:paraId="344572F9" w14:textId="77777777" w:rsidR="00933DB5" w:rsidRPr="00933DB5" w:rsidRDefault="00933DB5" w:rsidP="00933DB5">
      <w:pPr>
        <w:pStyle w:val="NormalWeb"/>
        <w:numPr>
          <w:ilvl w:val="0"/>
          <w:numId w:val="4"/>
        </w:numPr>
        <w:spacing w:after="0"/>
        <w:rPr>
          <w:rFonts w:asciiTheme="minorHAnsi" w:hAnsiTheme="minorHAnsi" w:cstheme="minorHAnsi"/>
          <w:color w:val="000000" w:themeColor="text1"/>
          <w:sz w:val="22"/>
          <w:szCs w:val="22"/>
          <w:lang w:val="es-MX"/>
        </w:rPr>
      </w:pPr>
      <w:proofErr w:type="spellStart"/>
      <w:r w:rsidRPr="00933DB5">
        <w:rPr>
          <w:rFonts w:asciiTheme="minorHAnsi" w:hAnsiTheme="minorHAnsi" w:cstheme="minorHAnsi"/>
          <w:color w:val="000000" w:themeColor="text1"/>
          <w:sz w:val="22"/>
          <w:szCs w:val="22"/>
          <w:lang w:val="es-MX"/>
        </w:rPr>
        <w:t>Juliel</w:t>
      </w:r>
      <w:proofErr w:type="spellEnd"/>
      <w:r w:rsidRPr="00933DB5">
        <w:rPr>
          <w:rFonts w:asciiTheme="minorHAnsi" w:hAnsiTheme="minorHAnsi" w:cstheme="minorHAnsi"/>
          <w:color w:val="000000" w:themeColor="text1"/>
          <w:sz w:val="22"/>
          <w:szCs w:val="22"/>
          <w:lang w:val="es-MX"/>
        </w:rPr>
        <w:t xml:space="preserve"> </w:t>
      </w:r>
      <w:proofErr w:type="spellStart"/>
      <w:r w:rsidRPr="00933DB5">
        <w:rPr>
          <w:rFonts w:asciiTheme="minorHAnsi" w:hAnsiTheme="minorHAnsi" w:cstheme="minorHAnsi"/>
          <w:color w:val="000000" w:themeColor="text1"/>
          <w:sz w:val="22"/>
          <w:szCs w:val="22"/>
          <w:lang w:val="es-MX"/>
        </w:rPr>
        <w:t>Ravago</w:t>
      </w:r>
      <w:proofErr w:type="spellEnd"/>
    </w:p>
    <w:p w14:paraId="67587F64" w14:textId="77777777" w:rsidR="00933DB5" w:rsidRPr="00EE756D" w:rsidRDefault="00933DB5" w:rsidP="009A3933">
      <w:pPr>
        <w:pStyle w:val="NormalWeb"/>
        <w:numPr>
          <w:ilvl w:val="0"/>
          <w:numId w:val="4"/>
        </w:numPr>
        <w:spacing w:before="0" w:beforeAutospacing="0" w:after="0" w:afterAutospacing="0"/>
        <w:rPr>
          <w:rFonts w:asciiTheme="minorHAnsi" w:hAnsiTheme="minorHAnsi" w:cstheme="minorHAnsi"/>
          <w:color w:val="000000" w:themeColor="text1"/>
          <w:sz w:val="22"/>
          <w:szCs w:val="22"/>
        </w:rPr>
      </w:pPr>
      <w:proofErr w:type="spellStart"/>
      <w:r w:rsidRPr="00EE756D">
        <w:rPr>
          <w:rFonts w:asciiTheme="minorHAnsi" w:hAnsiTheme="minorHAnsi" w:cstheme="minorHAnsi"/>
          <w:color w:val="000000" w:themeColor="text1"/>
          <w:sz w:val="22"/>
          <w:szCs w:val="22"/>
          <w:lang w:val="es-MX"/>
        </w:rPr>
        <w:t>Mariama</w:t>
      </w:r>
      <w:proofErr w:type="spellEnd"/>
      <w:r w:rsidRPr="00EE756D">
        <w:rPr>
          <w:rFonts w:asciiTheme="minorHAnsi" w:hAnsiTheme="minorHAnsi" w:cstheme="minorHAnsi"/>
          <w:color w:val="000000" w:themeColor="text1"/>
          <w:sz w:val="22"/>
          <w:szCs w:val="22"/>
          <w:lang w:val="es-MX"/>
        </w:rPr>
        <w:t xml:space="preserve"> Bah</w:t>
      </w:r>
    </w:p>
    <w:p w14:paraId="491BFD5D" w14:textId="77777777" w:rsidR="00EE756D" w:rsidRDefault="00EE756D" w:rsidP="002634A6">
      <w:pPr>
        <w:pStyle w:val="NormalWeb"/>
        <w:spacing w:before="0" w:beforeAutospacing="0" w:after="0" w:afterAutospacing="0"/>
        <w:rPr>
          <w:rFonts w:asciiTheme="minorHAnsi" w:hAnsiTheme="minorHAnsi" w:cstheme="minorHAnsi"/>
          <w:color w:val="000000" w:themeColor="text1"/>
          <w:sz w:val="22"/>
          <w:szCs w:val="22"/>
        </w:rPr>
      </w:pPr>
    </w:p>
    <w:p w14:paraId="51D3B10D" w14:textId="77777777" w:rsidR="00933DB5" w:rsidRDefault="00933DB5" w:rsidP="00933DB5">
      <w:pPr>
        <w:pStyle w:val="NormalWeb"/>
        <w:spacing w:before="0" w:beforeAutospacing="0" w:after="0" w:afterAutospacing="0"/>
        <w:rPr>
          <w:rFonts w:asciiTheme="minorHAnsi" w:hAnsiTheme="minorHAnsi" w:cstheme="minorHAnsi"/>
          <w:color w:val="000000" w:themeColor="text1"/>
          <w:sz w:val="22"/>
          <w:szCs w:val="22"/>
        </w:rPr>
      </w:pPr>
      <w:r w:rsidRPr="00933DB5">
        <w:rPr>
          <w:rFonts w:asciiTheme="minorHAnsi" w:hAnsiTheme="minorHAnsi" w:cstheme="minorHAnsi"/>
          <w:color w:val="000000" w:themeColor="text1"/>
          <w:sz w:val="22"/>
          <w:szCs w:val="22"/>
        </w:rPr>
        <w:t xml:space="preserve">Visit glcu.org/scholarship for </w:t>
      </w:r>
      <w:r w:rsidR="00EE756D">
        <w:rPr>
          <w:rFonts w:asciiTheme="minorHAnsi" w:hAnsiTheme="minorHAnsi" w:cstheme="minorHAnsi"/>
          <w:color w:val="000000" w:themeColor="text1"/>
          <w:sz w:val="22"/>
          <w:szCs w:val="22"/>
        </w:rPr>
        <w:t xml:space="preserve">future scholarship opportunities and for </w:t>
      </w:r>
      <w:r w:rsidRPr="00933DB5">
        <w:rPr>
          <w:rFonts w:asciiTheme="minorHAnsi" w:hAnsiTheme="minorHAnsi" w:cstheme="minorHAnsi"/>
          <w:color w:val="000000" w:themeColor="text1"/>
          <w:sz w:val="22"/>
          <w:szCs w:val="22"/>
        </w:rPr>
        <w:t>more information.</w:t>
      </w:r>
    </w:p>
    <w:p w14:paraId="413C1883" w14:textId="77777777" w:rsidR="00933DB5" w:rsidRDefault="00933DB5" w:rsidP="002634A6">
      <w:pPr>
        <w:pStyle w:val="NormalWeb"/>
        <w:spacing w:before="0" w:beforeAutospacing="0" w:after="0" w:afterAutospacing="0"/>
        <w:rPr>
          <w:rFonts w:asciiTheme="minorHAnsi" w:hAnsiTheme="minorHAnsi" w:cstheme="minorHAnsi"/>
          <w:color w:val="000000" w:themeColor="text1"/>
          <w:sz w:val="22"/>
          <w:szCs w:val="22"/>
        </w:rPr>
      </w:pPr>
    </w:p>
    <w:p w14:paraId="39853CCC" w14:textId="77777777" w:rsidR="001342FA" w:rsidRPr="001342FA" w:rsidRDefault="001342FA" w:rsidP="001342FA">
      <w:pPr>
        <w:pStyle w:val="NormalWeb"/>
        <w:spacing w:before="0" w:beforeAutospacing="0" w:after="0" w:afterAutospacing="0"/>
        <w:rPr>
          <w:rFonts w:asciiTheme="minorHAnsi" w:hAnsiTheme="minorHAnsi" w:cstheme="minorHAnsi"/>
          <w:color w:val="0E101A"/>
          <w:sz w:val="22"/>
          <w:szCs w:val="22"/>
        </w:rPr>
      </w:pPr>
      <w:r w:rsidRPr="001342FA">
        <w:rPr>
          <w:rStyle w:val="Strong"/>
          <w:rFonts w:asciiTheme="minorHAnsi" w:hAnsiTheme="minorHAnsi" w:cstheme="minorHAnsi"/>
          <w:color w:val="0E101A"/>
          <w:sz w:val="22"/>
          <w:szCs w:val="22"/>
        </w:rPr>
        <w:t>About Great Lakes Credit Union</w:t>
      </w:r>
    </w:p>
    <w:p w14:paraId="110F5AEE" w14:textId="77777777" w:rsidR="00CE2341" w:rsidRDefault="001342FA" w:rsidP="001342FA">
      <w:pPr>
        <w:pStyle w:val="NormalWeb"/>
        <w:spacing w:before="0" w:beforeAutospacing="0" w:after="0" w:afterAutospacing="0"/>
        <w:rPr>
          <w:rFonts w:asciiTheme="minorHAnsi" w:hAnsiTheme="minorHAnsi" w:cstheme="minorHAnsi"/>
          <w:color w:val="0E101A"/>
          <w:sz w:val="22"/>
          <w:szCs w:val="22"/>
        </w:rPr>
      </w:pPr>
      <w:r w:rsidRPr="001342FA">
        <w:rPr>
          <w:rFonts w:asciiTheme="minorHAnsi" w:hAnsiTheme="minorHAnsi" w:cstheme="minorHAnsi"/>
          <w:color w:val="0E101A"/>
          <w:sz w:val="22"/>
          <w:szCs w:val="22"/>
        </w:rPr>
        <w:t>Founded in 1938, GLCU continues to be a growing staple in our communities. A</w:t>
      </w:r>
      <w:r w:rsidR="0095013F">
        <w:rPr>
          <w:rFonts w:asciiTheme="minorHAnsi" w:hAnsiTheme="minorHAnsi" w:cstheme="minorHAnsi"/>
          <w:color w:val="0E101A"/>
          <w:sz w:val="22"/>
          <w:szCs w:val="22"/>
        </w:rPr>
        <w:t>s a not-for-profit financial cooperative</w:t>
      </w:r>
      <w:r w:rsidRPr="001342FA">
        <w:rPr>
          <w:rFonts w:asciiTheme="minorHAnsi" w:hAnsiTheme="minorHAnsi" w:cstheme="minorHAnsi"/>
          <w:color w:val="0E101A"/>
          <w:sz w:val="22"/>
          <w:szCs w:val="22"/>
        </w:rPr>
        <w:t>, chartered by the State of Illinois and insured by the NCUA, we are guided by a dedicated volunteer Board of Directors</w:t>
      </w:r>
      <w:r w:rsidR="0095013F">
        <w:rPr>
          <w:rFonts w:asciiTheme="minorHAnsi" w:hAnsiTheme="minorHAnsi" w:cstheme="minorHAnsi"/>
          <w:color w:val="0E101A"/>
          <w:sz w:val="22"/>
          <w:szCs w:val="22"/>
        </w:rPr>
        <w:t xml:space="preserve"> and seasoned leadership team</w:t>
      </w:r>
      <w:r w:rsidRPr="001342FA">
        <w:rPr>
          <w:rFonts w:asciiTheme="minorHAnsi" w:hAnsiTheme="minorHAnsi" w:cstheme="minorHAnsi"/>
          <w:color w:val="0E101A"/>
          <w:sz w:val="22"/>
          <w:szCs w:val="22"/>
        </w:rPr>
        <w:t xml:space="preserve"> and are proud to serve more than 80,00</w:t>
      </w:r>
      <w:r w:rsidR="0095013F">
        <w:rPr>
          <w:rFonts w:asciiTheme="minorHAnsi" w:hAnsiTheme="minorHAnsi" w:cstheme="minorHAnsi"/>
          <w:color w:val="0E101A"/>
          <w:sz w:val="22"/>
          <w:szCs w:val="22"/>
        </w:rPr>
        <w:t>0 members with over $1 billion</w:t>
      </w:r>
      <w:r w:rsidRPr="001342FA">
        <w:rPr>
          <w:rFonts w:asciiTheme="minorHAnsi" w:hAnsiTheme="minorHAnsi" w:cstheme="minorHAnsi"/>
          <w:color w:val="0E101A"/>
          <w:sz w:val="22"/>
          <w:szCs w:val="22"/>
        </w:rPr>
        <w:t xml:space="preserve"> in assets. We are headquartered in </w:t>
      </w:r>
      <w:r w:rsidR="0095013F">
        <w:rPr>
          <w:rFonts w:asciiTheme="minorHAnsi" w:hAnsiTheme="minorHAnsi" w:cstheme="minorHAnsi"/>
          <w:color w:val="0E101A"/>
          <w:sz w:val="22"/>
          <w:szCs w:val="22"/>
        </w:rPr>
        <w:t xml:space="preserve">Northern Illinois and </w:t>
      </w:r>
      <w:r w:rsidRPr="001342FA">
        <w:rPr>
          <w:rFonts w:asciiTheme="minorHAnsi" w:hAnsiTheme="minorHAnsi" w:cstheme="minorHAnsi"/>
          <w:color w:val="0E101A"/>
          <w:sz w:val="22"/>
          <w:szCs w:val="22"/>
        </w:rPr>
        <w:t>have 12 branch locations and more than 170 fee-free ATMs locally. GLCU also belongs to the CO-OP Shared Branching Network. Members can access accounts nationwide at over 5,600 institutions with thousands of locations in 50 states, and at any of their 30,000 surcharge‐free CO‐OP ATMs. All 200+ employee-owners pride ourselves on building lifelong relationships with our member-owners and providing them with financial education during all life stages. Learn more at glcu.org</w:t>
      </w:r>
    </w:p>
    <w:p w14:paraId="1F826560" w14:textId="29591BF0" w:rsidR="00CE2341" w:rsidRPr="00CE2341" w:rsidRDefault="00CE2341" w:rsidP="00CE2341">
      <w:pPr>
        <w:pStyle w:val="NormalWeb"/>
        <w:spacing w:before="0" w:beforeAutospacing="0" w:after="0" w:afterAutospacing="0"/>
        <w:rPr>
          <w:rFonts w:asciiTheme="minorHAnsi" w:hAnsiTheme="minorHAnsi" w:cstheme="minorHAnsi"/>
          <w:b/>
          <w:bCs/>
          <w:color w:val="0E101A"/>
          <w:sz w:val="22"/>
          <w:szCs w:val="22"/>
        </w:rPr>
      </w:pPr>
      <w:r w:rsidRPr="00CE2341">
        <w:rPr>
          <w:rFonts w:asciiTheme="minorHAnsi" w:hAnsiTheme="minorHAnsi" w:cstheme="minorHAnsi"/>
          <w:b/>
          <w:bCs/>
          <w:color w:val="0E101A"/>
          <w:sz w:val="22"/>
          <w:szCs w:val="22"/>
        </w:rPr>
        <w:lastRenderedPageBreak/>
        <w:t>Media Contact:</w:t>
      </w:r>
    </w:p>
    <w:tbl>
      <w:tblPr>
        <w:tblW w:w="10714" w:type="dxa"/>
        <w:jc w:val="center"/>
        <w:tblCellMar>
          <w:left w:w="0" w:type="dxa"/>
          <w:right w:w="0" w:type="dxa"/>
        </w:tblCellMar>
        <w:tblLook w:val="04A0" w:firstRow="1" w:lastRow="0" w:firstColumn="1" w:lastColumn="0" w:noHBand="0" w:noVBand="1"/>
      </w:tblPr>
      <w:tblGrid>
        <w:gridCol w:w="10714"/>
      </w:tblGrid>
      <w:tr w:rsidR="00CE2341" w:rsidRPr="00454007" w14:paraId="6526869E" w14:textId="77777777" w:rsidTr="00726D3B">
        <w:trPr>
          <w:trHeight w:val="1057"/>
          <w:jc w:val="center"/>
        </w:trPr>
        <w:tc>
          <w:tcPr>
            <w:tcW w:w="5813" w:type="dxa"/>
            <w:tcMar>
              <w:top w:w="0" w:type="dxa"/>
              <w:left w:w="108" w:type="dxa"/>
              <w:bottom w:w="0" w:type="dxa"/>
              <w:right w:w="108" w:type="dxa"/>
            </w:tcMar>
            <w:hideMark/>
          </w:tcPr>
          <w:p w14:paraId="769C252E" w14:textId="6A1C999D" w:rsidR="00CE2341" w:rsidRDefault="00CE2341" w:rsidP="00CE2341">
            <w:pPr>
              <w:spacing w:after="0" w:line="240" w:lineRule="auto"/>
            </w:pPr>
            <w:r>
              <w:t xml:space="preserve">      </w:t>
            </w:r>
            <w:r>
              <w:t>media@glcu.org</w:t>
            </w:r>
          </w:p>
          <w:p w14:paraId="5F4B41C2" w14:textId="58154730" w:rsidR="00CE2341" w:rsidRPr="00454007" w:rsidRDefault="00CE2341" w:rsidP="00CE2341">
            <w:pPr>
              <w:spacing w:after="0" w:line="240" w:lineRule="auto"/>
            </w:pPr>
            <w:r>
              <w:t xml:space="preserve">      </w:t>
            </w:r>
            <w:r>
              <w:t>(847) 578-7327</w:t>
            </w:r>
          </w:p>
        </w:tc>
      </w:tr>
      <w:tr w:rsidR="00CE2341" w:rsidRPr="00454007" w14:paraId="512F5098" w14:textId="77777777" w:rsidTr="00726D3B">
        <w:trPr>
          <w:trHeight w:val="1057"/>
          <w:jc w:val="center"/>
        </w:trPr>
        <w:tc>
          <w:tcPr>
            <w:tcW w:w="5813" w:type="dxa"/>
            <w:tcMar>
              <w:top w:w="0" w:type="dxa"/>
              <w:left w:w="108" w:type="dxa"/>
              <w:bottom w:w="0" w:type="dxa"/>
              <w:right w:w="108" w:type="dxa"/>
            </w:tcMar>
          </w:tcPr>
          <w:p w14:paraId="0A71F777" w14:textId="77777777" w:rsidR="00CE2341" w:rsidRDefault="00CE2341" w:rsidP="00CE2341">
            <w:pPr>
              <w:spacing w:after="0" w:line="240" w:lineRule="auto"/>
            </w:pPr>
          </w:p>
        </w:tc>
      </w:tr>
      <w:tr w:rsidR="00CE2341" w:rsidRPr="00454007" w14:paraId="5A73D903" w14:textId="77777777" w:rsidTr="00726D3B">
        <w:trPr>
          <w:trHeight w:val="1057"/>
          <w:jc w:val="center"/>
        </w:trPr>
        <w:tc>
          <w:tcPr>
            <w:tcW w:w="5813" w:type="dxa"/>
            <w:tcMar>
              <w:top w:w="0" w:type="dxa"/>
              <w:left w:w="108" w:type="dxa"/>
              <w:bottom w:w="0" w:type="dxa"/>
              <w:right w:w="108" w:type="dxa"/>
            </w:tcMar>
          </w:tcPr>
          <w:p w14:paraId="1D477C2F" w14:textId="77777777" w:rsidR="00CE2341" w:rsidRDefault="00CE2341" w:rsidP="00CE2341">
            <w:pPr>
              <w:spacing w:after="0" w:line="240" w:lineRule="auto"/>
            </w:pPr>
          </w:p>
        </w:tc>
      </w:tr>
    </w:tbl>
    <w:p w14:paraId="1A4F7DDC" w14:textId="77777777" w:rsidR="00CE2341" w:rsidRPr="001342FA" w:rsidRDefault="00CE2341" w:rsidP="001342FA">
      <w:pPr>
        <w:pStyle w:val="NormalWeb"/>
        <w:spacing w:before="0" w:beforeAutospacing="0" w:after="0" w:afterAutospacing="0"/>
        <w:rPr>
          <w:rFonts w:asciiTheme="minorHAnsi" w:hAnsiTheme="minorHAnsi" w:cstheme="minorHAnsi"/>
          <w:color w:val="0E101A"/>
          <w:sz w:val="22"/>
          <w:szCs w:val="22"/>
        </w:rPr>
      </w:pPr>
    </w:p>
    <w:sectPr w:rsidR="00CE2341" w:rsidRPr="001342FA" w:rsidSect="00C83F7F">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21A65"/>
    <w:multiLevelType w:val="hybridMultilevel"/>
    <w:tmpl w:val="99D0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34788B"/>
    <w:multiLevelType w:val="hybridMultilevel"/>
    <w:tmpl w:val="69B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68740D"/>
    <w:multiLevelType w:val="hybridMultilevel"/>
    <w:tmpl w:val="0E401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064C87"/>
    <w:multiLevelType w:val="multilevel"/>
    <w:tmpl w:val="2474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064"/>
    <w:rsid w:val="00022F5B"/>
    <w:rsid w:val="000A427F"/>
    <w:rsid w:val="000F4745"/>
    <w:rsid w:val="001342FA"/>
    <w:rsid w:val="0014337B"/>
    <w:rsid w:val="00175A33"/>
    <w:rsid w:val="00193CD6"/>
    <w:rsid w:val="001A17AC"/>
    <w:rsid w:val="001A4E59"/>
    <w:rsid w:val="001B3591"/>
    <w:rsid w:val="00254671"/>
    <w:rsid w:val="002634A6"/>
    <w:rsid w:val="00280BED"/>
    <w:rsid w:val="002D17E8"/>
    <w:rsid w:val="0031154C"/>
    <w:rsid w:val="00315C36"/>
    <w:rsid w:val="00363336"/>
    <w:rsid w:val="0037395E"/>
    <w:rsid w:val="00375068"/>
    <w:rsid w:val="00411978"/>
    <w:rsid w:val="00435C43"/>
    <w:rsid w:val="00443FD1"/>
    <w:rsid w:val="00447F47"/>
    <w:rsid w:val="00495149"/>
    <w:rsid w:val="004A1565"/>
    <w:rsid w:val="004C4B53"/>
    <w:rsid w:val="004F2BE0"/>
    <w:rsid w:val="0051466F"/>
    <w:rsid w:val="0057067D"/>
    <w:rsid w:val="0057586E"/>
    <w:rsid w:val="006832C7"/>
    <w:rsid w:val="006C25B7"/>
    <w:rsid w:val="006F3AA9"/>
    <w:rsid w:val="006F3CCE"/>
    <w:rsid w:val="006F5536"/>
    <w:rsid w:val="00733D11"/>
    <w:rsid w:val="00774440"/>
    <w:rsid w:val="007925E0"/>
    <w:rsid w:val="00792D08"/>
    <w:rsid w:val="00793807"/>
    <w:rsid w:val="00795E45"/>
    <w:rsid w:val="007A3582"/>
    <w:rsid w:val="007B0064"/>
    <w:rsid w:val="007D358E"/>
    <w:rsid w:val="007F024C"/>
    <w:rsid w:val="007F3E9F"/>
    <w:rsid w:val="007F7296"/>
    <w:rsid w:val="00811344"/>
    <w:rsid w:val="0082073C"/>
    <w:rsid w:val="00820E76"/>
    <w:rsid w:val="00824B87"/>
    <w:rsid w:val="00836458"/>
    <w:rsid w:val="00847EE9"/>
    <w:rsid w:val="008506E0"/>
    <w:rsid w:val="00861FDA"/>
    <w:rsid w:val="008674D3"/>
    <w:rsid w:val="00883BF7"/>
    <w:rsid w:val="00891266"/>
    <w:rsid w:val="008A2E80"/>
    <w:rsid w:val="008A74A6"/>
    <w:rsid w:val="008C3DB5"/>
    <w:rsid w:val="008D2491"/>
    <w:rsid w:val="008D7780"/>
    <w:rsid w:val="008E0C9F"/>
    <w:rsid w:val="00927F8A"/>
    <w:rsid w:val="00933C93"/>
    <w:rsid w:val="00933DB5"/>
    <w:rsid w:val="0095013F"/>
    <w:rsid w:val="009516A5"/>
    <w:rsid w:val="00955014"/>
    <w:rsid w:val="00956AE4"/>
    <w:rsid w:val="00957E02"/>
    <w:rsid w:val="009D1BCF"/>
    <w:rsid w:val="009D3C1C"/>
    <w:rsid w:val="00A42972"/>
    <w:rsid w:val="00A62F98"/>
    <w:rsid w:val="00A7362A"/>
    <w:rsid w:val="00A8358F"/>
    <w:rsid w:val="00AA2A71"/>
    <w:rsid w:val="00AB49E1"/>
    <w:rsid w:val="00AC029F"/>
    <w:rsid w:val="00AC51F1"/>
    <w:rsid w:val="00AE5E21"/>
    <w:rsid w:val="00AF17A5"/>
    <w:rsid w:val="00B2385A"/>
    <w:rsid w:val="00B355F3"/>
    <w:rsid w:val="00B54B9A"/>
    <w:rsid w:val="00B61445"/>
    <w:rsid w:val="00B87121"/>
    <w:rsid w:val="00B97214"/>
    <w:rsid w:val="00BA1385"/>
    <w:rsid w:val="00BF07E0"/>
    <w:rsid w:val="00BF5AB1"/>
    <w:rsid w:val="00C83F7F"/>
    <w:rsid w:val="00C879A0"/>
    <w:rsid w:val="00C94D93"/>
    <w:rsid w:val="00CD0635"/>
    <w:rsid w:val="00CE2341"/>
    <w:rsid w:val="00CF0348"/>
    <w:rsid w:val="00D34386"/>
    <w:rsid w:val="00D64C6C"/>
    <w:rsid w:val="00DB6D0F"/>
    <w:rsid w:val="00DC24A0"/>
    <w:rsid w:val="00DC43A5"/>
    <w:rsid w:val="00E1432A"/>
    <w:rsid w:val="00E35D68"/>
    <w:rsid w:val="00EC2B04"/>
    <w:rsid w:val="00EE756D"/>
    <w:rsid w:val="00F02394"/>
    <w:rsid w:val="00F2296F"/>
    <w:rsid w:val="00F659E8"/>
    <w:rsid w:val="00F719B2"/>
    <w:rsid w:val="00FC1E4D"/>
    <w:rsid w:val="00FD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40526"/>
  <w15:chartTrackingRefBased/>
  <w15:docId w15:val="{12F5F122-BA07-4924-B0D5-328215C8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B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00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0064"/>
    <w:rPr>
      <w:color w:val="0000FF"/>
      <w:u w:val="single"/>
    </w:rPr>
  </w:style>
  <w:style w:type="character" w:customStyle="1" w:styleId="58cl">
    <w:name w:val="_58cl"/>
    <w:basedOn w:val="DefaultParagraphFont"/>
    <w:rsid w:val="007B0064"/>
  </w:style>
  <w:style w:type="character" w:customStyle="1" w:styleId="58cm">
    <w:name w:val="_58cm"/>
    <w:basedOn w:val="DefaultParagraphFont"/>
    <w:rsid w:val="007B0064"/>
  </w:style>
  <w:style w:type="paragraph" w:customStyle="1" w:styleId="bodytext">
    <w:name w:val="body.text"/>
    <w:basedOn w:val="Normal"/>
    <w:rsid w:val="00280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80BED"/>
    <w:pPr>
      <w:autoSpaceDE w:val="0"/>
      <w:autoSpaceDN w:val="0"/>
      <w:adjustRightInd w:val="0"/>
      <w:spacing w:after="0" w:line="240" w:lineRule="auto"/>
    </w:pPr>
    <w:rPr>
      <w:rFonts w:ascii="Goudy Old Style" w:hAnsi="Goudy Old Style" w:cs="Goudy Old Style"/>
      <w:color w:val="000000"/>
      <w:sz w:val="24"/>
      <w:szCs w:val="24"/>
    </w:rPr>
  </w:style>
  <w:style w:type="character" w:styleId="Strong">
    <w:name w:val="Strong"/>
    <w:basedOn w:val="DefaultParagraphFont"/>
    <w:uiPriority w:val="22"/>
    <w:qFormat/>
    <w:rsid w:val="001342FA"/>
    <w:rPr>
      <w:b/>
      <w:bCs/>
    </w:rPr>
  </w:style>
  <w:style w:type="paragraph" w:styleId="ListParagraph">
    <w:name w:val="List Paragraph"/>
    <w:basedOn w:val="Normal"/>
    <w:uiPriority w:val="34"/>
    <w:qFormat/>
    <w:rsid w:val="00793807"/>
    <w:pPr>
      <w:spacing w:after="160" w:line="259" w:lineRule="auto"/>
      <w:ind w:left="720"/>
      <w:contextualSpacing/>
    </w:pPr>
  </w:style>
  <w:style w:type="character" w:styleId="CommentReference">
    <w:name w:val="annotation reference"/>
    <w:basedOn w:val="DefaultParagraphFont"/>
    <w:uiPriority w:val="99"/>
    <w:semiHidden/>
    <w:unhideWhenUsed/>
    <w:rsid w:val="002634A6"/>
    <w:rPr>
      <w:sz w:val="16"/>
      <w:szCs w:val="16"/>
    </w:rPr>
  </w:style>
  <w:style w:type="paragraph" w:styleId="CommentText">
    <w:name w:val="annotation text"/>
    <w:basedOn w:val="Normal"/>
    <w:link w:val="CommentTextChar"/>
    <w:uiPriority w:val="99"/>
    <w:semiHidden/>
    <w:unhideWhenUsed/>
    <w:rsid w:val="002634A6"/>
    <w:pPr>
      <w:spacing w:line="240" w:lineRule="auto"/>
    </w:pPr>
    <w:rPr>
      <w:sz w:val="20"/>
      <w:szCs w:val="20"/>
    </w:rPr>
  </w:style>
  <w:style w:type="character" w:customStyle="1" w:styleId="CommentTextChar">
    <w:name w:val="Comment Text Char"/>
    <w:basedOn w:val="DefaultParagraphFont"/>
    <w:link w:val="CommentText"/>
    <w:uiPriority w:val="99"/>
    <w:semiHidden/>
    <w:rsid w:val="002634A6"/>
    <w:rPr>
      <w:sz w:val="20"/>
      <w:szCs w:val="20"/>
    </w:rPr>
  </w:style>
  <w:style w:type="paragraph" w:styleId="BalloonText">
    <w:name w:val="Balloon Text"/>
    <w:basedOn w:val="Normal"/>
    <w:link w:val="BalloonTextChar"/>
    <w:uiPriority w:val="99"/>
    <w:semiHidden/>
    <w:unhideWhenUsed/>
    <w:rsid w:val="00263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4A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634A6"/>
    <w:rPr>
      <w:b/>
      <w:bCs/>
    </w:rPr>
  </w:style>
  <w:style w:type="character" w:customStyle="1" w:styleId="CommentSubjectChar">
    <w:name w:val="Comment Subject Char"/>
    <w:basedOn w:val="CommentTextChar"/>
    <w:link w:val="CommentSubject"/>
    <w:uiPriority w:val="99"/>
    <w:semiHidden/>
    <w:rsid w:val="002634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31004">
      <w:bodyDiv w:val="1"/>
      <w:marLeft w:val="0"/>
      <w:marRight w:val="0"/>
      <w:marTop w:val="0"/>
      <w:marBottom w:val="0"/>
      <w:divBdr>
        <w:top w:val="none" w:sz="0" w:space="0" w:color="auto"/>
        <w:left w:val="none" w:sz="0" w:space="0" w:color="auto"/>
        <w:bottom w:val="none" w:sz="0" w:space="0" w:color="auto"/>
        <w:right w:val="none" w:sz="0" w:space="0" w:color="auto"/>
      </w:divBdr>
    </w:div>
    <w:div w:id="1539469628">
      <w:bodyDiv w:val="1"/>
      <w:marLeft w:val="0"/>
      <w:marRight w:val="0"/>
      <w:marTop w:val="0"/>
      <w:marBottom w:val="0"/>
      <w:divBdr>
        <w:top w:val="none" w:sz="0" w:space="0" w:color="auto"/>
        <w:left w:val="none" w:sz="0" w:space="0" w:color="auto"/>
        <w:bottom w:val="none" w:sz="0" w:space="0" w:color="auto"/>
        <w:right w:val="none" w:sz="0" w:space="0" w:color="auto"/>
      </w:divBdr>
    </w:div>
    <w:div w:id="1704138068">
      <w:bodyDiv w:val="1"/>
      <w:marLeft w:val="0"/>
      <w:marRight w:val="0"/>
      <w:marTop w:val="0"/>
      <w:marBottom w:val="0"/>
      <w:divBdr>
        <w:top w:val="none" w:sz="0" w:space="0" w:color="auto"/>
        <w:left w:val="none" w:sz="0" w:space="0" w:color="auto"/>
        <w:bottom w:val="none" w:sz="0" w:space="0" w:color="auto"/>
        <w:right w:val="none" w:sz="0" w:space="0" w:color="auto"/>
      </w:divBdr>
    </w:div>
    <w:div w:id="206918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960BF0E96D7A46BE0007E696AAFDB4" ma:contentTypeVersion="13" ma:contentTypeDescription="Create a new document." ma:contentTypeScope="" ma:versionID="ecb59c8fe9ab57eb3f47da0c4f75981b">
  <xsd:schema xmlns:xsd="http://www.w3.org/2001/XMLSchema" xmlns:xs="http://www.w3.org/2001/XMLSchema" xmlns:p="http://schemas.microsoft.com/office/2006/metadata/properties" xmlns:ns2="892bee1a-8bf1-430c-a4f1-631ecfb5a8b7" xmlns:ns3="845dce6b-48d4-45e5-a62e-bcb38d093a0b" targetNamespace="http://schemas.microsoft.com/office/2006/metadata/properties" ma:root="true" ma:fieldsID="101e994d47cf02502cfe7349455ce4cf" ns2:_="" ns3:_="">
    <xsd:import namespace="892bee1a-8bf1-430c-a4f1-631ecfb5a8b7"/>
    <xsd:import namespace="845dce6b-48d4-45e5-a62e-bcb38d093a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bee1a-8bf1-430c-a4f1-631ecfb5a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5dce6b-48d4-45e5-a62e-bcb38d093a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FCC15A-329C-446E-93CA-57469F0D4333}">
  <ds:schemaRefs>
    <ds:schemaRef ds:uri="http://schemas.openxmlformats.org/officeDocument/2006/bibliography"/>
  </ds:schemaRefs>
</ds:datastoreItem>
</file>

<file path=customXml/itemProps2.xml><?xml version="1.0" encoding="utf-8"?>
<ds:datastoreItem xmlns:ds="http://schemas.openxmlformats.org/officeDocument/2006/customXml" ds:itemID="{86397F50-6405-4C5C-8E28-3DFBCD15B1CD}"/>
</file>

<file path=customXml/itemProps3.xml><?xml version="1.0" encoding="utf-8"?>
<ds:datastoreItem xmlns:ds="http://schemas.openxmlformats.org/officeDocument/2006/customXml" ds:itemID="{4F4271FD-A0E5-48B1-9436-7973073F5E13}"/>
</file>

<file path=customXml/itemProps4.xml><?xml version="1.0" encoding="utf-8"?>
<ds:datastoreItem xmlns:ds="http://schemas.openxmlformats.org/officeDocument/2006/customXml" ds:itemID="{2517EB69-45EB-4DDF-BC52-CE33B46AC3D5}"/>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Promotions</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Promotions</dc:title>
  <dc:subject/>
  <dc:creator>Ralph Czechowski</dc:creator>
  <cp:keywords>New Managers;New Assistant Managers</cp:keywords>
  <dc:description/>
  <cp:lastModifiedBy>Emma Williams</cp:lastModifiedBy>
  <cp:revision>4</cp:revision>
  <cp:lastPrinted>2021-06-04T15:03:00Z</cp:lastPrinted>
  <dcterms:created xsi:type="dcterms:W3CDTF">2021-08-19T16:33:00Z</dcterms:created>
  <dcterms:modified xsi:type="dcterms:W3CDTF">2021-08-19T16:35:00Z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0x010100BA960BF0E96D7A46BE0007E696AAFDB4</vt:lpwstr>
  </property>
</Properties>
</file>