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F410" w14:textId="6852DD81" w:rsidR="000B638A" w:rsidRPr="007609FB" w:rsidRDefault="00E7068E" w:rsidP="009217D3">
      <w:pPr>
        <w:spacing w:after="0" w:line="240" w:lineRule="auto"/>
        <w:rPr>
          <w:rFonts w:cs="Times New Roman"/>
          <w:noProof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0BE399" wp14:editId="04AE886A">
            <wp:extent cx="2007112" cy="457963"/>
            <wp:effectExtent l="0" t="0" r="0" b="0"/>
            <wp:docPr id="3" name="Picture 3" descr="Graphical user interface, 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icon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112" cy="45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E80CF" w14:textId="77777777" w:rsidR="005A23EA" w:rsidRPr="005A23EA" w:rsidRDefault="005A23EA" w:rsidP="005A23EA">
      <w:pPr>
        <w:spacing w:after="0" w:line="240" w:lineRule="auto"/>
        <w:rPr>
          <w:rFonts w:cs="Times New Roman"/>
          <w:bCs/>
          <w:iCs/>
          <w:noProof/>
        </w:rPr>
      </w:pPr>
    </w:p>
    <w:p w14:paraId="37391B57" w14:textId="58999824" w:rsidR="00C82458" w:rsidRDefault="00B90FCA" w:rsidP="00004CBC">
      <w:pPr>
        <w:spacing w:after="0" w:line="240" w:lineRule="auto"/>
        <w:jc w:val="center"/>
        <w:rPr>
          <w:rFonts w:cs="Times New Roman"/>
          <w:b/>
          <w:i/>
          <w:noProof/>
          <w:sz w:val="28"/>
          <w:szCs w:val="28"/>
        </w:rPr>
      </w:pPr>
      <w:r>
        <w:rPr>
          <w:rFonts w:cs="Times New Roman"/>
          <w:b/>
          <w:i/>
          <w:noProof/>
          <w:sz w:val="28"/>
          <w:szCs w:val="28"/>
        </w:rPr>
        <w:t xml:space="preserve">Genisys CU </w:t>
      </w:r>
      <w:r w:rsidR="00FE7BA6">
        <w:rPr>
          <w:rFonts w:cs="Times New Roman"/>
          <w:b/>
          <w:i/>
          <w:noProof/>
          <w:sz w:val="28"/>
          <w:szCs w:val="28"/>
        </w:rPr>
        <w:t xml:space="preserve">Renews </w:t>
      </w:r>
      <w:r>
        <w:rPr>
          <w:rFonts w:cs="Times New Roman"/>
          <w:b/>
          <w:i/>
          <w:noProof/>
          <w:sz w:val="28"/>
          <w:szCs w:val="28"/>
        </w:rPr>
        <w:t>Partners</w:t>
      </w:r>
      <w:r w:rsidR="00FE7BA6">
        <w:rPr>
          <w:rFonts w:cs="Times New Roman"/>
          <w:b/>
          <w:i/>
          <w:noProof/>
          <w:sz w:val="28"/>
          <w:szCs w:val="28"/>
        </w:rPr>
        <w:t>hip</w:t>
      </w:r>
      <w:r>
        <w:rPr>
          <w:rFonts w:cs="Times New Roman"/>
          <w:b/>
          <w:i/>
          <w:noProof/>
          <w:sz w:val="28"/>
          <w:szCs w:val="28"/>
        </w:rPr>
        <w:t xml:space="preserve"> with Co-op Solutions</w:t>
      </w:r>
      <w:r w:rsidR="00FE7BA6">
        <w:rPr>
          <w:rFonts w:cs="Times New Roman"/>
          <w:b/>
          <w:i/>
          <w:noProof/>
          <w:sz w:val="28"/>
          <w:szCs w:val="28"/>
        </w:rPr>
        <w:t>,</w:t>
      </w:r>
    </w:p>
    <w:p w14:paraId="737414A8" w14:textId="77777777" w:rsidR="00B90FCA" w:rsidRPr="00B90FCA" w:rsidRDefault="00B90FCA" w:rsidP="00B90FCA">
      <w:pPr>
        <w:spacing w:after="0" w:line="240" w:lineRule="auto"/>
        <w:rPr>
          <w:rFonts w:cs="Times New Roman"/>
          <w:bCs/>
          <w:iCs/>
          <w:noProof/>
        </w:rPr>
      </w:pPr>
    </w:p>
    <w:p w14:paraId="77721997" w14:textId="10ED09A0" w:rsidR="00020A20" w:rsidRPr="00FE7BA6" w:rsidRDefault="00FE7BA6" w:rsidP="00B90FCA">
      <w:pPr>
        <w:spacing w:after="0" w:line="240" w:lineRule="auto"/>
        <w:jc w:val="center"/>
        <w:rPr>
          <w:rFonts w:cs="Times New Roman"/>
        </w:rPr>
      </w:pPr>
      <w:r w:rsidRPr="00FE7BA6">
        <w:rPr>
          <w:rFonts w:cs="Times New Roman"/>
          <w:b/>
          <w:bCs/>
          <w:i/>
          <w:iCs/>
          <w:noProof/>
          <w:sz w:val="28"/>
          <w:szCs w:val="28"/>
        </w:rPr>
        <w:t>Adds Zelle</w:t>
      </w:r>
      <w:r w:rsidR="008C5001">
        <w:rPr>
          <w:rFonts w:ascii="Zelle Sans" w:hAnsi="Zelle Sans" w:cs="Times New Roman"/>
          <w:b/>
          <w:bCs/>
          <w:i/>
          <w:iCs/>
          <w:noProof/>
          <w:sz w:val="28"/>
          <w:szCs w:val="28"/>
        </w:rPr>
        <w:t>®</w:t>
      </w:r>
      <w:r w:rsidR="002C69B4">
        <w:rPr>
          <w:rFonts w:cs="Times New Roman"/>
          <w:b/>
          <w:bCs/>
          <w:i/>
          <w:iCs/>
          <w:noProof/>
          <w:sz w:val="28"/>
          <w:szCs w:val="28"/>
        </w:rPr>
        <w:t xml:space="preserve"> and </w:t>
      </w:r>
      <w:r w:rsidRPr="00FE7BA6">
        <w:rPr>
          <w:rFonts w:cs="Times New Roman"/>
          <w:b/>
          <w:bCs/>
          <w:i/>
          <w:iCs/>
          <w:noProof/>
          <w:sz w:val="28"/>
          <w:szCs w:val="28"/>
        </w:rPr>
        <w:t>Co-op Insights Center to Existing Services</w:t>
      </w:r>
      <w:r w:rsidR="00CA008B" w:rsidRPr="00FE7BA6">
        <w:rPr>
          <w:rFonts w:cs="Times New Roman"/>
          <w:b/>
          <w:bCs/>
          <w:i/>
          <w:iCs/>
          <w:noProof/>
          <w:sz w:val="28"/>
          <w:szCs w:val="28"/>
        </w:rPr>
        <w:br/>
      </w:r>
    </w:p>
    <w:p w14:paraId="7284CB89" w14:textId="24287DCF" w:rsidR="00004CBC" w:rsidRDefault="00FE7BA6" w:rsidP="000B638A">
      <w:pPr>
        <w:spacing w:after="0" w:line="240" w:lineRule="auto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Genisys works with Co-op ‘to deliver the best possible payment experience for our members’</w:t>
      </w:r>
      <w:r w:rsidR="00004CBC">
        <w:rPr>
          <w:rFonts w:cs="Times New Roman"/>
          <w:b/>
          <w:i/>
        </w:rPr>
        <w:t xml:space="preserve"> </w:t>
      </w:r>
    </w:p>
    <w:p w14:paraId="7938CA17" w14:textId="77777777" w:rsidR="00901EA9" w:rsidRPr="009217D3" w:rsidRDefault="00901EA9" w:rsidP="009217D3">
      <w:pPr>
        <w:spacing w:after="0" w:line="240" w:lineRule="auto"/>
        <w:rPr>
          <w:rFonts w:cs="Times New Roman"/>
          <w:color w:val="000000" w:themeColor="text1"/>
        </w:rPr>
      </w:pPr>
    </w:p>
    <w:p w14:paraId="2E9CE34B" w14:textId="4ED6C9E2" w:rsidR="00004CBC" w:rsidRDefault="00055E56" w:rsidP="009217D3">
      <w:pPr>
        <w:spacing w:after="0" w:line="240" w:lineRule="auto"/>
        <w:rPr>
          <w:rFonts w:cs="Times New Roman"/>
          <w:b/>
          <w:i/>
          <w:color w:val="000000" w:themeColor="text1"/>
        </w:rPr>
      </w:pPr>
      <w:r w:rsidRPr="009217D3">
        <w:rPr>
          <w:rFonts w:cs="Times New Roman"/>
          <w:b/>
          <w:i/>
          <w:color w:val="000000" w:themeColor="text1"/>
        </w:rPr>
        <w:t xml:space="preserve">For </w:t>
      </w:r>
      <w:r w:rsidR="00D13807" w:rsidRPr="009217D3">
        <w:rPr>
          <w:rFonts w:cs="Times New Roman"/>
          <w:b/>
          <w:i/>
          <w:color w:val="000000" w:themeColor="text1"/>
        </w:rPr>
        <w:t>Release o</w:t>
      </w:r>
      <w:r w:rsidR="00DD76CE" w:rsidRPr="009217D3">
        <w:rPr>
          <w:rFonts w:cs="Times New Roman"/>
          <w:b/>
          <w:i/>
          <w:color w:val="000000" w:themeColor="text1"/>
        </w:rPr>
        <w:t xml:space="preserve">n </w:t>
      </w:r>
      <w:r w:rsidR="00B90FCA">
        <w:rPr>
          <w:rFonts w:cs="Times New Roman"/>
          <w:b/>
          <w:i/>
          <w:color w:val="000000" w:themeColor="text1"/>
        </w:rPr>
        <w:t>March</w:t>
      </w:r>
      <w:r w:rsidR="009F7825">
        <w:rPr>
          <w:rFonts w:cs="Times New Roman"/>
          <w:b/>
          <w:i/>
          <w:color w:val="000000" w:themeColor="text1"/>
        </w:rPr>
        <w:t xml:space="preserve"> </w:t>
      </w:r>
      <w:r w:rsidR="00B45BF0">
        <w:rPr>
          <w:rFonts w:cs="Times New Roman"/>
          <w:b/>
          <w:i/>
          <w:color w:val="000000" w:themeColor="text1"/>
        </w:rPr>
        <w:t>9</w:t>
      </w:r>
      <w:r w:rsidR="00DD76CE" w:rsidRPr="009217D3">
        <w:rPr>
          <w:rFonts w:cs="Times New Roman"/>
          <w:b/>
          <w:i/>
          <w:color w:val="000000" w:themeColor="text1"/>
        </w:rPr>
        <w:t>, 202</w:t>
      </w:r>
      <w:r w:rsidR="000B638A">
        <w:rPr>
          <w:rFonts w:cs="Times New Roman"/>
          <w:b/>
          <w:i/>
          <w:color w:val="000000" w:themeColor="text1"/>
        </w:rPr>
        <w:t>2</w:t>
      </w:r>
      <w:r w:rsidR="00DD76CE" w:rsidRPr="009217D3">
        <w:rPr>
          <w:rFonts w:cs="Times New Roman"/>
          <w:b/>
          <w:i/>
          <w:color w:val="000000" w:themeColor="text1"/>
        </w:rPr>
        <w:t>:</w:t>
      </w:r>
    </w:p>
    <w:p w14:paraId="41C433D6" w14:textId="77777777" w:rsidR="00004CBC" w:rsidRDefault="00004CBC" w:rsidP="009217D3">
      <w:pPr>
        <w:spacing w:after="0" w:line="240" w:lineRule="auto"/>
        <w:rPr>
          <w:rFonts w:cs="Times New Roman"/>
          <w:color w:val="000000" w:themeColor="text1"/>
        </w:rPr>
      </w:pPr>
    </w:p>
    <w:p w14:paraId="726089EF" w14:textId="563A25FF" w:rsidR="00F34C5F" w:rsidRPr="00FE7BA6" w:rsidRDefault="00B90FCA" w:rsidP="00F34C5F">
      <w:pPr>
        <w:shd w:val="clear" w:color="auto" w:fill="FFFFFF"/>
        <w:spacing w:after="0" w:line="240" w:lineRule="auto"/>
        <w:rPr>
          <w:color w:val="222222"/>
        </w:rPr>
      </w:pPr>
      <w:r>
        <w:rPr>
          <w:rFonts w:cs="Calibri"/>
          <w:b/>
          <w:color w:val="000000" w:themeColor="text1"/>
        </w:rPr>
        <w:t>RANCHO CUCAMONGA, California</w:t>
      </w:r>
      <w:r w:rsidR="00D34591" w:rsidRPr="009217D3">
        <w:rPr>
          <w:rFonts w:cs="Calibri"/>
          <w:b/>
          <w:color w:val="000000" w:themeColor="text1"/>
        </w:rPr>
        <w:t xml:space="preserve"> </w:t>
      </w:r>
      <w:r w:rsidR="00A4151E" w:rsidRPr="009217D3">
        <w:rPr>
          <w:rFonts w:cs="Calibri"/>
          <w:color w:val="000000" w:themeColor="text1"/>
        </w:rPr>
        <w:t>–</w:t>
      </w:r>
      <w:r w:rsidR="00004CBC">
        <w:rPr>
          <w:rFonts w:cs="Calibri"/>
          <w:color w:val="000000" w:themeColor="text1"/>
        </w:rPr>
        <w:t xml:space="preserve"> </w:t>
      </w:r>
      <w:r w:rsidR="00FE7BA6">
        <w:rPr>
          <w:rFonts w:cs="Calibri"/>
          <w:color w:val="000000" w:themeColor="text1"/>
        </w:rPr>
        <w:t xml:space="preserve">Genisys Credit Union </w:t>
      </w:r>
      <w:r w:rsidR="00F34C5F">
        <w:rPr>
          <w:rFonts w:cs="Calibri"/>
          <w:color w:val="000000" w:themeColor="text1"/>
        </w:rPr>
        <w:t xml:space="preserve">has renewed its partnership with Co-op Solutions, adding </w:t>
      </w:r>
      <w:r w:rsidR="00B25B70">
        <w:rPr>
          <w:rFonts w:cs="Calibri"/>
          <w:color w:val="000000" w:themeColor="text1"/>
        </w:rPr>
        <w:t xml:space="preserve">access to </w:t>
      </w:r>
      <w:r w:rsidR="00F34C5F" w:rsidRPr="00130876">
        <w:rPr>
          <w:rFonts w:cs="Calibri"/>
          <w:color w:val="000000" w:themeColor="text1"/>
        </w:rPr>
        <w:t>Zelle</w:t>
      </w:r>
      <w:r w:rsidR="00EA74E9" w:rsidRPr="00130876">
        <w:rPr>
          <w:rFonts w:cs="Calibri"/>
          <w:color w:val="000000" w:themeColor="text1"/>
        </w:rPr>
        <w:t>®</w:t>
      </w:r>
      <w:r w:rsidR="00F34C5F">
        <w:rPr>
          <w:rFonts w:cs="Calibri"/>
          <w:color w:val="000000" w:themeColor="text1"/>
        </w:rPr>
        <w:t xml:space="preserve"> and Co-op Insights Center to existing services provided by Co-op, including </w:t>
      </w:r>
      <w:r w:rsidR="00F34C5F" w:rsidRPr="00FE7BA6">
        <w:rPr>
          <w:color w:val="222222"/>
        </w:rPr>
        <w:t xml:space="preserve">debit and credit processing, fraud and risk management, and ATM </w:t>
      </w:r>
      <w:r w:rsidR="00F34C5F">
        <w:rPr>
          <w:color w:val="222222"/>
        </w:rPr>
        <w:t>t</w:t>
      </w:r>
      <w:r w:rsidR="00F34C5F" w:rsidRPr="00FE7BA6">
        <w:rPr>
          <w:color w:val="222222"/>
        </w:rPr>
        <w:t xml:space="preserve">erminal </w:t>
      </w:r>
      <w:r w:rsidR="00F34C5F">
        <w:rPr>
          <w:color w:val="222222"/>
        </w:rPr>
        <w:t>d</w:t>
      </w:r>
      <w:r w:rsidR="00F34C5F" w:rsidRPr="00FE7BA6">
        <w:rPr>
          <w:color w:val="222222"/>
        </w:rPr>
        <w:t>riving</w:t>
      </w:r>
      <w:r w:rsidR="00F34C5F">
        <w:rPr>
          <w:color w:val="222222"/>
        </w:rPr>
        <w:t xml:space="preserve">. </w:t>
      </w:r>
    </w:p>
    <w:p w14:paraId="7C98840A" w14:textId="77777777" w:rsidR="00F34C5F" w:rsidRPr="00FE7BA6" w:rsidRDefault="00F34C5F" w:rsidP="00F34C5F">
      <w:pPr>
        <w:shd w:val="clear" w:color="auto" w:fill="FFFFFF"/>
        <w:spacing w:after="0" w:line="240" w:lineRule="auto"/>
        <w:rPr>
          <w:color w:val="222222"/>
        </w:rPr>
      </w:pPr>
    </w:p>
    <w:p w14:paraId="566F7A07" w14:textId="6BC6CEAA" w:rsidR="00FF02B0" w:rsidRDefault="00FF02B0" w:rsidP="00FF02B0">
      <w:pPr>
        <w:shd w:val="clear" w:color="auto" w:fill="FFFFFF"/>
        <w:spacing w:after="0" w:line="240" w:lineRule="auto"/>
        <w:rPr>
          <w:color w:val="222222"/>
        </w:rPr>
      </w:pPr>
      <w:r>
        <w:rPr>
          <w:rFonts w:cs="Calibri"/>
          <w:color w:val="000000" w:themeColor="text1"/>
        </w:rPr>
        <w:t>“</w:t>
      </w:r>
      <w:r w:rsidRPr="00FE7BA6">
        <w:rPr>
          <w:color w:val="222222"/>
        </w:rPr>
        <w:t>Bringing value to our members is always at the forefront of our vendor partnership decisions</w:t>
      </w:r>
      <w:r>
        <w:rPr>
          <w:color w:val="222222"/>
        </w:rPr>
        <w:t>,” sai</w:t>
      </w:r>
      <w:r w:rsidR="005711D8">
        <w:rPr>
          <w:color w:val="222222"/>
        </w:rPr>
        <w:t xml:space="preserve">d </w:t>
      </w:r>
      <w:r w:rsidRPr="00FE7BA6">
        <w:rPr>
          <w:color w:val="222222"/>
        </w:rPr>
        <w:t>Michelle Mattson, SVP, Delivery Strategy</w:t>
      </w:r>
      <w:r>
        <w:rPr>
          <w:color w:val="222222"/>
        </w:rPr>
        <w:t xml:space="preserve"> for Genisys CU. “</w:t>
      </w:r>
      <w:r w:rsidRPr="00FE7BA6">
        <w:rPr>
          <w:color w:val="222222"/>
        </w:rPr>
        <w:t>In</w:t>
      </w:r>
      <w:r>
        <w:rPr>
          <w:color w:val="222222"/>
        </w:rPr>
        <w:t xml:space="preserve"> </w:t>
      </w:r>
      <w:r w:rsidRPr="00FE7BA6">
        <w:rPr>
          <w:color w:val="222222"/>
        </w:rPr>
        <w:t>partner</w:t>
      </w:r>
      <w:r>
        <w:rPr>
          <w:color w:val="222222"/>
        </w:rPr>
        <w:t>ing</w:t>
      </w:r>
      <w:r w:rsidRPr="00FE7BA6">
        <w:rPr>
          <w:color w:val="222222"/>
        </w:rPr>
        <w:t xml:space="preserve"> with </w:t>
      </w:r>
      <w:r w:rsidR="00E502BD">
        <w:rPr>
          <w:color w:val="222222"/>
        </w:rPr>
        <w:t>Co-op</w:t>
      </w:r>
      <w:r w:rsidRPr="00FE7BA6">
        <w:rPr>
          <w:color w:val="222222"/>
        </w:rPr>
        <w:t>, our goal is to deliver the best possible payment experience to our members now and in the future.</w:t>
      </w:r>
      <w:r>
        <w:rPr>
          <w:color w:val="222222"/>
        </w:rPr>
        <w:t xml:space="preserve"> </w:t>
      </w:r>
      <w:r w:rsidRPr="00FE7BA6">
        <w:rPr>
          <w:color w:val="222222"/>
        </w:rPr>
        <w:t xml:space="preserve">Our members have loved having the ability to do travel notifications in mobile banking using an API integration and we know that they will also quickly adopt </w:t>
      </w:r>
      <w:r w:rsidRPr="001E275F">
        <w:rPr>
          <w:color w:val="222222"/>
        </w:rPr>
        <w:t>Zelle</w:t>
      </w:r>
      <w:r w:rsidRPr="00FE7BA6">
        <w:rPr>
          <w:color w:val="222222"/>
        </w:rPr>
        <w:t xml:space="preserve"> once it is launched.</w:t>
      </w:r>
      <w:r>
        <w:rPr>
          <w:color w:val="222222"/>
        </w:rPr>
        <w:t xml:space="preserve"> </w:t>
      </w:r>
      <w:r w:rsidRPr="00FE7BA6">
        <w:rPr>
          <w:color w:val="222222"/>
        </w:rPr>
        <w:t>Any partner we consider today needs to have a strong focus on future enhancements and C</w:t>
      </w:r>
      <w:r>
        <w:rPr>
          <w:color w:val="222222"/>
        </w:rPr>
        <w:t>o-op</w:t>
      </w:r>
      <w:r w:rsidRPr="00FE7BA6">
        <w:rPr>
          <w:color w:val="222222"/>
        </w:rPr>
        <w:t xml:space="preserve"> continues to do this through innovative API integrations.</w:t>
      </w:r>
      <w:r>
        <w:rPr>
          <w:color w:val="222222"/>
        </w:rPr>
        <w:t>”</w:t>
      </w:r>
    </w:p>
    <w:p w14:paraId="3029D62C" w14:textId="77777777" w:rsidR="00FF02B0" w:rsidRDefault="00FF02B0" w:rsidP="00FF02B0">
      <w:pPr>
        <w:shd w:val="clear" w:color="auto" w:fill="FFFFFF"/>
        <w:spacing w:after="0" w:line="240" w:lineRule="auto"/>
        <w:rPr>
          <w:color w:val="222222"/>
        </w:rPr>
      </w:pPr>
    </w:p>
    <w:p w14:paraId="75FE3F55" w14:textId="27323652" w:rsidR="00B16479" w:rsidRPr="00B16479" w:rsidRDefault="00E502BD" w:rsidP="00B16479">
      <w:pPr>
        <w:shd w:val="clear" w:color="auto" w:fill="FFFFFF"/>
        <w:spacing w:after="0" w:line="240" w:lineRule="auto"/>
        <w:rPr>
          <w:rFonts w:cs="Calibri"/>
        </w:rPr>
      </w:pPr>
      <w:r>
        <w:rPr>
          <w:color w:val="222222"/>
        </w:rPr>
        <w:t xml:space="preserve">Zelle </w:t>
      </w:r>
      <w:r w:rsidR="00DA6967">
        <w:rPr>
          <w:color w:val="222222"/>
        </w:rPr>
        <w:t>enables</w:t>
      </w:r>
      <w:r w:rsidR="00F454C2">
        <w:rPr>
          <w:color w:val="222222"/>
        </w:rPr>
        <w:t xml:space="preserve"> fast, </w:t>
      </w:r>
      <w:r w:rsidR="00B25B70">
        <w:rPr>
          <w:color w:val="222222"/>
        </w:rPr>
        <w:t xml:space="preserve">safe and </w:t>
      </w:r>
      <w:r w:rsidR="00F454C2">
        <w:rPr>
          <w:color w:val="222222"/>
        </w:rPr>
        <w:t>easy person-to-person</w:t>
      </w:r>
      <w:r w:rsidR="00153BFA">
        <w:rPr>
          <w:color w:val="222222"/>
        </w:rPr>
        <w:t xml:space="preserve"> (P2P)</w:t>
      </w:r>
      <w:r w:rsidR="00F454C2">
        <w:rPr>
          <w:color w:val="222222"/>
        </w:rPr>
        <w:t xml:space="preserve"> payments</w:t>
      </w:r>
      <w:r w:rsidR="00153BFA">
        <w:rPr>
          <w:color w:val="222222"/>
        </w:rPr>
        <w:t xml:space="preserve"> and </w:t>
      </w:r>
      <w:r w:rsidR="00B25B70">
        <w:rPr>
          <w:color w:val="222222"/>
        </w:rPr>
        <w:t xml:space="preserve">is </w:t>
      </w:r>
      <w:r w:rsidR="00153BFA">
        <w:rPr>
          <w:color w:val="222222"/>
        </w:rPr>
        <w:t>available in mobile banking apps</w:t>
      </w:r>
      <w:r w:rsidR="00F454C2">
        <w:rPr>
          <w:color w:val="222222"/>
        </w:rPr>
        <w:t xml:space="preserve">. Co-op incorporates </w:t>
      </w:r>
      <w:r w:rsidR="00B25B70">
        <w:rPr>
          <w:color w:val="222222"/>
        </w:rPr>
        <w:t xml:space="preserve">access to </w:t>
      </w:r>
      <w:r w:rsidR="00F454C2" w:rsidRPr="001E275F">
        <w:rPr>
          <w:color w:val="222222"/>
        </w:rPr>
        <w:t>Zelle</w:t>
      </w:r>
      <w:r w:rsidR="00F454C2">
        <w:rPr>
          <w:color w:val="222222"/>
        </w:rPr>
        <w:t xml:space="preserve"> </w:t>
      </w:r>
      <w:r w:rsidR="00B16479">
        <w:rPr>
          <w:color w:val="222222"/>
        </w:rPr>
        <w:t xml:space="preserve">in its technology ecosystem, allowing credit unions to efficiently implement the service and offer it to their members. Co-op Insights Center is </w:t>
      </w:r>
      <w:r w:rsidR="00B16479" w:rsidRPr="00DF581C">
        <w:rPr>
          <w:rFonts w:cs="Calibri"/>
          <w:color w:val="000000" w:themeColor="text1"/>
        </w:rPr>
        <w:t>a web-based</w:t>
      </w:r>
      <w:r w:rsidR="00B16479">
        <w:rPr>
          <w:rFonts w:cs="Calibri"/>
          <w:color w:val="000000" w:themeColor="text1"/>
        </w:rPr>
        <w:t xml:space="preserve"> business intelligence and reporting</w:t>
      </w:r>
      <w:r w:rsidR="00B16479" w:rsidRPr="00DF581C">
        <w:rPr>
          <w:rFonts w:cs="Calibri"/>
          <w:color w:val="000000" w:themeColor="text1"/>
        </w:rPr>
        <w:t xml:space="preserve"> platform that </w:t>
      </w:r>
      <w:r w:rsidR="00B16479">
        <w:rPr>
          <w:rFonts w:cs="Calibri"/>
          <w:color w:val="000000" w:themeColor="text1"/>
        </w:rPr>
        <w:t>gives credit unions the ability to quickly understand portfolio</w:t>
      </w:r>
      <w:r w:rsidR="00B16479" w:rsidRPr="00DF581C">
        <w:rPr>
          <w:rFonts w:cs="Calibri"/>
          <w:color w:val="000000" w:themeColor="text1"/>
        </w:rPr>
        <w:t xml:space="preserve"> </w:t>
      </w:r>
      <w:r w:rsidR="00B16479">
        <w:rPr>
          <w:rFonts w:cs="Calibri"/>
          <w:color w:val="000000" w:themeColor="text1"/>
        </w:rPr>
        <w:t>behavior</w:t>
      </w:r>
      <w:r w:rsidR="00B16479" w:rsidRPr="00DF581C">
        <w:rPr>
          <w:rFonts w:cs="Calibri"/>
          <w:color w:val="000000" w:themeColor="text1"/>
        </w:rPr>
        <w:t xml:space="preserve"> and make decisions to grow their credit and debit </w:t>
      </w:r>
      <w:r w:rsidR="00B16479">
        <w:rPr>
          <w:rFonts w:cs="Calibri"/>
          <w:color w:val="000000" w:themeColor="text1"/>
        </w:rPr>
        <w:t>programs.</w:t>
      </w:r>
      <w:r w:rsidR="00B16479" w:rsidRPr="00DF581C">
        <w:rPr>
          <w:rFonts w:cs="Calibri"/>
          <w:color w:val="000000" w:themeColor="text1"/>
        </w:rPr>
        <w:t xml:space="preserve">  </w:t>
      </w:r>
    </w:p>
    <w:p w14:paraId="35D0A27B" w14:textId="77777777" w:rsidR="00B16479" w:rsidRPr="007363F5" w:rsidRDefault="00B16479" w:rsidP="00B16479">
      <w:pPr>
        <w:spacing w:after="0" w:line="240" w:lineRule="auto"/>
        <w:rPr>
          <w:rFonts w:eastAsia="Times New Roman" w:cstheme="minorHAnsi"/>
          <w:bCs/>
        </w:rPr>
      </w:pPr>
    </w:p>
    <w:p w14:paraId="49D20D1D" w14:textId="4CB3DBB0" w:rsidR="00FF02B0" w:rsidRPr="00FE7BA6" w:rsidRDefault="001736B7" w:rsidP="00FF02B0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 xml:space="preserve">“Our partnership with Co-op </w:t>
      </w:r>
      <w:r w:rsidR="00FF02B0" w:rsidRPr="00FE7BA6">
        <w:rPr>
          <w:color w:val="222222"/>
        </w:rPr>
        <w:t>allow</w:t>
      </w:r>
      <w:r>
        <w:rPr>
          <w:color w:val="222222"/>
        </w:rPr>
        <w:t>s</w:t>
      </w:r>
      <w:r w:rsidR="00FF02B0" w:rsidRPr="00FE7BA6">
        <w:rPr>
          <w:color w:val="222222"/>
        </w:rPr>
        <w:t xml:space="preserve"> us to </w:t>
      </w:r>
      <w:r w:rsidR="000B69B9">
        <w:rPr>
          <w:color w:val="222222"/>
        </w:rPr>
        <w:t xml:space="preserve">offer </w:t>
      </w:r>
      <w:r w:rsidR="00FF02B0" w:rsidRPr="001E275F">
        <w:rPr>
          <w:color w:val="222222"/>
        </w:rPr>
        <w:t>Zelle</w:t>
      </w:r>
      <w:r w:rsidR="00FF02B0" w:rsidRPr="00FE7BA6">
        <w:rPr>
          <w:color w:val="222222"/>
        </w:rPr>
        <w:t xml:space="preserve"> and to work on several other integrations that will allow members more flexibility in how and when they complete </w:t>
      </w:r>
      <w:r w:rsidR="005B7A4C">
        <w:rPr>
          <w:color w:val="222222"/>
        </w:rPr>
        <w:t>financial transactions</w:t>
      </w:r>
      <w:r>
        <w:rPr>
          <w:color w:val="222222"/>
        </w:rPr>
        <w:t>,” said Mattson. “</w:t>
      </w:r>
      <w:r w:rsidR="00FF02B0" w:rsidRPr="00FE7BA6">
        <w:rPr>
          <w:color w:val="222222"/>
        </w:rPr>
        <w:t>Putting as much control in our members</w:t>
      </w:r>
      <w:r>
        <w:rPr>
          <w:color w:val="222222"/>
        </w:rPr>
        <w:t>’</w:t>
      </w:r>
      <w:r w:rsidR="00FF02B0" w:rsidRPr="00FE7BA6">
        <w:rPr>
          <w:color w:val="222222"/>
        </w:rPr>
        <w:t xml:space="preserve"> hands as possible is our ultimate goal.</w:t>
      </w:r>
      <w:r>
        <w:rPr>
          <w:color w:val="222222"/>
        </w:rPr>
        <w:t xml:space="preserve"> </w:t>
      </w:r>
      <w:r w:rsidR="00FF02B0" w:rsidRPr="00FE7BA6">
        <w:rPr>
          <w:color w:val="222222"/>
        </w:rPr>
        <w:t>To be the payment method our members select each day</w:t>
      </w:r>
      <w:r w:rsidR="000B69B9">
        <w:rPr>
          <w:color w:val="222222"/>
        </w:rPr>
        <w:t>,</w:t>
      </w:r>
      <w:r w:rsidR="00FF02B0" w:rsidRPr="00FE7BA6">
        <w:rPr>
          <w:color w:val="222222"/>
        </w:rPr>
        <w:t xml:space="preserve"> we need to bring them continual innovations.</w:t>
      </w:r>
      <w:r>
        <w:rPr>
          <w:color w:val="222222"/>
        </w:rPr>
        <w:t xml:space="preserve">” </w:t>
      </w:r>
      <w:r w:rsidR="00FF02B0" w:rsidRPr="00FE7BA6">
        <w:rPr>
          <w:color w:val="222222"/>
        </w:rPr>
        <w:t xml:space="preserve">  </w:t>
      </w:r>
    </w:p>
    <w:p w14:paraId="1A4DFEEF" w14:textId="77777777" w:rsidR="00FF02B0" w:rsidRPr="00FE7BA6" w:rsidRDefault="00FF02B0" w:rsidP="00FF02B0">
      <w:pPr>
        <w:shd w:val="clear" w:color="auto" w:fill="FFFFFF"/>
        <w:spacing w:after="0" w:line="240" w:lineRule="auto"/>
        <w:rPr>
          <w:color w:val="222222"/>
        </w:rPr>
      </w:pPr>
      <w:r w:rsidRPr="00FE7BA6">
        <w:rPr>
          <w:color w:val="222222"/>
        </w:rPr>
        <w:t xml:space="preserve"> </w:t>
      </w:r>
    </w:p>
    <w:p w14:paraId="16839966" w14:textId="42ADE7A7" w:rsidR="00FF02B0" w:rsidRPr="00FE7BA6" w:rsidRDefault="001736B7" w:rsidP="00FF02B0">
      <w:pPr>
        <w:spacing w:after="0" w:line="240" w:lineRule="auto"/>
      </w:pPr>
      <w:r>
        <w:t>Looking to the future of the relationship, Mattson said, “</w:t>
      </w:r>
      <w:r w:rsidR="00FF02B0" w:rsidRPr="00FE7BA6">
        <w:t>As a technology partner, we expect that C</w:t>
      </w:r>
      <w:r>
        <w:t>o-op</w:t>
      </w:r>
      <w:r w:rsidR="00FF02B0" w:rsidRPr="00FE7BA6">
        <w:t xml:space="preserve"> will continually strive to bring new innovations to our members</w:t>
      </w:r>
      <w:r>
        <w:t xml:space="preserve">. </w:t>
      </w:r>
      <w:r w:rsidR="00FF02B0" w:rsidRPr="00FE7BA6">
        <w:t>The past two years have shifted even more traffic to our remote channels and our hope is that our partnership with C</w:t>
      </w:r>
      <w:r>
        <w:t>o-op</w:t>
      </w:r>
      <w:r w:rsidR="00FF02B0" w:rsidRPr="00FE7BA6">
        <w:t xml:space="preserve"> will allow us to continue to be successful in exceeding member expectations with new innovative payment products.</w:t>
      </w:r>
      <w:r>
        <w:t xml:space="preserve">” </w:t>
      </w:r>
      <w:r w:rsidR="00FF02B0" w:rsidRPr="00FE7BA6">
        <w:t xml:space="preserve">  </w:t>
      </w:r>
    </w:p>
    <w:p w14:paraId="55513965" w14:textId="263427E1" w:rsidR="008C4587" w:rsidRDefault="008C4587" w:rsidP="0036520E">
      <w:pPr>
        <w:spacing w:after="0" w:line="240" w:lineRule="auto"/>
        <w:rPr>
          <w:rFonts w:cs="Calibri"/>
          <w:color w:val="000000" w:themeColor="text1"/>
        </w:rPr>
      </w:pPr>
    </w:p>
    <w:p w14:paraId="2C69E4C1" w14:textId="77777777" w:rsidR="00F34C5F" w:rsidRDefault="00F34C5F" w:rsidP="0036520E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>Based in Auburn Hills, Michigan, Genisys CU (</w:t>
      </w:r>
      <w:hyperlink r:id="rId9" w:history="1">
        <w:r w:rsidRPr="00605D12">
          <w:rPr>
            <w:rStyle w:val="Hyperlink"/>
            <w:rFonts w:cs="Calibri"/>
          </w:rPr>
          <w:t>www.genisyscu.org</w:t>
        </w:r>
      </w:hyperlink>
      <w:r>
        <w:rPr>
          <w:rFonts w:cs="Calibri"/>
          <w:color w:val="000000" w:themeColor="text1"/>
        </w:rPr>
        <w:t>) was found in 1936. Today, the credit union is the fourth largest in the state, with $4 billion in assets, 246,000 members and 33 branch locations.</w:t>
      </w:r>
    </w:p>
    <w:p w14:paraId="271F78A3" w14:textId="77777777" w:rsidR="002C69B4" w:rsidRDefault="002C69B4" w:rsidP="002C69B4">
      <w:pPr>
        <w:spacing w:after="0" w:line="240" w:lineRule="auto"/>
        <w:rPr>
          <w:rFonts w:cs="Times New Roman"/>
          <w:color w:val="000000" w:themeColor="text1"/>
        </w:rPr>
      </w:pPr>
    </w:p>
    <w:p w14:paraId="7D63D263" w14:textId="330DFD39" w:rsidR="002C69B4" w:rsidRDefault="002C69B4" w:rsidP="002C69B4">
      <w:pPr>
        <w:spacing w:after="0" w:line="240" w:lineRule="auto"/>
        <w:contextualSpacing/>
      </w:pPr>
      <w:r w:rsidRPr="009B10E3">
        <w:rPr>
          <w:color w:val="000000"/>
        </w:rPr>
        <w:t>“</w:t>
      </w:r>
      <w:r w:rsidR="00F93ED8">
        <w:rPr>
          <w:color w:val="000000"/>
        </w:rPr>
        <w:t xml:space="preserve">We definitely share the emphasis Genisys places on providing members with a smooth digital payments experience </w:t>
      </w:r>
      <w:r w:rsidR="00EF2560">
        <w:rPr>
          <w:color w:val="000000"/>
        </w:rPr>
        <w:t>–</w:t>
      </w:r>
      <w:r w:rsidR="00F93ED8">
        <w:rPr>
          <w:color w:val="000000"/>
        </w:rPr>
        <w:t xml:space="preserve"> </w:t>
      </w:r>
      <w:r w:rsidR="00EF2560">
        <w:rPr>
          <w:color w:val="000000"/>
        </w:rPr>
        <w:t xml:space="preserve">we believe it is the path to primary financial relationships and credit union growth,” said Matt Kardell, Chief Revenue Officer for Co-op. “The renewal of our partnership adds an important new member service </w:t>
      </w:r>
      <w:r w:rsidR="00591CDF">
        <w:rPr>
          <w:color w:val="000000"/>
        </w:rPr>
        <w:t xml:space="preserve">like </w:t>
      </w:r>
      <w:r w:rsidR="00EF2560" w:rsidRPr="001E275F">
        <w:rPr>
          <w:color w:val="000000"/>
        </w:rPr>
        <w:t>Zelle</w:t>
      </w:r>
      <w:r w:rsidR="00EF2560">
        <w:rPr>
          <w:color w:val="000000"/>
        </w:rPr>
        <w:t>, while Co-op Insights Center will help Genisys to better understand and thus better serve their members.</w:t>
      </w:r>
      <w:r w:rsidR="005A23EA">
        <w:rPr>
          <w:color w:val="000000"/>
        </w:rPr>
        <w:t>”</w:t>
      </w:r>
      <w:r w:rsidR="00EF2560">
        <w:rPr>
          <w:color w:val="000000"/>
        </w:rPr>
        <w:t xml:space="preserve"> </w:t>
      </w:r>
    </w:p>
    <w:p w14:paraId="06107AC2" w14:textId="77777777" w:rsidR="00B90FCA" w:rsidRPr="006B215A" w:rsidRDefault="00B90FCA" w:rsidP="0036520E">
      <w:pPr>
        <w:spacing w:after="0" w:line="240" w:lineRule="auto"/>
        <w:rPr>
          <w:rFonts w:cs="Calibri"/>
          <w:color w:val="000000" w:themeColor="text1"/>
        </w:rPr>
      </w:pPr>
    </w:p>
    <w:p w14:paraId="18772A18" w14:textId="138A458E" w:rsidR="008C4587" w:rsidRDefault="008C4587" w:rsidP="0036520E">
      <w:pPr>
        <w:spacing w:after="0" w:line="240" w:lineRule="auto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lastRenderedPageBreak/>
        <w:t xml:space="preserve">For more information, visit Co-op Solutions at </w:t>
      </w:r>
      <w:hyperlink r:id="rId10" w:history="1">
        <w:r w:rsidRPr="00280757">
          <w:rPr>
            <w:rStyle w:val="Hyperlink"/>
            <w:rFonts w:cs="Calibri"/>
          </w:rPr>
          <w:t>coop.org</w:t>
        </w:r>
      </w:hyperlink>
      <w:r>
        <w:rPr>
          <w:rFonts w:cs="Calibri"/>
          <w:color w:val="000000" w:themeColor="text1"/>
        </w:rPr>
        <w:t xml:space="preserve">. </w:t>
      </w:r>
    </w:p>
    <w:p w14:paraId="38F7351D" w14:textId="77777777" w:rsidR="00550790" w:rsidRPr="009217D3" w:rsidRDefault="00550790" w:rsidP="00AD4D0E">
      <w:pPr>
        <w:spacing w:after="0" w:line="240" w:lineRule="auto"/>
        <w:rPr>
          <w:rFonts w:cs="Calibri"/>
          <w:color w:val="000000" w:themeColor="text1"/>
        </w:rPr>
      </w:pPr>
    </w:p>
    <w:p w14:paraId="05C626AC" w14:textId="29B70361" w:rsidR="004A4FCC" w:rsidRPr="009217D3" w:rsidRDefault="004A4FCC" w:rsidP="009217D3">
      <w:pPr>
        <w:spacing w:after="0" w:line="240" w:lineRule="auto"/>
        <w:rPr>
          <w:rFonts w:cs="Times New Roman"/>
          <w:b/>
          <w:bCs/>
          <w:color w:val="000000" w:themeColor="text1"/>
        </w:rPr>
      </w:pPr>
      <w:r w:rsidRPr="009217D3">
        <w:rPr>
          <w:rFonts w:cs="Times New Roman"/>
          <w:b/>
          <w:bCs/>
          <w:color w:val="000000" w:themeColor="text1"/>
        </w:rPr>
        <w:t>About C</w:t>
      </w:r>
      <w:r w:rsidR="000B638A">
        <w:rPr>
          <w:rFonts w:cs="Times New Roman"/>
          <w:b/>
          <w:bCs/>
          <w:color w:val="000000" w:themeColor="text1"/>
        </w:rPr>
        <w:t>o-op</w:t>
      </w:r>
      <w:r w:rsidRPr="009217D3">
        <w:rPr>
          <w:rFonts w:cs="Times New Roman"/>
          <w:b/>
          <w:bCs/>
          <w:color w:val="000000" w:themeColor="text1"/>
        </w:rPr>
        <w:t xml:space="preserve"> </w:t>
      </w:r>
      <w:r w:rsidR="000B638A">
        <w:rPr>
          <w:rFonts w:cs="Times New Roman"/>
          <w:b/>
          <w:bCs/>
          <w:color w:val="000000" w:themeColor="text1"/>
        </w:rPr>
        <w:t>Solutions</w:t>
      </w:r>
    </w:p>
    <w:p w14:paraId="1DC63634" w14:textId="7BB0C1A7" w:rsidR="004A4FCC" w:rsidRDefault="004A4FCC" w:rsidP="009217D3">
      <w:pPr>
        <w:spacing w:after="0" w:line="240" w:lineRule="auto"/>
        <w:rPr>
          <w:rFonts w:cs="Times New Roman"/>
          <w:color w:val="000000" w:themeColor="text1"/>
        </w:rPr>
      </w:pPr>
      <w:r w:rsidRPr="009217D3">
        <w:rPr>
          <w:rFonts w:cs="Times New Roman"/>
          <w:color w:val="000000" w:themeColor="text1"/>
        </w:rPr>
        <w:br/>
        <w:t>C</w:t>
      </w:r>
      <w:r w:rsidR="000B638A">
        <w:rPr>
          <w:rFonts w:cs="Times New Roman"/>
          <w:color w:val="000000" w:themeColor="text1"/>
        </w:rPr>
        <w:t xml:space="preserve">o-op Solutions </w:t>
      </w:r>
      <w:r w:rsidRPr="009217D3">
        <w:rPr>
          <w:rFonts w:cs="Times New Roman"/>
          <w:color w:val="000000" w:themeColor="text1"/>
        </w:rPr>
        <w:t xml:space="preserve">is </w:t>
      </w:r>
      <w:r w:rsidR="00B71124">
        <w:rPr>
          <w:rFonts w:cs="Times New Roman"/>
          <w:color w:val="000000" w:themeColor="text1"/>
        </w:rPr>
        <w:t>the market-leading financial technology platform</w:t>
      </w:r>
      <w:r w:rsidRPr="009217D3">
        <w:rPr>
          <w:rFonts w:cs="Times New Roman"/>
          <w:color w:val="000000" w:themeColor="text1"/>
        </w:rPr>
        <w:t xml:space="preserve"> whose mission is</w:t>
      </w:r>
      <w:r w:rsidR="00B71124">
        <w:rPr>
          <w:rFonts w:cs="Times New Roman"/>
          <w:color w:val="000000" w:themeColor="text1"/>
        </w:rPr>
        <w:t xml:space="preserve"> to</w:t>
      </w:r>
      <w:r w:rsidR="003F4557">
        <w:rPr>
          <w:rFonts w:cs="Calibri"/>
          <w:color w:val="000000" w:themeColor="text1"/>
        </w:rPr>
        <w:t xml:space="preserve"> </w:t>
      </w:r>
      <w:r w:rsidR="003F4557" w:rsidRPr="00A263E3">
        <w:t>connect credit unions to the technology, strategic partnership and scale the</w:t>
      </w:r>
      <w:r w:rsidR="003F4557">
        <w:t>y</w:t>
      </w:r>
      <w:r w:rsidR="003F4557" w:rsidRPr="00A263E3">
        <w:t xml:space="preserve"> need to best serve their members now and into the future</w:t>
      </w:r>
      <w:r w:rsidR="003F4557">
        <w:rPr>
          <w:rFonts w:cs="Calibri"/>
          <w:color w:val="000000" w:themeColor="text1"/>
        </w:rPr>
        <w:t xml:space="preserve">. </w:t>
      </w:r>
      <w:r w:rsidR="00B71124">
        <w:rPr>
          <w:rFonts w:cs="Times New Roman"/>
          <w:color w:val="000000" w:themeColor="text1"/>
        </w:rPr>
        <w:t xml:space="preserve">Co-op </w:t>
      </w:r>
      <w:r w:rsidR="00C000CE">
        <w:rPr>
          <w:rFonts w:cs="Times New Roman"/>
          <w:color w:val="000000" w:themeColor="text1"/>
        </w:rPr>
        <w:t xml:space="preserve">partners with credit unions to unlock their potential so they can compete; does the hard work of innovation, creating a one-stop opportunity to help credit unions grow; and offers knowledge and expertise in a world where everything </w:t>
      </w:r>
      <w:r w:rsidR="007F06F0">
        <w:rPr>
          <w:rFonts w:cs="Times New Roman"/>
          <w:color w:val="000000" w:themeColor="text1"/>
        </w:rPr>
        <w:t xml:space="preserve">must </w:t>
      </w:r>
      <w:r w:rsidR="00C000CE">
        <w:rPr>
          <w:rFonts w:cs="Times New Roman"/>
          <w:color w:val="000000" w:themeColor="text1"/>
        </w:rPr>
        <w:t xml:space="preserve">be integrated. </w:t>
      </w:r>
      <w:r w:rsidRPr="009217D3">
        <w:rPr>
          <w:rFonts w:cs="Times New Roman"/>
          <w:color w:val="000000" w:themeColor="text1"/>
        </w:rPr>
        <w:t xml:space="preserve">For more information, visit </w:t>
      </w:r>
      <w:hyperlink r:id="rId11" w:history="1">
        <w:r w:rsidR="0096218A" w:rsidRPr="009217D3">
          <w:rPr>
            <w:rStyle w:val="Hyperlink"/>
            <w:rFonts w:cs="Times New Roman"/>
          </w:rPr>
          <w:t>coop.org</w:t>
        </w:r>
      </w:hyperlink>
      <w:r w:rsidRPr="009217D3">
        <w:rPr>
          <w:rFonts w:cs="Times New Roman"/>
          <w:color w:val="000000" w:themeColor="text1"/>
        </w:rPr>
        <w:t>.</w:t>
      </w:r>
    </w:p>
    <w:p w14:paraId="3DD8896D" w14:textId="0FA8CA87" w:rsidR="00EA74E9" w:rsidRDefault="00EA74E9" w:rsidP="00E502BD">
      <w:pPr>
        <w:spacing w:after="0" w:line="240" w:lineRule="auto"/>
        <w:rPr>
          <w:rFonts w:cs="Times New Roman"/>
          <w:color w:val="000000" w:themeColor="text1"/>
        </w:rPr>
      </w:pPr>
    </w:p>
    <w:p w14:paraId="419D9B5F" w14:textId="77777777" w:rsidR="00B25B70" w:rsidRPr="003503BE" w:rsidRDefault="00B25B70" w:rsidP="001E275F">
      <w:pPr>
        <w:spacing w:after="0" w:line="240" w:lineRule="auto"/>
        <w:rPr>
          <w:rFonts w:cs="Arial"/>
        </w:rPr>
      </w:pPr>
      <w:bookmarkStart w:id="0" w:name="_Hlk70947236"/>
      <w:r w:rsidRPr="003503BE">
        <w:rPr>
          <w:rFonts w:cs="Arial"/>
        </w:rPr>
        <w:t>Zelle and the Zelle related marks are wholly owned by Early Warning Services, LLC and are used herein under license</w:t>
      </w:r>
      <w:bookmarkEnd w:id="0"/>
      <w:r w:rsidRPr="003503BE">
        <w:rPr>
          <w:rFonts w:cs="Arial"/>
        </w:rPr>
        <w:t xml:space="preserve">. </w:t>
      </w:r>
    </w:p>
    <w:p w14:paraId="7DCBFE70" w14:textId="77777777" w:rsidR="00B25B70" w:rsidRPr="009217D3" w:rsidRDefault="00B25B70" w:rsidP="00E502BD">
      <w:pPr>
        <w:spacing w:after="0" w:line="240" w:lineRule="auto"/>
        <w:rPr>
          <w:rFonts w:cs="Times New Roman"/>
          <w:color w:val="000000" w:themeColor="text1"/>
        </w:rPr>
      </w:pPr>
    </w:p>
    <w:p w14:paraId="00FDA2F0" w14:textId="77777777" w:rsidR="004A4FCC" w:rsidRPr="009217D3" w:rsidRDefault="004A4FCC" w:rsidP="009217D3">
      <w:pPr>
        <w:spacing w:after="0" w:line="240" w:lineRule="auto"/>
        <w:rPr>
          <w:rFonts w:cs="Times New Roman"/>
          <w:b/>
          <w:color w:val="000000" w:themeColor="text1"/>
        </w:rPr>
      </w:pPr>
      <w:r w:rsidRPr="009217D3">
        <w:rPr>
          <w:rFonts w:cs="Times New Roman"/>
          <w:b/>
          <w:color w:val="000000" w:themeColor="text1"/>
        </w:rPr>
        <w:t>Contact:</w:t>
      </w:r>
    </w:p>
    <w:p w14:paraId="1D60935A" w14:textId="77777777" w:rsidR="004A4FCC" w:rsidRPr="009217D3" w:rsidRDefault="004A4FCC" w:rsidP="009217D3">
      <w:pPr>
        <w:spacing w:after="0" w:line="240" w:lineRule="auto"/>
        <w:rPr>
          <w:rFonts w:cs="Times New Roman"/>
          <w:color w:val="000000" w:themeColor="text1"/>
        </w:rPr>
      </w:pPr>
    </w:p>
    <w:p w14:paraId="03E4A309" w14:textId="77777777" w:rsidR="00385792" w:rsidRPr="009217D3" w:rsidRDefault="004A4FCC" w:rsidP="009217D3">
      <w:pPr>
        <w:tabs>
          <w:tab w:val="left" w:pos="2860"/>
        </w:tabs>
        <w:spacing w:after="0" w:line="240" w:lineRule="auto"/>
        <w:rPr>
          <w:rFonts w:cs="Times New Roman"/>
          <w:color w:val="000000" w:themeColor="text1"/>
        </w:rPr>
      </w:pPr>
      <w:r w:rsidRPr="009217D3">
        <w:rPr>
          <w:rFonts w:cs="Times New Roman"/>
          <w:color w:val="000000" w:themeColor="text1"/>
        </w:rPr>
        <w:t>Bill Prichard, APR</w:t>
      </w:r>
    </w:p>
    <w:p w14:paraId="634D566C" w14:textId="754F4EAF" w:rsidR="004A4FCC" w:rsidRPr="009217D3" w:rsidRDefault="004A4FCC" w:rsidP="009217D3">
      <w:pPr>
        <w:tabs>
          <w:tab w:val="left" w:pos="2860"/>
        </w:tabs>
        <w:spacing w:after="0" w:line="240" w:lineRule="auto"/>
        <w:rPr>
          <w:rFonts w:cs="Times New Roman"/>
          <w:color w:val="000000" w:themeColor="text1"/>
        </w:rPr>
      </w:pPr>
      <w:r w:rsidRPr="009217D3">
        <w:rPr>
          <w:rFonts w:cs="Times New Roman"/>
          <w:color w:val="000000" w:themeColor="text1"/>
        </w:rPr>
        <w:t>Director, Public Relations</w:t>
      </w:r>
    </w:p>
    <w:p w14:paraId="28F946D0" w14:textId="75F7CF9B" w:rsidR="004A4FCC" w:rsidRPr="009217D3" w:rsidRDefault="004A4FCC" w:rsidP="009217D3">
      <w:pPr>
        <w:tabs>
          <w:tab w:val="left" w:pos="2860"/>
        </w:tabs>
        <w:spacing w:after="0" w:line="240" w:lineRule="auto"/>
        <w:rPr>
          <w:rFonts w:cs="Times New Roman"/>
          <w:color w:val="000000" w:themeColor="text1"/>
        </w:rPr>
      </w:pPr>
      <w:r w:rsidRPr="009217D3">
        <w:rPr>
          <w:rFonts w:cs="Times New Roman"/>
          <w:color w:val="000000" w:themeColor="text1"/>
        </w:rPr>
        <w:t>C</w:t>
      </w:r>
      <w:r w:rsidR="00FB3FB6">
        <w:rPr>
          <w:rFonts w:cs="Times New Roman"/>
          <w:color w:val="000000" w:themeColor="text1"/>
        </w:rPr>
        <w:t>o-op Solutions</w:t>
      </w:r>
      <w:r w:rsidR="00270B38" w:rsidRPr="00270B38">
        <w:rPr>
          <w:noProof/>
        </w:rPr>
        <w:t xml:space="preserve"> </w:t>
      </w:r>
    </w:p>
    <w:p w14:paraId="20BE24E1" w14:textId="77777777" w:rsidR="00385792" w:rsidRPr="009217D3" w:rsidRDefault="002E79A2" w:rsidP="009217D3">
      <w:pPr>
        <w:tabs>
          <w:tab w:val="left" w:pos="2860"/>
        </w:tabs>
        <w:spacing w:after="0" w:line="240" w:lineRule="auto"/>
        <w:rPr>
          <w:rFonts w:cs="Times New Roman"/>
          <w:color w:val="000000" w:themeColor="text1"/>
        </w:rPr>
      </w:pPr>
      <w:r w:rsidRPr="009217D3">
        <w:rPr>
          <w:rFonts w:cs="Times New Roman"/>
          <w:color w:val="000000" w:themeColor="text1"/>
        </w:rPr>
        <w:t>(909) 532-9416</w:t>
      </w:r>
    </w:p>
    <w:p w14:paraId="587CEDD8" w14:textId="03267584" w:rsidR="00270B38" w:rsidRPr="00EA74E9" w:rsidRDefault="00C165B7" w:rsidP="009074A8">
      <w:pPr>
        <w:tabs>
          <w:tab w:val="left" w:pos="2860"/>
        </w:tabs>
        <w:spacing w:after="0" w:line="240" w:lineRule="auto"/>
        <w:rPr>
          <w:rFonts w:cs="Times New Roman"/>
          <w:color w:val="000000" w:themeColor="text1"/>
        </w:rPr>
      </w:pPr>
      <w:hyperlink r:id="rId12" w:history="1">
        <w:r w:rsidR="004A4FCC" w:rsidRPr="009217D3">
          <w:rPr>
            <w:rStyle w:val="Hyperlink"/>
            <w:rFonts w:cs="Times New Roman"/>
          </w:rPr>
          <w:t>Bill.Prichard@coop.org</w:t>
        </w:r>
      </w:hyperlink>
      <w:r w:rsidR="004A4FCC" w:rsidRPr="009217D3">
        <w:rPr>
          <w:rFonts w:cs="Times New Roman"/>
          <w:color w:val="000000" w:themeColor="text1"/>
        </w:rPr>
        <w:t xml:space="preserve"> </w:t>
      </w:r>
      <w:r w:rsidR="004A4FCC" w:rsidRPr="009217D3">
        <w:rPr>
          <w:rFonts w:cs="Times New Roman"/>
          <w:color w:val="000000" w:themeColor="text1"/>
        </w:rPr>
        <w:br/>
      </w:r>
    </w:p>
    <w:p w14:paraId="0AE999D9" w14:textId="29CCFB33" w:rsidR="00F1420F" w:rsidRPr="00FE7BA6" w:rsidRDefault="004A4FCC" w:rsidP="00F9553A">
      <w:pPr>
        <w:tabs>
          <w:tab w:val="left" w:pos="2860"/>
        </w:tabs>
        <w:spacing w:after="0" w:line="240" w:lineRule="auto"/>
        <w:jc w:val="center"/>
        <w:rPr>
          <w:rFonts w:cs="Times New Roman"/>
          <w:b/>
          <w:bCs/>
          <w:color w:val="000000" w:themeColor="text1"/>
        </w:rPr>
      </w:pPr>
      <w:r w:rsidRPr="009217D3">
        <w:rPr>
          <w:rFonts w:cs="Times New Roman"/>
          <w:color w:val="000000" w:themeColor="text1"/>
        </w:rPr>
        <w:t>-####-</w:t>
      </w:r>
    </w:p>
    <w:sectPr w:rsidR="00F1420F" w:rsidRPr="00FE7BA6" w:rsidSect="00F02448">
      <w:headerReference w:type="default" r:id="rId13"/>
      <w:footerReference w:type="default" r:id="rId14"/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D5DE" w14:textId="77777777" w:rsidR="00C165B7" w:rsidRDefault="00C165B7" w:rsidP="0015345B">
      <w:pPr>
        <w:spacing w:after="0" w:line="240" w:lineRule="auto"/>
      </w:pPr>
      <w:r>
        <w:separator/>
      </w:r>
    </w:p>
  </w:endnote>
  <w:endnote w:type="continuationSeparator" w:id="0">
    <w:p w14:paraId="592EF048" w14:textId="77777777" w:rsidR="00C165B7" w:rsidRDefault="00C165B7" w:rsidP="0015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elle Sans">
    <w:altName w:val="Calibri"/>
    <w:charset w:val="00"/>
    <w:family w:val="swiss"/>
    <w:pitch w:val="variable"/>
    <w:sig w:usb0="8000002F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34186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7AD5D" w14:textId="77777777" w:rsidR="00CF4476" w:rsidRPr="00CF4476" w:rsidRDefault="00CF4476">
        <w:pPr>
          <w:pStyle w:val="Footer"/>
          <w:jc w:val="center"/>
        </w:pPr>
        <w:r w:rsidRPr="00CF4476">
          <w:fldChar w:fldCharType="begin"/>
        </w:r>
        <w:r w:rsidRPr="00CF4476">
          <w:instrText xml:space="preserve"> PAGE   \* MERGEFORMAT </w:instrText>
        </w:r>
        <w:r w:rsidRPr="00CF4476">
          <w:fldChar w:fldCharType="separate"/>
        </w:r>
        <w:r w:rsidR="007F4013">
          <w:rPr>
            <w:noProof/>
          </w:rPr>
          <w:t>1</w:t>
        </w:r>
        <w:r w:rsidRPr="00CF4476">
          <w:rPr>
            <w:noProof/>
          </w:rPr>
          <w:fldChar w:fldCharType="end"/>
        </w:r>
      </w:p>
    </w:sdtContent>
  </w:sdt>
  <w:p w14:paraId="72D2C457" w14:textId="77777777" w:rsidR="006E3FB4" w:rsidRDefault="006E3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CE4F" w14:textId="77777777" w:rsidR="00C165B7" w:rsidRDefault="00C165B7" w:rsidP="0015345B">
      <w:pPr>
        <w:spacing w:after="0" w:line="240" w:lineRule="auto"/>
      </w:pPr>
      <w:r>
        <w:separator/>
      </w:r>
    </w:p>
  </w:footnote>
  <w:footnote w:type="continuationSeparator" w:id="0">
    <w:p w14:paraId="7480D4C5" w14:textId="77777777" w:rsidR="00C165B7" w:rsidRDefault="00C165B7" w:rsidP="0015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E782" w14:textId="77777777" w:rsidR="006E3FB4" w:rsidRDefault="006E3FB4" w:rsidP="00F0244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4FB25E"/>
    <w:multiLevelType w:val="hybridMultilevel"/>
    <w:tmpl w:val="505CA4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DA74BF"/>
    <w:multiLevelType w:val="hybridMultilevel"/>
    <w:tmpl w:val="E2627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8EB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A7CCF"/>
    <w:multiLevelType w:val="hybridMultilevel"/>
    <w:tmpl w:val="C3C8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B0223"/>
    <w:multiLevelType w:val="hybridMultilevel"/>
    <w:tmpl w:val="404E3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3552E"/>
    <w:multiLevelType w:val="hybridMultilevel"/>
    <w:tmpl w:val="18BC6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B7EF2"/>
    <w:multiLevelType w:val="hybridMultilevel"/>
    <w:tmpl w:val="CA1C429E"/>
    <w:lvl w:ilvl="0" w:tplc="57CEE4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F063FEC">
      <w:numFmt w:val="bullet"/>
      <w:lvlText w:val="•"/>
      <w:lvlJc w:val="left"/>
      <w:pPr>
        <w:ind w:left="2160" w:hanging="720"/>
      </w:pPr>
      <w:rPr>
        <w:rFonts w:ascii="Verdana" w:eastAsiaTheme="minorEastAsia" w:hAnsi="Verdana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1A5609"/>
    <w:multiLevelType w:val="multilevel"/>
    <w:tmpl w:val="DB62B728"/>
    <w:lvl w:ilvl="0">
      <w:start w:val="1"/>
      <w:numFmt w:val="bullet"/>
      <w:pStyle w:val="Main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</w:abstractNum>
  <w:abstractNum w:abstractNumId="7" w15:restartNumberingAfterBreak="0">
    <w:nsid w:val="47D50786"/>
    <w:multiLevelType w:val="hybridMultilevel"/>
    <w:tmpl w:val="AE6CF40A"/>
    <w:lvl w:ilvl="0" w:tplc="26D4DEC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B015C"/>
    <w:multiLevelType w:val="hybridMultilevel"/>
    <w:tmpl w:val="ACE0BF10"/>
    <w:lvl w:ilvl="0" w:tplc="4EC2F2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16EDC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E900C6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8455E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A44BA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284E9B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6DAC8A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9147AE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888F9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DE7C54"/>
    <w:multiLevelType w:val="hybridMultilevel"/>
    <w:tmpl w:val="C5BA2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57BD5"/>
    <w:multiLevelType w:val="hybridMultilevel"/>
    <w:tmpl w:val="CB8A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B50EE"/>
    <w:multiLevelType w:val="hybridMultilevel"/>
    <w:tmpl w:val="21C4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224C"/>
    <w:multiLevelType w:val="hybridMultilevel"/>
    <w:tmpl w:val="D8DE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12204"/>
    <w:multiLevelType w:val="hybridMultilevel"/>
    <w:tmpl w:val="1D34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8090A"/>
    <w:multiLevelType w:val="hybridMultilevel"/>
    <w:tmpl w:val="EAD6CC98"/>
    <w:lvl w:ilvl="0" w:tplc="BE0A0B2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21D0F"/>
    <w:multiLevelType w:val="hybridMultilevel"/>
    <w:tmpl w:val="F24C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D6281"/>
    <w:multiLevelType w:val="hybridMultilevel"/>
    <w:tmpl w:val="5CC2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0"/>
  </w:num>
  <w:num w:numId="8">
    <w:abstractNumId w:val="16"/>
  </w:num>
  <w:num w:numId="9">
    <w:abstractNumId w:val="10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12"/>
  </w:num>
  <w:num w:numId="15">
    <w:abstractNumId w:val="6"/>
  </w:num>
  <w:num w:numId="16">
    <w:abstractNumId w:val="8"/>
  </w:num>
  <w:num w:numId="17">
    <w:abstractNumId w:val="5"/>
  </w:num>
  <w:num w:numId="1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19A"/>
    <w:rsid w:val="000001D4"/>
    <w:rsid w:val="00000598"/>
    <w:rsid w:val="00000783"/>
    <w:rsid w:val="00000F3D"/>
    <w:rsid w:val="00001669"/>
    <w:rsid w:val="00001D54"/>
    <w:rsid w:val="00004A96"/>
    <w:rsid w:val="00004CBC"/>
    <w:rsid w:val="0000619A"/>
    <w:rsid w:val="00006D80"/>
    <w:rsid w:val="0000740B"/>
    <w:rsid w:val="000129A8"/>
    <w:rsid w:val="000137AF"/>
    <w:rsid w:val="000163C7"/>
    <w:rsid w:val="00017197"/>
    <w:rsid w:val="00020A20"/>
    <w:rsid w:val="00020CD0"/>
    <w:rsid w:val="00021056"/>
    <w:rsid w:val="00021F0C"/>
    <w:rsid w:val="00022DAF"/>
    <w:rsid w:val="000238E0"/>
    <w:rsid w:val="00024886"/>
    <w:rsid w:val="00024A8C"/>
    <w:rsid w:val="0002515F"/>
    <w:rsid w:val="00025F22"/>
    <w:rsid w:val="00026FF4"/>
    <w:rsid w:val="0003133F"/>
    <w:rsid w:val="00034BE3"/>
    <w:rsid w:val="000359B8"/>
    <w:rsid w:val="0003628B"/>
    <w:rsid w:val="0003629D"/>
    <w:rsid w:val="000365F3"/>
    <w:rsid w:val="00036F97"/>
    <w:rsid w:val="000373D1"/>
    <w:rsid w:val="00040102"/>
    <w:rsid w:val="00040340"/>
    <w:rsid w:val="00041253"/>
    <w:rsid w:val="00042E85"/>
    <w:rsid w:val="00045AFA"/>
    <w:rsid w:val="00047349"/>
    <w:rsid w:val="0004745B"/>
    <w:rsid w:val="000478DD"/>
    <w:rsid w:val="00047BCA"/>
    <w:rsid w:val="00050174"/>
    <w:rsid w:val="00050B02"/>
    <w:rsid w:val="00050D30"/>
    <w:rsid w:val="0005280C"/>
    <w:rsid w:val="0005370D"/>
    <w:rsid w:val="0005396F"/>
    <w:rsid w:val="0005481C"/>
    <w:rsid w:val="00055135"/>
    <w:rsid w:val="00055B73"/>
    <w:rsid w:val="00055E56"/>
    <w:rsid w:val="0005688F"/>
    <w:rsid w:val="00056F98"/>
    <w:rsid w:val="0005784E"/>
    <w:rsid w:val="0006053B"/>
    <w:rsid w:val="00060A15"/>
    <w:rsid w:val="00061F4B"/>
    <w:rsid w:val="00062111"/>
    <w:rsid w:val="00063EAB"/>
    <w:rsid w:val="00064374"/>
    <w:rsid w:val="000649B5"/>
    <w:rsid w:val="00067052"/>
    <w:rsid w:val="00067F86"/>
    <w:rsid w:val="000701DA"/>
    <w:rsid w:val="00070D44"/>
    <w:rsid w:val="00072088"/>
    <w:rsid w:val="0007356C"/>
    <w:rsid w:val="00073B4A"/>
    <w:rsid w:val="0007545A"/>
    <w:rsid w:val="00075503"/>
    <w:rsid w:val="00076EAB"/>
    <w:rsid w:val="00080595"/>
    <w:rsid w:val="00081837"/>
    <w:rsid w:val="00082797"/>
    <w:rsid w:val="00083505"/>
    <w:rsid w:val="000859F4"/>
    <w:rsid w:val="000872CC"/>
    <w:rsid w:val="00087D68"/>
    <w:rsid w:val="00090524"/>
    <w:rsid w:val="00091487"/>
    <w:rsid w:val="0009268F"/>
    <w:rsid w:val="000944CB"/>
    <w:rsid w:val="00094DF4"/>
    <w:rsid w:val="000A0887"/>
    <w:rsid w:val="000A0A92"/>
    <w:rsid w:val="000A1CB2"/>
    <w:rsid w:val="000A2141"/>
    <w:rsid w:val="000A392F"/>
    <w:rsid w:val="000A5F31"/>
    <w:rsid w:val="000B0AD5"/>
    <w:rsid w:val="000B0C27"/>
    <w:rsid w:val="000B3E9B"/>
    <w:rsid w:val="000B638A"/>
    <w:rsid w:val="000B69B9"/>
    <w:rsid w:val="000B6AB0"/>
    <w:rsid w:val="000B7958"/>
    <w:rsid w:val="000C032A"/>
    <w:rsid w:val="000C0F24"/>
    <w:rsid w:val="000C1478"/>
    <w:rsid w:val="000C1D55"/>
    <w:rsid w:val="000C2BFE"/>
    <w:rsid w:val="000C3FBA"/>
    <w:rsid w:val="000C4021"/>
    <w:rsid w:val="000C5D71"/>
    <w:rsid w:val="000C6EC5"/>
    <w:rsid w:val="000D017B"/>
    <w:rsid w:val="000D5CAA"/>
    <w:rsid w:val="000D62B0"/>
    <w:rsid w:val="000D6413"/>
    <w:rsid w:val="000E0A8D"/>
    <w:rsid w:val="000E1091"/>
    <w:rsid w:val="000E11F2"/>
    <w:rsid w:val="000E4493"/>
    <w:rsid w:val="000F30CD"/>
    <w:rsid w:val="000F44B4"/>
    <w:rsid w:val="00100FF0"/>
    <w:rsid w:val="00102047"/>
    <w:rsid w:val="00102936"/>
    <w:rsid w:val="001042BF"/>
    <w:rsid w:val="00104E23"/>
    <w:rsid w:val="0010547E"/>
    <w:rsid w:val="00106696"/>
    <w:rsid w:val="00110012"/>
    <w:rsid w:val="00110EAD"/>
    <w:rsid w:val="00111710"/>
    <w:rsid w:val="0011274E"/>
    <w:rsid w:val="001140E0"/>
    <w:rsid w:val="00115AC6"/>
    <w:rsid w:val="001169F9"/>
    <w:rsid w:val="00117B92"/>
    <w:rsid w:val="0012027B"/>
    <w:rsid w:val="0012328E"/>
    <w:rsid w:val="001241DD"/>
    <w:rsid w:val="00124EDA"/>
    <w:rsid w:val="001259AD"/>
    <w:rsid w:val="00130876"/>
    <w:rsid w:val="00130A9B"/>
    <w:rsid w:val="001310BF"/>
    <w:rsid w:val="00131BBF"/>
    <w:rsid w:val="00132439"/>
    <w:rsid w:val="001325B0"/>
    <w:rsid w:val="0013353F"/>
    <w:rsid w:val="001335E1"/>
    <w:rsid w:val="001338DB"/>
    <w:rsid w:val="0013472E"/>
    <w:rsid w:val="00135BC7"/>
    <w:rsid w:val="00135BE8"/>
    <w:rsid w:val="001361CF"/>
    <w:rsid w:val="00137782"/>
    <w:rsid w:val="0014047C"/>
    <w:rsid w:val="001408E3"/>
    <w:rsid w:val="0014097B"/>
    <w:rsid w:val="00141AE1"/>
    <w:rsid w:val="00143F68"/>
    <w:rsid w:val="00146B51"/>
    <w:rsid w:val="001479DC"/>
    <w:rsid w:val="001503A4"/>
    <w:rsid w:val="001506BF"/>
    <w:rsid w:val="00152C4E"/>
    <w:rsid w:val="0015345B"/>
    <w:rsid w:val="00153787"/>
    <w:rsid w:val="001538B7"/>
    <w:rsid w:val="00153BFA"/>
    <w:rsid w:val="0015470B"/>
    <w:rsid w:val="00155D3E"/>
    <w:rsid w:val="001572FD"/>
    <w:rsid w:val="0016024F"/>
    <w:rsid w:val="00160849"/>
    <w:rsid w:val="00160C9C"/>
    <w:rsid w:val="00161869"/>
    <w:rsid w:val="00161EB8"/>
    <w:rsid w:val="00167375"/>
    <w:rsid w:val="0016744A"/>
    <w:rsid w:val="001702B1"/>
    <w:rsid w:val="0017122B"/>
    <w:rsid w:val="001727B5"/>
    <w:rsid w:val="00172A34"/>
    <w:rsid w:val="001736B7"/>
    <w:rsid w:val="00174117"/>
    <w:rsid w:val="00175645"/>
    <w:rsid w:val="00175E67"/>
    <w:rsid w:val="00176F2F"/>
    <w:rsid w:val="001777F4"/>
    <w:rsid w:val="00180305"/>
    <w:rsid w:val="00180CF3"/>
    <w:rsid w:val="001812C7"/>
    <w:rsid w:val="0018319B"/>
    <w:rsid w:val="001837C7"/>
    <w:rsid w:val="00185512"/>
    <w:rsid w:val="001868B8"/>
    <w:rsid w:val="00187C9C"/>
    <w:rsid w:val="001908D5"/>
    <w:rsid w:val="00190B17"/>
    <w:rsid w:val="00190F35"/>
    <w:rsid w:val="001916B1"/>
    <w:rsid w:val="0019183D"/>
    <w:rsid w:val="0019226F"/>
    <w:rsid w:val="0019288E"/>
    <w:rsid w:val="00192C66"/>
    <w:rsid w:val="001936D1"/>
    <w:rsid w:val="00193F5D"/>
    <w:rsid w:val="001953C9"/>
    <w:rsid w:val="00195488"/>
    <w:rsid w:val="0019707E"/>
    <w:rsid w:val="001A04E7"/>
    <w:rsid w:val="001A0810"/>
    <w:rsid w:val="001A263B"/>
    <w:rsid w:val="001A3CAB"/>
    <w:rsid w:val="001A4444"/>
    <w:rsid w:val="001A5695"/>
    <w:rsid w:val="001A76F4"/>
    <w:rsid w:val="001A7F87"/>
    <w:rsid w:val="001B0246"/>
    <w:rsid w:val="001B0820"/>
    <w:rsid w:val="001B20E5"/>
    <w:rsid w:val="001B2787"/>
    <w:rsid w:val="001B3C2F"/>
    <w:rsid w:val="001B4387"/>
    <w:rsid w:val="001B4C36"/>
    <w:rsid w:val="001B54DE"/>
    <w:rsid w:val="001B6302"/>
    <w:rsid w:val="001B64DD"/>
    <w:rsid w:val="001C2D82"/>
    <w:rsid w:val="001C2EA0"/>
    <w:rsid w:val="001C44B7"/>
    <w:rsid w:val="001C4644"/>
    <w:rsid w:val="001C5254"/>
    <w:rsid w:val="001C5572"/>
    <w:rsid w:val="001C7A18"/>
    <w:rsid w:val="001D0593"/>
    <w:rsid w:val="001D0BAC"/>
    <w:rsid w:val="001D0CF0"/>
    <w:rsid w:val="001D133D"/>
    <w:rsid w:val="001D1941"/>
    <w:rsid w:val="001D2EB7"/>
    <w:rsid w:val="001D3AC7"/>
    <w:rsid w:val="001D49B7"/>
    <w:rsid w:val="001D65B1"/>
    <w:rsid w:val="001D7259"/>
    <w:rsid w:val="001E00A6"/>
    <w:rsid w:val="001E0828"/>
    <w:rsid w:val="001E0F1B"/>
    <w:rsid w:val="001E1B77"/>
    <w:rsid w:val="001E1CCC"/>
    <w:rsid w:val="001E1D1E"/>
    <w:rsid w:val="001E23D9"/>
    <w:rsid w:val="001E275F"/>
    <w:rsid w:val="001E3527"/>
    <w:rsid w:val="001E5C16"/>
    <w:rsid w:val="001E64C8"/>
    <w:rsid w:val="001F014A"/>
    <w:rsid w:val="001F04B0"/>
    <w:rsid w:val="001F130B"/>
    <w:rsid w:val="001F177F"/>
    <w:rsid w:val="001F1D41"/>
    <w:rsid w:val="001F1FE1"/>
    <w:rsid w:val="001F2D12"/>
    <w:rsid w:val="001F3A95"/>
    <w:rsid w:val="001F47AF"/>
    <w:rsid w:val="001F4F07"/>
    <w:rsid w:val="001F7E1F"/>
    <w:rsid w:val="00200168"/>
    <w:rsid w:val="002003F2"/>
    <w:rsid w:val="00202190"/>
    <w:rsid w:val="0020264E"/>
    <w:rsid w:val="00202D31"/>
    <w:rsid w:val="00203605"/>
    <w:rsid w:val="00203BDE"/>
    <w:rsid w:val="00205F48"/>
    <w:rsid w:val="00206255"/>
    <w:rsid w:val="0020771C"/>
    <w:rsid w:val="00207900"/>
    <w:rsid w:val="00211871"/>
    <w:rsid w:val="0021226A"/>
    <w:rsid w:val="00212B35"/>
    <w:rsid w:val="00213490"/>
    <w:rsid w:val="002136A7"/>
    <w:rsid w:val="00213975"/>
    <w:rsid w:val="002146F2"/>
    <w:rsid w:val="00215189"/>
    <w:rsid w:val="00215397"/>
    <w:rsid w:val="002154AA"/>
    <w:rsid w:val="00215572"/>
    <w:rsid w:val="002160C2"/>
    <w:rsid w:val="0021650A"/>
    <w:rsid w:val="0021726F"/>
    <w:rsid w:val="00220829"/>
    <w:rsid w:val="00221C77"/>
    <w:rsid w:val="00221E5F"/>
    <w:rsid w:val="002232D3"/>
    <w:rsid w:val="002240D5"/>
    <w:rsid w:val="0022554C"/>
    <w:rsid w:val="0022676C"/>
    <w:rsid w:val="00232287"/>
    <w:rsid w:val="00232725"/>
    <w:rsid w:val="00232F02"/>
    <w:rsid w:val="00234CDF"/>
    <w:rsid w:val="002350B9"/>
    <w:rsid w:val="00236285"/>
    <w:rsid w:val="00236E24"/>
    <w:rsid w:val="00243B13"/>
    <w:rsid w:val="00243ED6"/>
    <w:rsid w:val="00244425"/>
    <w:rsid w:val="00247BFE"/>
    <w:rsid w:val="00250CFB"/>
    <w:rsid w:val="0025398A"/>
    <w:rsid w:val="0025444B"/>
    <w:rsid w:val="00255500"/>
    <w:rsid w:val="002556DA"/>
    <w:rsid w:val="0025665D"/>
    <w:rsid w:val="00256E71"/>
    <w:rsid w:val="00257159"/>
    <w:rsid w:val="0025748D"/>
    <w:rsid w:val="0025753B"/>
    <w:rsid w:val="002576F2"/>
    <w:rsid w:val="00262EE9"/>
    <w:rsid w:val="00262F2B"/>
    <w:rsid w:val="002633A5"/>
    <w:rsid w:val="00263626"/>
    <w:rsid w:val="0026467B"/>
    <w:rsid w:val="00266176"/>
    <w:rsid w:val="00266A2B"/>
    <w:rsid w:val="0026795C"/>
    <w:rsid w:val="00267B7D"/>
    <w:rsid w:val="00270ADE"/>
    <w:rsid w:val="00270B38"/>
    <w:rsid w:val="00272C64"/>
    <w:rsid w:val="00272F7A"/>
    <w:rsid w:val="002740A0"/>
    <w:rsid w:val="00274452"/>
    <w:rsid w:val="002749DA"/>
    <w:rsid w:val="00276E43"/>
    <w:rsid w:val="00276E61"/>
    <w:rsid w:val="0027782B"/>
    <w:rsid w:val="002803EF"/>
    <w:rsid w:val="0028132D"/>
    <w:rsid w:val="00282498"/>
    <w:rsid w:val="002829B4"/>
    <w:rsid w:val="00283A60"/>
    <w:rsid w:val="002853D4"/>
    <w:rsid w:val="002860D6"/>
    <w:rsid w:val="002861FA"/>
    <w:rsid w:val="00287D50"/>
    <w:rsid w:val="002902FF"/>
    <w:rsid w:val="002923DC"/>
    <w:rsid w:val="00292547"/>
    <w:rsid w:val="00292D52"/>
    <w:rsid w:val="00293F5B"/>
    <w:rsid w:val="002941CE"/>
    <w:rsid w:val="00297063"/>
    <w:rsid w:val="00297A3E"/>
    <w:rsid w:val="002A065F"/>
    <w:rsid w:val="002A2378"/>
    <w:rsid w:val="002A49CF"/>
    <w:rsid w:val="002A4C28"/>
    <w:rsid w:val="002A4D4A"/>
    <w:rsid w:val="002A5F2D"/>
    <w:rsid w:val="002B0418"/>
    <w:rsid w:val="002B09C3"/>
    <w:rsid w:val="002B0CCC"/>
    <w:rsid w:val="002B11C1"/>
    <w:rsid w:val="002B15A3"/>
    <w:rsid w:val="002B1CCC"/>
    <w:rsid w:val="002B2347"/>
    <w:rsid w:val="002B2528"/>
    <w:rsid w:val="002B2FB2"/>
    <w:rsid w:val="002B35C3"/>
    <w:rsid w:val="002B49C9"/>
    <w:rsid w:val="002B5FAB"/>
    <w:rsid w:val="002B6587"/>
    <w:rsid w:val="002B7FEE"/>
    <w:rsid w:val="002C0793"/>
    <w:rsid w:val="002C09B5"/>
    <w:rsid w:val="002C144D"/>
    <w:rsid w:val="002C3178"/>
    <w:rsid w:val="002C4353"/>
    <w:rsid w:val="002C45B6"/>
    <w:rsid w:val="002C5029"/>
    <w:rsid w:val="002C5BD0"/>
    <w:rsid w:val="002C69B4"/>
    <w:rsid w:val="002C700A"/>
    <w:rsid w:val="002D3DB6"/>
    <w:rsid w:val="002D43FA"/>
    <w:rsid w:val="002D4716"/>
    <w:rsid w:val="002D6B58"/>
    <w:rsid w:val="002D6E51"/>
    <w:rsid w:val="002E047A"/>
    <w:rsid w:val="002E4556"/>
    <w:rsid w:val="002E4DDA"/>
    <w:rsid w:val="002E6CD7"/>
    <w:rsid w:val="002E70C9"/>
    <w:rsid w:val="002E778F"/>
    <w:rsid w:val="002E79A2"/>
    <w:rsid w:val="002F071C"/>
    <w:rsid w:val="002F0AE2"/>
    <w:rsid w:val="002F1D1E"/>
    <w:rsid w:val="002F44D5"/>
    <w:rsid w:val="002F4FF6"/>
    <w:rsid w:val="002F51B9"/>
    <w:rsid w:val="002F5522"/>
    <w:rsid w:val="002F66EF"/>
    <w:rsid w:val="002F720C"/>
    <w:rsid w:val="002F73ED"/>
    <w:rsid w:val="003012A1"/>
    <w:rsid w:val="00302A11"/>
    <w:rsid w:val="003034D3"/>
    <w:rsid w:val="0030511F"/>
    <w:rsid w:val="003053F0"/>
    <w:rsid w:val="00307AA9"/>
    <w:rsid w:val="0031464A"/>
    <w:rsid w:val="003150B9"/>
    <w:rsid w:val="00315C00"/>
    <w:rsid w:val="003177B4"/>
    <w:rsid w:val="00320257"/>
    <w:rsid w:val="00320FCB"/>
    <w:rsid w:val="00322C5D"/>
    <w:rsid w:val="003235A1"/>
    <w:rsid w:val="00324954"/>
    <w:rsid w:val="003301BB"/>
    <w:rsid w:val="0033659C"/>
    <w:rsid w:val="00336AB0"/>
    <w:rsid w:val="0033788D"/>
    <w:rsid w:val="00337F1C"/>
    <w:rsid w:val="003401E5"/>
    <w:rsid w:val="00340AB0"/>
    <w:rsid w:val="003433CB"/>
    <w:rsid w:val="00343460"/>
    <w:rsid w:val="0034482A"/>
    <w:rsid w:val="0034525F"/>
    <w:rsid w:val="00346FA6"/>
    <w:rsid w:val="00347DCB"/>
    <w:rsid w:val="00347EC4"/>
    <w:rsid w:val="003503BE"/>
    <w:rsid w:val="0035062C"/>
    <w:rsid w:val="0035064F"/>
    <w:rsid w:val="00352BB6"/>
    <w:rsid w:val="00353EFF"/>
    <w:rsid w:val="003542DE"/>
    <w:rsid w:val="00354BDC"/>
    <w:rsid w:val="00354C6F"/>
    <w:rsid w:val="00360624"/>
    <w:rsid w:val="003611E7"/>
    <w:rsid w:val="003618BE"/>
    <w:rsid w:val="00361CBF"/>
    <w:rsid w:val="00361E0A"/>
    <w:rsid w:val="00362883"/>
    <w:rsid w:val="0036520E"/>
    <w:rsid w:val="00365D52"/>
    <w:rsid w:val="00365EB0"/>
    <w:rsid w:val="003670AE"/>
    <w:rsid w:val="0037170A"/>
    <w:rsid w:val="0037465D"/>
    <w:rsid w:val="003751A0"/>
    <w:rsid w:val="00375995"/>
    <w:rsid w:val="0037655F"/>
    <w:rsid w:val="0037663A"/>
    <w:rsid w:val="00377860"/>
    <w:rsid w:val="00381563"/>
    <w:rsid w:val="00381E77"/>
    <w:rsid w:val="003820DD"/>
    <w:rsid w:val="00382265"/>
    <w:rsid w:val="00382F7D"/>
    <w:rsid w:val="00385375"/>
    <w:rsid w:val="003853CA"/>
    <w:rsid w:val="00385792"/>
    <w:rsid w:val="00386813"/>
    <w:rsid w:val="00386F0D"/>
    <w:rsid w:val="00390C01"/>
    <w:rsid w:val="00390D1C"/>
    <w:rsid w:val="00392DB1"/>
    <w:rsid w:val="00394602"/>
    <w:rsid w:val="0039653D"/>
    <w:rsid w:val="00396DF8"/>
    <w:rsid w:val="0039769C"/>
    <w:rsid w:val="00397B41"/>
    <w:rsid w:val="003A01C4"/>
    <w:rsid w:val="003A202B"/>
    <w:rsid w:val="003A3BC6"/>
    <w:rsid w:val="003A3F72"/>
    <w:rsid w:val="003A4E48"/>
    <w:rsid w:val="003A5F68"/>
    <w:rsid w:val="003A70ED"/>
    <w:rsid w:val="003A7D09"/>
    <w:rsid w:val="003B36C0"/>
    <w:rsid w:val="003B49C2"/>
    <w:rsid w:val="003B5FE1"/>
    <w:rsid w:val="003B6D33"/>
    <w:rsid w:val="003B719D"/>
    <w:rsid w:val="003B7548"/>
    <w:rsid w:val="003B7E49"/>
    <w:rsid w:val="003C085A"/>
    <w:rsid w:val="003C2AEE"/>
    <w:rsid w:val="003C2C60"/>
    <w:rsid w:val="003C4869"/>
    <w:rsid w:val="003C5218"/>
    <w:rsid w:val="003C67BD"/>
    <w:rsid w:val="003C6A7E"/>
    <w:rsid w:val="003C720F"/>
    <w:rsid w:val="003C75C3"/>
    <w:rsid w:val="003D1990"/>
    <w:rsid w:val="003D200B"/>
    <w:rsid w:val="003D2DB0"/>
    <w:rsid w:val="003D3B0F"/>
    <w:rsid w:val="003D4948"/>
    <w:rsid w:val="003D4C52"/>
    <w:rsid w:val="003D63A0"/>
    <w:rsid w:val="003D70A9"/>
    <w:rsid w:val="003D7599"/>
    <w:rsid w:val="003E4315"/>
    <w:rsid w:val="003E46A5"/>
    <w:rsid w:val="003E5590"/>
    <w:rsid w:val="003F087B"/>
    <w:rsid w:val="003F2415"/>
    <w:rsid w:val="003F3AB9"/>
    <w:rsid w:val="003F4557"/>
    <w:rsid w:val="003F4AA9"/>
    <w:rsid w:val="003F537B"/>
    <w:rsid w:val="003F5A91"/>
    <w:rsid w:val="003F6EE4"/>
    <w:rsid w:val="003F7C3A"/>
    <w:rsid w:val="00402EA8"/>
    <w:rsid w:val="00402F0B"/>
    <w:rsid w:val="00403228"/>
    <w:rsid w:val="00403553"/>
    <w:rsid w:val="00404E67"/>
    <w:rsid w:val="004060C3"/>
    <w:rsid w:val="00406586"/>
    <w:rsid w:val="004101FB"/>
    <w:rsid w:val="004107F6"/>
    <w:rsid w:val="00412FF1"/>
    <w:rsid w:val="00413344"/>
    <w:rsid w:val="004133B2"/>
    <w:rsid w:val="00417B8E"/>
    <w:rsid w:val="00417E87"/>
    <w:rsid w:val="00422627"/>
    <w:rsid w:val="00423DA9"/>
    <w:rsid w:val="00423E0A"/>
    <w:rsid w:val="00425151"/>
    <w:rsid w:val="00425EAA"/>
    <w:rsid w:val="00426CB3"/>
    <w:rsid w:val="00427E77"/>
    <w:rsid w:val="00430673"/>
    <w:rsid w:val="00430979"/>
    <w:rsid w:val="00430BA9"/>
    <w:rsid w:val="0043162D"/>
    <w:rsid w:val="00431C96"/>
    <w:rsid w:val="0043255C"/>
    <w:rsid w:val="0043297A"/>
    <w:rsid w:val="004342C1"/>
    <w:rsid w:val="00434C16"/>
    <w:rsid w:val="0043592A"/>
    <w:rsid w:val="00435FFC"/>
    <w:rsid w:val="004366BB"/>
    <w:rsid w:val="004379F9"/>
    <w:rsid w:val="004418CB"/>
    <w:rsid w:val="00441A49"/>
    <w:rsid w:val="00442276"/>
    <w:rsid w:val="004422E4"/>
    <w:rsid w:val="00444F0F"/>
    <w:rsid w:val="00451E0D"/>
    <w:rsid w:val="00453191"/>
    <w:rsid w:val="00453C0B"/>
    <w:rsid w:val="00454640"/>
    <w:rsid w:val="00456004"/>
    <w:rsid w:val="00456329"/>
    <w:rsid w:val="00457680"/>
    <w:rsid w:val="00460C0D"/>
    <w:rsid w:val="004617C1"/>
    <w:rsid w:val="00462859"/>
    <w:rsid w:val="00464168"/>
    <w:rsid w:val="0046606E"/>
    <w:rsid w:val="0046670F"/>
    <w:rsid w:val="00466743"/>
    <w:rsid w:val="00466CB0"/>
    <w:rsid w:val="00467B82"/>
    <w:rsid w:val="004716FB"/>
    <w:rsid w:val="004728E5"/>
    <w:rsid w:val="00473398"/>
    <w:rsid w:val="00474B9A"/>
    <w:rsid w:val="00476B5A"/>
    <w:rsid w:val="00480E4D"/>
    <w:rsid w:val="00481636"/>
    <w:rsid w:val="00481C98"/>
    <w:rsid w:val="00481CF3"/>
    <w:rsid w:val="004835F4"/>
    <w:rsid w:val="00483DA2"/>
    <w:rsid w:val="00486C69"/>
    <w:rsid w:val="0048705D"/>
    <w:rsid w:val="0048762B"/>
    <w:rsid w:val="00491C53"/>
    <w:rsid w:val="004930E8"/>
    <w:rsid w:val="00493478"/>
    <w:rsid w:val="00493B79"/>
    <w:rsid w:val="00495BC4"/>
    <w:rsid w:val="0049688B"/>
    <w:rsid w:val="00496975"/>
    <w:rsid w:val="00496FB2"/>
    <w:rsid w:val="004A0731"/>
    <w:rsid w:val="004A3364"/>
    <w:rsid w:val="004A4445"/>
    <w:rsid w:val="004A4A85"/>
    <w:rsid w:val="004A4FCC"/>
    <w:rsid w:val="004A5256"/>
    <w:rsid w:val="004A5A6B"/>
    <w:rsid w:val="004A5CEF"/>
    <w:rsid w:val="004B048B"/>
    <w:rsid w:val="004B14BB"/>
    <w:rsid w:val="004B328D"/>
    <w:rsid w:val="004B34FF"/>
    <w:rsid w:val="004B485A"/>
    <w:rsid w:val="004B5104"/>
    <w:rsid w:val="004B78BA"/>
    <w:rsid w:val="004B7E57"/>
    <w:rsid w:val="004C08AF"/>
    <w:rsid w:val="004C1741"/>
    <w:rsid w:val="004C17ED"/>
    <w:rsid w:val="004C2716"/>
    <w:rsid w:val="004C2C55"/>
    <w:rsid w:val="004C2EC5"/>
    <w:rsid w:val="004C3321"/>
    <w:rsid w:val="004C5767"/>
    <w:rsid w:val="004D01B0"/>
    <w:rsid w:val="004D05DB"/>
    <w:rsid w:val="004D0932"/>
    <w:rsid w:val="004D0D55"/>
    <w:rsid w:val="004D14C2"/>
    <w:rsid w:val="004D2C43"/>
    <w:rsid w:val="004D47C7"/>
    <w:rsid w:val="004D4E9C"/>
    <w:rsid w:val="004D549B"/>
    <w:rsid w:val="004D5576"/>
    <w:rsid w:val="004D5743"/>
    <w:rsid w:val="004D6C79"/>
    <w:rsid w:val="004E148D"/>
    <w:rsid w:val="004E268D"/>
    <w:rsid w:val="004E293B"/>
    <w:rsid w:val="004E2E57"/>
    <w:rsid w:val="004E3F47"/>
    <w:rsid w:val="004E4316"/>
    <w:rsid w:val="004E4D0A"/>
    <w:rsid w:val="004E758C"/>
    <w:rsid w:val="004F0351"/>
    <w:rsid w:val="004F1E79"/>
    <w:rsid w:val="004F23A5"/>
    <w:rsid w:val="004F2AE0"/>
    <w:rsid w:val="004F325D"/>
    <w:rsid w:val="004F3E62"/>
    <w:rsid w:val="004F3F78"/>
    <w:rsid w:val="004F4B05"/>
    <w:rsid w:val="004F4BEE"/>
    <w:rsid w:val="004F62AF"/>
    <w:rsid w:val="004F62B0"/>
    <w:rsid w:val="004F7C74"/>
    <w:rsid w:val="004F7DF3"/>
    <w:rsid w:val="00500110"/>
    <w:rsid w:val="00500442"/>
    <w:rsid w:val="00501693"/>
    <w:rsid w:val="00502200"/>
    <w:rsid w:val="0050246D"/>
    <w:rsid w:val="005038A8"/>
    <w:rsid w:val="00511116"/>
    <w:rsid w:val="00512A81"/>
    <w:rsid w:val="005138DD"/>
    <w:rsid w:val="00513CAE"/>
    <w:rsid w:val="0051443A"/>
    <w:rsid w:val="00514981"/>
    <w:rsid w:val="005164D5"/>
    <w:rsid w:val="00517359"/>
    <w:rsid w:val="005179E8"/>
    <w:rsid w:val="0052112B"/>
    <w:rsid w:val="00521C3C"/>
    <w:rsid w:val="00523D5A"/>
    <w:rsid w:val="005240CF"/>
    <w:rsid w:val="0052417E"/>
    <w:rsid w:val="00525848"/>
    <w:rsid w:val="00525ECB"/>
    <w:rsid w:val="00526C09"/>
    <w:rsid w:val="0053054F"/>
    <w:rsid w:val="0053067E"/>
    <w:rsid w:val="00530A31"/>
    <w:rsid w:val="00530DC0"/>
    <w:rsid w:val="00531ACC"/>
    <w:rsid w:val="00532372"/>
    <w:rsid w:val="005335E8"/>
    <w:rsid w:val="005342E6"/>
    <w:rsid w:val="005371B9"/>
    <w:rsid w:val="005405C4"/>
    <w:rsid w:val="00540BB3"/>
    <w:rsid w:val="00541A46"/>
    <w:rsid w:val="00542E7B"/>
    <w:rsid w:val="00544FD5"/>
    <w:rsid w:val="00545F08"/>
    <w:rsid w:val="00550790"/>
    <w:rsid w:val="00554EFC"/>
    <w:rsid w:val="005556D6"/>
    <w:rsid w:val="00555D15"/>
    <w:rsid w:val="005561D8"/>
    <w:rsid w:val="00556B1D"/>
    <w:rsid w:val="00557ABA"/>
    <w:rsid w:val="005603E5"/>
    <w:rsid w:val="00561FE0"/>
    <w:rsid w:val="005620AB"/>
    <w:rsid w:val="005628FB"/>
    <w:rsid w:val="00563A84"/>
    <w:rsid w:val="00563F4C"/>
    <w:rsid w:val="00566A37"/>
    <w:rsid w:val="00566AB5"/>
    <w:rsid w:val="00566BF5"/>
    <w:rsid w:val="00570C54"/>
    <w:rsid w:val="005711D8"/>
    <w:rsid w:val="005722FC"/>
    <w:rsid w:val="005733E8"/>
    <w:rsid w:val="005755B5"/>
    <w:rsid w:val="0057584C"/>
    <w:rsid w:val="00580268"/>
    <w:rsid w:val="0058081D"/>
    <w:rsid w:val="0058148B"/>
    <w:rsid w:val="00582407"/>
    <w:rsid w:val="00584AD1"/>
    <w:rsid w:val="00584C84"/>
    <w:rsid w:val="00585359"/>
    <w:rsid w:val="005864B2"/>
    <w:rsid w:val="00591CDF"/>
    <w:rsid w:val="00593853"/>
    <w:rsid w:val="005939CE"/>
    <w:rsid w:val="00593FFB"/>
    <w:rsid w:val="0059470E"/>
    <w:rsid w:val="00595FA9"/>
    <w:rsid w:val="005A1F2B"/>
    <w:rsid w:val="005A23EA"/>
    <w:rsid w:val="005A2825"/>
    <w:rsid w:val="005A3DA8"/>
    <w:rsid w:val="005A3F2C"/>
    <w:rsid w:val="005A4128"/>
    <w:rsid w:val="005A542C"/>
    <w:rsid w:val="005A5669"/>
    <w:rsid w:val="005A696D"/>
    <w:rsid w:val="005A78FE"/>
    <w:rsid w:val="005A7F7C"/>
    <w:rsid w:val="005B15EE"/>
    <w:rsid w:val="005B197C"/>
    <w:rsid w:val="005B1C7B"/>
    <w:rsid w:val="005B2235"/>
    <w:rsid w:val="005B376B"/>
    <w:rsid w:val="005B461C"/>
    <w:rsid w:val="005B4E69"/>
    <w:rsid w:val="005B640C"/>
    <w:rsid w:val="005B6B8A"/>
    <w:rsid w:val="005B7513"/>
    <w:rsid w:val="005B75C9"/>
    <w:rsid w:val="005B7A4C"/>
    <w:rsid w:val="005B7C50"/>
    <w:rsid w:val="005B7FCB"/>
    <w:rsid w:val="005C11F5"/>
    <w:rsid w:val="005C2E79"/>
    <w:rsid w:val="005C44F6"/>
    <w:rsid w:val="005D1278"/>
    <w:rsid w:val="005D1DA7"/>
    <w:rsid w:val="005D3B72"/>
    <w:rsid w:val="005D5C81"/>
    <w:rsid w:val="005D60A1"/>
    <w:rsid w:val="005D6232"/>
    <w:rsid w:val="005D6DF6"/>
    <w:rsid w:val="005E3A16"/>
    <w:rsid w:val="005E3CB6"/>
    <w:rsid w:val="005E4144"/>
    <w:rsid w:val="005E4747"/>
    <w:rsid w:val="005E597C"/>
    <w:rsid w:val="005E7329"/>
    <w:rsid w:val="005F06E1"/>
    <w:rsid w:val="005F09EC"/>
    <w:rsid w:val="005F11B2"/>
    <w:rsid w:val="005F278C"/>
    <w:rsid w:val="005F3420"/>
    <w:rsid w:val="005F3710"/>
    <w:rsid w:val="005F6E1D"/>
    <w:rsid w:val="00600487"/>
    <w:rsid w:val="00602893"/>
    <w:rsid w:val="00603A7F"/>
    <w:rsid w:val="006065D6"/>
    <w:rsid w:val="00610397"/>
    <w:rsid w:val="00612A7F"/>
    <w:rsid w:val="0061312C"/>
    <w:rsid w:val="00613F38"/>
    <w:rsid w:val="0061425D"/>
    <w:rsid w:val="00614BC3"/>
    <w:rsid w:val="00614CF3"/>
    <w:rsid w:val="00615057"/>
    <w:rsid w:val="006154E6"/>
    <w:rsid w:val="00615FE8"/>
    <w:rsid w:val="0062041F"/>
    <w:rsid w:val="00624632"/>
    <w:rsid w:val="006269C7"/>
    <w:rsid w:val="0063040C"/>
    <w:rsid w:val="0063103D"/>
    <w:rsid w:val="006312A4"/>
    <w:rsid w:val="00632755"/>
    <w:rsid w:val="00632A6D"/>
    <w:rsid w:val="00632FE2"/>
    <w:rsid w:val="00634DC6"/>
    <w:rsid w:val="00634DE6"/>
    <w:rsid w:val="0063506E"/>
    <w:rsid w:val="00635155"/>
    <w:rsid w:val="0063552E"/>
    <w:rsid w:val="00636A95"/>
    <w:rsid w:val="00636F04"/>
    <w:rsid w:val="006406A9"/>
    <w:rsid w:val="00641739"/>
    <w:rsid w:val="00641F34"/>
    <w:rsid w:val="006427A2"/>
    <w:rsid w:val="006437BC"/>
    <w:rsid w:val="006449D0"/>
    <w:rsid w:val="00644CEC"/>
    <w:rsid w:val="00644E25"/>
    <w:rsid w:val="00645134"/>
    <w:rsid w:val="00646607"/>
    <w:rsid w:val="00646CCB"/>
    <w:rsid w:val="006471F3"/>
    <w:rsid w:val="0064724B"/>
    <w:rsid w:val="00647E74"/>
    <w:rsid w:val="00650692"/>
    <w:rsid w:val="00650A84"/>
    <w:rsid w:val="00652C55"/>
    <w:rsid w:val="00652E1C"/>
    <w:rsid w:val="006551B7"/>
    <w:rsid w:val="00655366"/>
    <w:rsid w:val="006566D2"/>
    <w:rsid w:val="006602A4"/>
    <w:rsid w:val="00661379"/>
    <w:rsid w:val="00661A48"/>
    <w:rsid w:val="00662C1C"/>
    <w:rsid w:val="006633C7"/>
    <w:rsid w:val="006635E3"/>
    <w:rsid w:val="006640A8"/>
    <w:rsid w:val="00665552"/>
    <w:rsid w:val="00665AB0"/>
    <w:rsid w:val="00666364"/>
    <w:rsid w:val="006701A3"/>
    <w:rsid w:val="0067034C"/>
    <w:rsid w:val="00670C13"/>
    <w:rsid w:val="00672F63"/>
    <w:rsid w:val="00673A00"/>
    <w:rsid w:val="00675006"/>
    <w:rsid w:val="006754A5"/>
    <w:rsid w:val="006760AE"/>
    <w:rsid w:val="00677783"/>
    <w:rsid w:val="00681A18"/>
    <w:rsid w:val="00682B07"/>
    <w:rsid w:val="0068418B"/>
    <w:rsid w:val="00685616"/>
    <w:rsid w:val="00685DC8"/>
    <w:rsid w:val="00686BCF"/>
    <w:rsid w:val="00686CDC"/>
    <w:rsid w:val="006902B7"/>
    <w:rsid w:val="00692D98"/>
    <w:rsid w:val="0069381C"/>
    <w:rsid w:val="00695C72"/>
    <w:rsid w:val="0069761C"/>
    <w:rsid w:val="006977EA"/>
    <w:rsid w:val="006A1B59"/>
    <w:rsid w:val="006A2504"/>
    <w:rsid w:val="006A389D"/>
    <w:rsid w:val="006A39F3"/>
    <w:rsid w:val="006A4F3D"/>
    <w:rsid w:val="006A53CF"/>
    <w:rsid w:val="006A6D49"/>
    <w:rsid w:val="006B215A"/>
    <w:rsid w:val="006B2A0B"/>
    <w:rsid w:val="006B6D46"/>
    <w:rsid w:val="006C066B"/>
    <w:rsid w:val="006C1C65"/>
    <w:rsid w:val="006C20B8"/>
    <w:rsid w:val="006C754C"/>
    <w:rsid w:val="006D41A4"/>
    <w:rsid w:val="006D4FC3"/>
    <w:rsid w:val="006D5404"/>
    <w:rsid w:val="006D75EE"/>
    <w:rsid w:val="006E0622"/>
    <w:rsid w:val="006E2C73"/>
    <w:rsid w:val="006E3B9F"/>
    <w:rsid w:val="006E3FB4"/>
    <w:rsid w:val="006E4925"/>
    <w:rsid w:val="006E5D10"/>
    <w:rsid w:val="006E5D6B"/>
    <w:rsid w:val="006E6A46"/>
    <w:rsid w:val="006E773C"/>
    <w:rsid w:val="006E78EA"/>
    <w:rsid w:val="006F09F9"/>
    <w:rsid w:val="006F1062"/>
    <w:rsid w:val="006F2DD7"/>
    <w:rsid w:val="006F45C5"/>
    <w:rsid w:val="006F5786"/>
    <w:rsid w:val="006F58A6"/>
    <w:rsid w:val="006F65E1"/>
    <w:rsid w:val="00702D9C"/>
    <w:rsid w:val="007042C7"/>
    <w:rsid w:val="00704AFA"/>
    <w:rsid w:val="00705020"/>
    <w:rsid w:val="00705306"/>
    <w:rsid w:val="00705A9E"/>
    <w:rsid w:val="007066EC"/>
    <w:rsid w:val="0071039D"/>
    <w:rsid w:val="00710E3D"/>
    <w:rsid w:val="007112FF"/>
    <w:rsid w:val="007118CB"/>
    <w:rsid w:val="00711DD9"/>
    <w:rsid w:val="00715066"/>
    <w:rsid w:val="00715474"/>
    <w:rsid w:val="007154B5"/>
    <w:rsid w:val="007154BE"/>
    <w:rsid w:val="00715591"/>
    <w:rsid w:val="00715D8F"/>
    <w:rsid w:val="0071732F"/>
    <w:rsid w:val="00717F00"/>
    <w:rsid w:val="00720105"/>
    <w:rsid w:val="007201A9"/>
    <w:rsid w:val="00723607"/>
    <w:rsid w:val="00723A48"/>
    <w:rsid w:val="00724835"/>
    <w:rsid w:val="0072540B"/>
    <w:rsid w:val="00725954"/>
    <w:rsid w:val="00725ED2"/>
    <w:rsid w:val="00727C84"/>
    <w:rsid w:val="007308E8"/>
    <w:rsid w:val="00730A0C"/>
    <w:rsid w:val="00730B45"/>
    <w:rsid w:val="00732711"/>
    <w:rsid w:val="00732A24"/>
    <w:rsid w:val="007341E5"/>
    <w:rsid w:val="00735285"/>
    <w:rsid w:val="00735314"/>
    <w:rsid w:val="00736070"/>
    <w:rsid w:val="007374C5"/>
    <w:rsid w:val="007406B4"/>
    <w:rsid w:val="00742889"/>
    <w:rsid w:val="00742A05"/>
    <w:rsid w:val="00743A04"/>
    <w:rsid w:val="00745E4B"/>
    <w:rsid w:val="00746797"/>
    <w:rsid w:val="00747167"/>
    <w:rsid w:val="00747D08"/>
    <w:rsid w:val="00750486"/>
    <w:rsid w:val="00751375"/>
    <w:rsid w:val="007520F7"/>
    <w:rsid w:val="00752E11"/>
    <w:rsid w:val="00754534"/>
    <w:rsid w:val="007602B2"/>
    <w:rsid w:val="007609FB"/>
    <w:rsid w:val="00762611"/>
    <w:rsid w:val="00764B95"/>
    <w:rsid w:val="00764D87"/>
    <w:rsid w:val="00765F2D"/>
    <w:rsid w:val="00765FA3"/>
    <w:rsid w:val="0076612C"/>
    <w:rsid w:val="00766CC8"/>
    <w:rsid w:val="00771671"/>
    <w:rsid w:val="0077375F"/>
    <w:rsid w:val="007747E3"/>
    <w:rsid w:val="00774A34"/>
    <w:rsid w:val="00774CF8"/>
    <w:rsid w:val="00774D54"/>
    <w:rsid w:val="00775FF4"/>
    <w:rsid w:val="00780E85"/>
    <w:rsid w:val="007822EE"/>
    <w:rsid w:val="00782AD2"/>
    <w:rsid w:val="007832C4"/>
    <w:rsid w:val="0078431A"/>
    <w:rsid w:val="007844A4"/>
    <w:rsid w:val="0078457A"/>
    <w:rsid w:val="007856F4"/>
    <w:rsid w:val="00785FCA"/>
    <w:rsid w:val="00785FD8"/>
    <w:rsid w:val="00790196"/>
    <w:rsid w:val="007914C3"/>
    <w:rsid w:val="00791B36"/>
    <w:rsid w:val="00791DB7"/>
    <w:rsid w:val="00792E84"/>
    <w:rsid w:val="00793CF5"/>
    <w:rsid w:val="007942CA"/>
    <w:rsid w:val="00795E56"/>
    <w:rsid w:val="0079655A"/>
    <w:rsid w:val="007A0910"/>
    <w:rsid w:val="007A11A7"/>
    <w:rsid w:val="007A18C4"/>
    <w:rsid w:val="007A20B4"/>
    <w:rsid w:val="007A2B42"/>
    <w:rsid w:val="007A41EC"/>
    <w:rsid w:val="007A4BEA"/>
    <w:rsid w:val="007A6971"/>
    <w:rsid w:val="007B19A7"/>
    <w:rsid w:val="007B2011"/>
    <w:rsid w:val="007B2C56"/>
    <w:rsid w:val="007C2671"/>
    <w:rsid w:val="007C299D"/>
    <w:rsid w:val="007C4ECA"/>
    <w:rsid w:val="007C5F87"/>
    <w:rsid w:val="007D0219"/>
    <w:rsid w:val="007D0CF2"/>
    <w:rsid w:val="007D1DA0"/>
    <w:rsid w:val="007D51D1"/>
    <w:rsid w:val="007D7287"/>
    <w:rsid w:val="007D75B6"/>
    <w:rsid w:val="007D7EEF"/>
    <w:rsid w:val="007E217C"/>
    <w:rsid w:val="007E257C"/>
    <w:rsid w:val="007E3114"/>
    <w:rsid w:val="007E3875"/>
    <w:rsid w:val="007E4E81"/>
    <w:rsid w:val="007E5619"/>
    <w:rsid w:val="007E690D"/>
    <w:rsid w:val="007E6CA5"/>
    <w:rsid w:val="007E7219"/>
    <w:rsid w:val="007E7D7C"/>
    <w:rsid w:val="007F06F0"/>
    <w:rsid w:val="007F2764"/>
    <w:rsid w:val="007F4013"/>
    <w:rsid w:val="007F4912"/>
    <w:rsid w:val="007F4F59"/>
    <w:rsid w:val="007F5A62"/>
    <w:rsid w:val="007F5D91"/>
    <w:rsid w:val="007F73A4"/>
    <w:rsid w:val="00800EF9"/>
    <w:rsid w:val="008032C7"/>
    <w:rsid w:val="00803755"/>
    <w:rsid w:val="008041E2"/>
    <w:rsid w:val="0080533E"/>
    <w:rsid w:val="00805BF4"/>
    <w:rsid w:val="0080610F"/>
    <w:rsid w:val="00806F2E"/>
    <w:rsid w:val="00810895"/>
    <w:rsid w:val="00810D7C"/>
    <w:rsid w:val="00811CA0"/>
    <w:rsid w:val="00811D9E"/>
    <w:rsid w:val="0081280E"/>
    <w:rsid w:val="0081362A"/>
    <w:rsid w:val="008149BC"/>
    <w:rsid w:val="00814BF6"/>
    <w:rsid w:val="0081573C"/>
    <w:rsid w:val="00816378"/>
    <w:rsid w:val="00820EBB"/>
    <w:rsid w:val="00821238"/>
    <w:rsid w:val="00822B7A"/>
    <w:rsid w:val="008234CD"/>
    <w:rsid w:val="00824861"/>
    <w:rsid w:val="00824ECA"/>
    <w:rsid w:val="008264B4"/>
    <w:rsid w:val="00826BC1"/>
    <w:rsid w:val="008311CD"/>
    <w:rsid w:val="008322B1"/>
    <w:rsid w:val="008328E5"/>
    <w:rsid w:val="00832BFF"/>
    <w:rsid w:val="00832F46"/>
    <w:rsid w:val="00834158"/>
    <w:rsid w:val="008342B6"/>
    <w:rsid w:val="00834B84"/>
    <w:rsid w:val="008355FF"/>
    <w:rsid w:val="00835B16"/>
    <w:rsid w:val="00836350"/>
    <w:rsid w:val="0083643F"/>
    <w:rsid w:val="008370F9"/>
    <w:rsid w:val="0084034C"/>
    <w:rsid w:val="0084064A"/>
    <w:rsid w:val="00840CBA"/>
    <w:rsid w:val="0084101E"/>
    <w:rsid w:val="00842EE9"/>
    <w:rsid w:val="00842F37"/>
    <w:rsid w:val="008430CD"/>
    <w:rsid w:val="00844AF3"/>
    <w:rsid w:val="00847D50"/>
    <w:rsid w:val="008502FC"/>
    <w:rsid w:val="00850F25"/>
    <w:rsid w:val="00850FE2"/>
    <w:rsid w:val="00851E82"/>
    <w:rsid w:val="00855866"/>
    <w:rsid w:val="00856891"/>
    <w:rsid w:val="00856BEB"/>
    <w:rsid w:val="00860518"/>
    <w:rsid w:val="008659ED"/>
    <w:rsid w:val="00870239"/>
    <w:rsid w:val="008717E0"/>
    <w:rsid w:val="00871C25"/>
    <w:rsid w:val="00872D6E"/>
    <w:rsid w:val="00874063"/>
    <w:rsid w:val="00874A78"/>
    <w:rsid w:val="00875179"/>
    <w:rsid w:val="0087628E"/>
    <w:rsid w:val="00877B6C"/>
    <w:rsid w:val="00880126"/>
    <w:rsid w:val="00881355"/>
    <w:rsid w:val="008823BE"/>
    <w:rsid w:val="00882B35"/>
    <w:rsid w:val="00882BB5"/>
    <w:rsid w:val="00884DB5"/>
    <w:rsid w:val="00886246"/>
    <w:rsid w:val="00886AAD"/>
    <w:rsid w:val="00887BAA"/>
    <w:rsid w:val="008902F5"/>
    <w:rsid w:val="0089109E"/>
    <w:rsid w:val="008926A2"/>
    <w:rsid w:val="00892CB8"/>
    <w:rsid w:val="00893689"/>
    <w:rsid w:val="0089487F"/>
    <w:rsid w:val="00894D08"/>
    <w:rsid w:val="00894F7C"/>
    <w:rsid w:val="00895182"/>
    <w:rsid w:val="00895C29"/>
    <w:rsid w:val="00895DDD"/>
    <w:rsid w:val="008A118E"/>
    <w:rsid w:val="008A1B80"/>
    <w:rsid w:val="008A3C52"/>
    <w:rsid w:val="008A4599"/>
    <w:rsid w:val="008A47F5"/>
    <w:rsid w:val="008A4CEC"/>
    <w:rsid w:val="008A5299"/>
    <w:rsid w:val="008A5487"/>
    <w:rsid w:val="008B01E5"/>
    <w:rsid w:val="008B3A1A"/>
    <w:rsid w:val="008B3B0E"/>
    <w:rsid w:val="008B7559"/>
    <w:rsid w:val="008C0585"/>
    <w:rsid w:val="008C0BD1"/>
    <w:rsid w:val="008C206B"/>
    <w:rsid w:val="008C243C"/>
    <w:rsid w:val="008C2B46"/>
    <w:rsid w:val="008C2FC0"/>
    <w:rsid w:val="008C4587"/>
    <w:rsid w:val="008C46F4"/>
    <w:rsid w:val="008C5001"/>
    <w:rsid w:val="008C548A"/>
    <w:rsid w:val="008D0952"/>
    <w:rsid w:val="008D09EF"/>
    <w:rsid w:val="008D0D80"/>
    <w:rsid w:val="008D2381"/>
    <w:rsid w:val="008D581B"/>
    <w:rsid w:val="008D5868"/>
    <w:rsid w:val="008D733E"/>
    <w:rsid w:val="008D7420"/>
    <w:rsid w:val="008E110D"/>
    <w:rsid w:val="008E2232"/>
    <w:rsid w:val="008E254D"/>
    <w:rsid w:val="008E337A"/>
    <w:rsid w:val="008E3431"/>
    <w:rsid w:val="008E5FE3"/>
    <w:rsid w:val="008E6E5F"/>
    <w:rsid w:val="008E7472"/>
    <w:rsid w:val="008E7480"/>
    <w:rsid w:val="008E7AB1"/>
    <w:rsid w:val="008F01F4"/>
    <w:rsid w:val="008F0323"/>
    <w:rsid w:val="008F1D03"/>
    <w:rsid w:val="008F3CDF"/>
    <w:rsid w:val="008F6305"/>
    <w:rsid w:val="008F772D"/>
    <w:rsid w:val="008F7F83"/>
    <w:rsid w:val="00900FE8"/>
    <w:rsid w:val="009015F3"/>
    <w:rsid w:val="00901CFB"/>
    <w:rsid w:val="00901EA9"/>
    <w:rsid w:val="00903F3A"/>
    <w:rsid w:val="00904381"/>
    <w:rsid w:val="009047C5"/>
    <w:rsid w:val="00905651"/>
    <w:rsid w:val="00905F57"/>
    <w:rsid w:val="00907357"/>
    <w:rsid w:val="00907492"/>
    <w:rsid w:val="009074A8"/>
    <w:rsid w:val="009079D1"/>
    <w:rsid w:val="00911E2B"/>
    <w:rsid w:val="00912176"/>
    <w:rsid w:val="0091273C"/>
    <w:rsid w:val="00912B91"/>
    <w:rsid w:val="00912FE7"/>
    <w:rsid w:val="00917E6C"/>
    <w:rsid w:val="009203BF"/>
    <w:rsid w:val="009203C4"/>
    <w:rsid w:val="009213CF"/>
    <w:rsid w:val="0092175B"/>
    <w:rsid w:val="009217D3"/>
    <w:rsid w:val="00923BCA"/>
    <w:rsid w:val="00923D6F"/>
    <w:rsid w:val="0092496D"/>
    <w:rsid w:val="00927BA6"/>
    <w:rsid w:val="00927D6D"/>
    <w:rsid w:val="00930A43"/>
    <w:rsid w:val="009327E2"/>
    <w:rsid w:val="009340D8"/>
    <w:rsid w:val="00934B45"/>
    <w:rsid w:val="00941736"/>
    <w:rsid w:val="0094438A"/>
    <w:rsid w:val="00944A3B"/>
    <w:rsid w:val="00945040"/>
    <w:rsid w:val="009502BC"/>
    <w:rsid w:val="0095132B"/>
    <w:rsid w:val="00951D2C"/>
    <w:rsid w:val="00952367"/>
    <w:rsid w:val="009527A4"/>
    <w:rsid w:val="0095322C"/>
    <w:rsid w:val="00953B6A"/>
    <w:rsid w:val="00955C34"/>
    <w:rsid w:val="00957DD2"/>
    <w:rsid w:val="00960420"/>
    <w:rsid w:val="00960753"/>
    <w:rsid w:val="009615CD"/>
    <w:rsid w:val="00961803"/>
    <w:rsid w:val="0096218A"/>
    <w:rsid w:val="0096278B"/>
    <w:rsid w:val="00963B2A"/>
    <w:rsid w:val="00964E8B"/>
    <w:rsid w:val="00967674"/>
    <w:rsid w:val="00967AC6"/>
    <w:rsid w:val="0097063B"/>
    <w:rsid w:val="009735CE"/>
    <w:rsid w:val="009738A0"/>
    <w:rsid w:val="00974C74"/>
    <w:rsid w:val="00980CCB"/>
    <w:rsid w:val="00981E46"/>
    <w:rsid w:val="00987D9E"/>
    <w:rsid w:val="0099108E"/>
    <w:rsid w:val="00991A08"/>
    <w:rsid w:val="00992808"/>
    <w:rsid w:val="00992F0F"/>
    <w:rsid w:val="00993B8E"/>
    <w:rsid w:val="00995494"/>
    <w:rsid w:val="009973FD"/>
    <w:rsid w:val="009A0144"/>
    <w:rsid w:val="009A0901"/>
    <w:rsid w:val="009A3328"/>
    <w:rsid w:val="009A3C25"/>
    <w:rsid w:val="009A4706"/>
    <w:rsid w:val="009A4D62"/>
    <w:rsid w:val="009A529C"/>
    <w:rsid w:val="009A535E"/>
    <w:rsid w:val="009A5C71"/>
    <w:rsid w:val="009A5CCD"/>
    <w:rsid w:val="009A629D"/>
    <w:rsid w:val="009B1CF4"/>
    <w:rsid w:val="009B44D7"/>
    <w:rsid w:val="009B506A"/>
    <w:rsid w:val="009B5311"/>
    <w:rsid w:val="009B535B"/>
    <w:rsid w:val="009B64BD"/>
    <w:rsid w:val="009B771D"/>
    <w:rsid w:val="009B7EF8"/>
    <w:rsid w:val="009C0C28"/>
    <w:rsid w:val="009C1767"/>
    <w:rsid w:val="009C18FA"/>
    <w:rsid w:val="009C2E6E"/>
    <w:rsid w:val="009C3274"/>
    <w:rsid w:val="009C33DE"/>
    <w:rsid w:val="009C353E"/>
    <w:rsid w:val="009C368E"/>
    <w:rsid w:val="009C3BFA"/>
    <w:rsid w:val="009C57E0"/>
    <w:rsid w:val="009C5A15"/>
    <w:rsid w:val="009C7501"/>
    <w:rsid w:val="009C7733"/>
    <w:rsid w:val="009D0927"/>
    <w:rsid w:val="009D0B31"/>
    <w:rsid w:val="009D0FE8"/>
    <w:rsid w:val="009D2CB6"/>
    <w:rsid w:val="009D2F80"/>
    <w:rsid w:val="009D39D7"/>
    <w:rsid w:val="009D5499"/>
    <w:rsid w:val="009D6912"/>
    <w:rsid w:val="009D798B"/>
    <w:rsid w:val="009E0268"/>
    <w:rsid w:val="009E2F4E"/>
    <w:rsid w:val="009E381A"/>
    <w:rsid w:val="009E56F9"/>
    <w:rsid w:val="009E5D3B"/>
    <w:rsid w:val="009E5D7E"/>
    <w:rsid w:val="009E670C"/>
    <w:rsid w:val="009E6B49"/>
    <w:rsid w:val="009F233C"/>
    <w:rsid w:val="009F272F"/>
    <w:rsid w:val="009F3938"/>
    <w:rsid w:val="009F3BBA"/>
    <w:rsid w:val="009F491D"/>
    <w:rsid w:val="009F4A25"/>
    <w:rsid w:val="009F50FA"/>
    <w:rsid w:val="009F5B6D"/>
    <w:rsid w:val="009F6FAA"/>
    <w:rsid w:val="009F7653"/>
    <w:rsid w:val="009F7825"/>
    <w:rsid w:val="00A00D1D"/>
    <w:rsid w:val="00A017D4"/>
    <w:rsid w:val="00A0466D"/>
    <w:rsid w:val="00A04A20"/>
    <w:rsid w:val="00A0523D"/>
    <w:rsid w:val="00A0571B"/>
    <w:rsid w:val="00A078A7"/>
    <w:rsid w:val="00A116FB"/>
    <w:rsid w:val="00A1206B"/>
    <w:rsid w:val="00A13DD9"/>
    <w:rsid w:val="00A1495D"/>
    <w:rsid w:val="00A1527D"/>
    <w:rsid w:val="00A15C63"/>
    <w:rsid w:val="00A167FB"/>
    <w:rsid w:val="00A177E4"/>
    <w:rsid w:val="00A20768"/>
    <w:rsid w:val="00A216D8"/>
    <w:rsid w:val="00A22018"/>
    <w:rsid w:val="00A224B2"/>
    <w:rsid w:val="00A240E4"/>
    <w:rsid w:val="00A2428B"/>
    <w:rsid w:val="00A26796"/>
    <w:rsid w:val="00A3098D"/>
    <w:rsid w:val="00A31C65"/>
    <w:rsid w:val="00A3276F"/>
    <w:rsid w:val="00A335BE"/>
    <w:rsid w:val="00A3450D"/>
    <w:rsid w:val="00A34E10"/>
    <w:rsid w:val="00A35E32"/>
    <w:rsid w:val="00A36CB8"/>
    <w:rsid w:val="00A40159"/>
    <w:rsid w:val="00A404E5"/>
    <w:rsid w:val="00A4075C"/>
    <w:rsid w:val="00A4151E"/>
    <w:rsid w:val="00A41CAD"/>
    <w:rsid w:val="00A43D20"/>
    <w:rsid w:val="00A43EC7"/>
    <w:rsid w:val="00A443B2"/>
    <w:rsid w:val="00A44BC4"/>
    <w:rsid w:val="00A53CC4"/>
    <w:rsid w:val="00A5556C"/>
    <w:rsid w:val="00A55CB8"/>
    <w:rsid w:val="00A56C8A"/>
    <w:rsid w:val="00A57051"/>
    <w:rsid w:val="00A60991"/>
    <w:rsid w:val="00A668C0"/>
    <w:rsid w:val="00A66B02"/>
    <w:rsid w:val="00A66BF0"/>
    <w:rsid w:val="00A72AA8"/>
    <w:rsid w:val="00A72ADB"/>
    <w:rsid w:val="00A73587"/>
    <w:rsid w:val="00A7486D"/>
    <w:rsid w:val="00A76B9D"/>
    <w:rsid w:val="00A76D87"/>
    <w:rsid w:val="00A77F00"/>
    <w:rsid w:val="00A802EC"/>
    <w:rsid w:val="00A81253"/>
    <w:rsid w:val="00A83074"/>
    <w:rsid w:val="00A835A0"/>
    <w:rsid w:val="00A83F4A"/>
    <w:rsid w:val="00A841C1"/>
    <w:rsid w:val="00A843C0"/>
    <w:rsid w:val="00A84400"/>
    <w:rsid w:val="00A851D5"/>
    <w:rsid w:val="00A861D6"/>
    <w:rsid w:val="00A866D9"/>
    <w:rsid w:val="00A879A8"/>
    <w:rsid w:val="00A87B80"/>
    <w:rsid w:val="00A90E98"/>
    <w:rsid w:val="00A9162B"/>
    <w:rsid w:val="00A91C49"/>
    <w:rsid w:val="00A92D16"/>
    <w:rsid w:val="00A964D1"/>
    <w:rsid w:val="00A96FDF"/>
    <w:rsid w:val="00AA00AE"/>
    <w:rsid w:val="00AA0688"/>
    <w:rsid w:val="00AA16BF"/>
    <w:rsid w:val="00AA2045"/>
    <w:rsid w:val="00AA3204"/>
    <w:rsid w:val="00AA4F74"/>
    <w:rsid w:val="00AA57A0"/>
    <w:rsid w:val="00AA771D"/>
    <w:rsid w:val="00AA7987"/>
    <w:rsid w:val="00AB0D67"/>
    <w:rsid w:val="00AB1D61"/>
    <w:rsid w:val="00AB1F66"/>
    <w:rsid w:val="00AB247A"/>
    <w:rsid w:val="00AB28F1"/>
    <w:rsid w:val="00AB2A41"/>
    <w:rsid w:val="00AB5BDC"/>
    <w:rsid w:val="00AB7AF7"/>
    <w:rsid w:val="00AC02F9"/>
    <w:rsid w:val="00AC112B"/>
    <w:rsid w:val="00AC1747"/>
    <w:rsid w:val="00AC19B4"/>
    <w:rsid w:val="00AC24F2"/>
    <w:rsid w:val="00AC4308"/>
    <w:rsid w:val="00AC435F"/>
    <w:rsid w:val="00AC4B75"/>
    <w:rsid w:val="00AC528B"/>
    <w:rsid w:val="00AC67EE"/>
    <w:rsid w:val="00AD2AE9"/>
    <w:rsid w:val="00AD3E21"/>
    <w:rsid w:val="00AD4D0E"/>
    <w:rsid w:val="00AD4DD6"/>
    <w:rsid w:val="00AD52C6"/>
    <w:rsid w:val="00AD719F"/>
    <w:rsid w:val="00AE0543"/>
    <w:rsid w:val="00AE05EC"/>
    <w:rsid w:val="00AE062D"/>
    <w:rsid w:val="00AE3843"/>
    <w:rsid w:val="00AE4247"/>
    <w:rsid w:val="00AE496D"/>
    <w:rsid w:val="00AE5347"/>
    <w:rsid w:val="00AE53C5"/>
    <w:rsid w:val="00AE58D6"/>
    <w:rsid w:val="00AF2DEA"/>
    <w:rsid w:val="00AF3023"/>
    <w:rsid w:val="00AF3F57"/>
    <w:rsid w:val="00AF50A7"/>
    <w:rsid w:val="00AF51E4"/>
    <w:rsid w:val="00B00B2B"/>
    <w:rsid w:val="00B00B6C"/>
    <w:rsid w:val="00B0190F"/>
    <w:rsid w:val="00B04E58"/>
    <w:rsid w:val="00B07C77"/>
    <w:rsid w:val="00B10526"/>
    <w:rsid w:val="00B108F6"/>
    <w:rsid w:val="00B1184A"/>
    <w:rsid w:val="00B11CE0"/>
    <w:rsid w:val="00B12817"/>
    <w:rsid w:val="00B13FD4"/>
    <w:rsid w:val="00B14A11"/>
    <w:rsid w:val="00B16479"/>
    <w:rsid w:val="00B208F7"/>
    <w:rsid w:val="00B21369"/>
    <w:rsid w:val="00B2300C"/>
    <w:rsid w:val="00B230B5"/>
    <w:rsid w:val="00B24504"/>
    <w:rsid w:val="00B25622"/>
    <w:rsid w:val="00B25B70"/>
    <w:rsid w:val="00B25C1E"/>
    <w:rsid w:val="00B2741F"/>
    <w:rsid w:val="00B30288"/>
    <w:rsid w:val="00B302E1"/>
    <w:rsid w:val="00B3073E"/>
    <w:rsid w:val="00B30789"/>
    <w:rsid w:val="00B31D69"/>
    <w:rsid w:val="00B33592"/>
    <w:rsid w:val="00B34689"/>
    <w:rsid w:val="00B3556B"/>
    <w:rsid w:val="00B36B7C"/>
    <w:rsid w:val="00B37D80"/>
    <w:rsid w:val="00B40235"/>
    <w:rsid w:val="00B41233"/>
    <w:rsid w:val="00B41B95"/>
    <w:rsid w:val="00B428F4"/>
    <w:rsid w:val="00B4381A"/>
    <w:rsid w:val="00B45140"/>
    <w:rsid w:val="00B45BF0"/>
    <w:rsid w:val="00B46A4B"/>
    <w:rsid w:val="00B513E0"/>
    <w:rsid w:val="00B51544"/>
    <w:rsid w:val="00B51813"/>
    <w:rsid w:val="00B51958"/>
    <w:rsid w:val="00B52DF8"/>
    <w:rsid w:val="00B52FEF"/>
    <w:rsid w:val="00B537E9"/>
    <w:rsid w:val="00B539B9"/>
    <w:rsid w:val="00B53ECD"/>
    <w:rsid w:val="00B54335"/>
    <w:rsid w:val="00B54358"/>
    <w:rsid w:val="00B550EF"/>
    <w:rsid w:val="00B55677"/>
    <w:rsid w:val="00B565FB"/>
    <w:rsid w:val="00B57D99"/>
    <w:rsid w:val="00B607E7"/>
    <w:rsid w:val="00B61977"/>
    <w:rsid w:val="00B61D00"/>
    <w:rsid w:val="00B6375F"/>
    <w:rsid w:val="00B64BAB"/>
    <w:rsid w:val="00B64D31"/>
    <w:rsid w:val="00B64EE2"/>
    <w:rsid w:val="00B666D3"/>
    <w:rsid w:val="00B668EF"/>
    <w:rsid w:val="00B67371"/>
    <w:rsid w:val="00B7013B"/>
    <w:rsid w:val="00B702D0"/>
    <w:rsid w:val="00B71124"/>
    <w:rsid w:val="00B71BBC"/>
    <w:rsid w:val="00B71C5B"/>
    <w:rsid w:val="00B72E37"/>
    <w:rsid w:val="00B73D42"/>
    <w:rsid w:val="00B77DE0"/>
    <w:rsid w:val="00B800B6"/>
    <w:rsid w:val="00B823DB"/>
    <w:rsid w:val="00B82469"/>
    <w:rsid w:val="00B82C99"/>
    <w:rsid w:val="00B84ADC"/>
    <w:rsid w:val="00B84E65"/>
    <w:rsid w:val="00B84E6A"/>
    <w:rsid w:val="00B8576B"/>
    <w:rsid w:val="00B861DC"/>
    <w:rsid w:val="00B90287"/>
    <w:rsid w:val="00B90539"/>
    <w:rsid w:val="00B90FCA"/>
    <w:rsid w:val="00B92141"/>
    <w:rsid w:val="00B934D5"/>
    <w:rsid w:val="00B937A9"/>
    <w:rsid w:val="00B96A27"/>
    <w:rsid w:val="00B96B00"/>
    <w:rsid w:val="00B97708"/>
    <w:rsid w:val="00BA0428"/>
    <w:rsid w:val="00BA49A3"/>
    <w:rsid w:val="00BB0792"/>
    <w:rsid w:val="00BB0FAA"/>
    <w:rsid w:val="00BB1967"/>
    <w:rsid w:val="00BB418C"/>
    <w:rsid w:val="00BB4B73"/>
    <w:rsid w:val="00BB663B"/>
    <w:rsid w:val="00BB79E6"/>
    <w:rsid w:val="00BB7A9A"/>
    <w:rsid w:val="00BC0575"/>
    <w:rsid w:val="00BC10ED"/>
    <w:rsid w:val="00BC45BC"/>
    <w:rsid w:val="00BC5684"/>
    <w:rsid w:val="00BC6F4E"/>
    <w:rsid w:val="00BC7C00"/>
    <w:rsid w:val="00BD3AD4"/>
    <w:rsid w:val="00BD4187"/>
    <w:rsid w:val="00BD4EA4"/>
    <w:rsid w:val="00BD59B1"/>
    <w:rsid w:val="00BD5BF1"/>
    <w:rsid w:val="00BD7FE9"/>
    <w:rsid w:val="00BE030B"/>
    <w:rsid w:val="00BE154A"/>
    <w:rsid w:val="00BE288A"/>
    <w:rsid w:val="00BE2FD2"/>
    <w:rsid w:val="00BE342D"/>
    <w:rsid w:val="00BE4147"/>
    <w:rsid w:val="00BE523B"/>
    <w:rsid w:val="00BE6D60"/>
    <w:rsid w:val="00BF0BFE"/>
    <w:rsid w:val="00BF319D"/>
    <w:rsid w:val="00BF3243"/>
    <w:rsid w:val="00BF3531"/>
    <w:rsid w:val="00BF7B7B"/>
    <w:rsid w:val="00C000CE"/>
    <w:rsid w:val="00C00F26"/>
    <w:rsid w:val="00C02857"/>
    <w:rsid w:val="00C039E7"/>
    <w:rsid w:val="00C03F85"/>
    <w:rsid w:val="00C07B60"/>
    <w:rsid w:val="00C1072D"/>
    <w:rsid w:val="00C10CA9"/>
    <w:rsid w:val="00C12629"/>
    <w:rsid w:val="00C12A7C"/>
    <w:rsid w:val="00C134A8"/>
    <w:rsid w:val="00C14403"/>
    <w:rsid w:val="00C165B7"/>
    <w:rsid w:val="00C16F56"/>
    <w:rsid w:val="00C231E1"/>
    <w:rsid w:val="00C23734"/>
    <w:rsid w:val="00C23E94"/>
    <w:rsid w:val="00C24176"/>
    <w:rsid w:val="00C24906"/>
    <w:rsid w:val="00C25287"/>
    <w:rsid w:val="00C269E6"/>
    <w:rsid w:val="00C27768"/>
    <w:rsid w:val="00C27B09"/>
    <w:rsid w:val="00C31354"/>
    <w:rsid w:val="00C31D6C"/>
    <w:rsid w:val="00C32677"/>
    <w:rsid w:val="00C33DA0"/>
    <w:rsid w:val="00C356F5"/>
    <w:rsid w:val="00C35888"/>
    <w:rsid w:val="00C3656C"/>
    <w:rsid w:val="00C36F9C"/>
    <w:rsid w:val="00C374B9"/>
    <w:rsid w:val="00C37537"/>
    <w:rsid w:val="00C423B8"/>
    <w:rsid w:val="00C44073"/>
    <w:rsid w:val="00C44581"/>
    <w:rsid w:val="00C4483E"/>
    <w:rsid w:val="00C45382"/>
    <w:rsid w:val="00C458BB"/>
    <w:rsid w:val="00C45F15"/>
    <w:rsid w:val="00C47330"/>
    <w:rsid w:val="00C474F4"/>
    <w:rsid w:val="00C51C0C"/>
    <w:rsid w:val="00C550BC"/>
    <w:rsid w:val="00C550FD"/>
    <w:rsid w:val="00C563D3"/>
    <w:rsid w:val="00C57CE4"/>
    <w:rsid w:val="00C63855"/>
    <w:rsid w:val="00C63D30"/>
    <w:rsid w:val="00C65337"/>
    <w:rsid w:val="00C66C06"/>
    <w:rsid w:val="00C70CE7"/>
    <w:rsid w:val="00C71324"/>
    <w:rsid w:val="00C74241"/>
    <w:rsid w:val="00C76239"/>
    <w:rsid w:val="00C76EAF"/>
    <w:rsid w:val="00C8020C"/>
    <w:rsid w:val="00C813B6"/>
    <w:rsid w:val="00C8215B"/>
    <w:rsid w:val="00C82458"/>
    <w:rsid w:val="00C82D33"/>
    <w:rsid w:val="00C86962"/>
    <w:rsid w:val="00C877A5"/>
    <w:rsid w:val="00C87E89"/>
    <w:rsid w:val="00C87F22"/>
    <w:rsid w:val="00C91F80"/>
    <w:rsid w:val="00C926D7"/>
    <w:rsid w:val="00C92D73"/>
    <w:rsid w:val="00C93263"/>
    <w:rsid w:val="00C932C5"/>
    <w:rsid w:val="00C975CA"/>
    <w:rsid w:val="00CA008B"/>
    <w:rsid w:val="00CA058A"/>
    <w:rsid w:val="00CA0671"/>
    <w:rsid w:val="00CA2243"/>
    <w:rsid w:val="00CA2261"/>
    <w:rsid w:val="00CA24DD"/>
    <w:rsid w:val="00CA27BB"/>
    <w:rsid w:val="00CA32F4"/>
    <w:rsid w:val="00CA3AF8"/>
    <w:rsid w:val="00CA65A8"/>
    <w:rsid w:val="00CA7973"/>
    <w:rsid w:val="00CB124A"/>
    <w:rsid w:val="00CB28FB"/>
    <w:rsid w:val="00CB38B3"/>
    <w:rsid w:val="00CB57B5"/>
    <w:rsid w:val="00CB5F5D"/>
    <w:rsid w:val="00CB6A6F"/>
    <w:rsid w:val="00CB7007"/>
    <w:rsid w:val="00CB753D"/>
    <w:rsid w:val="00CC0CA9"/>
    <w:rsid w:val="00CC1A75"/>
    <w:rsid w:val="00CC2FC1"/>
    <w:rsid w:val="00CC3F18"/>
    <w:rsid w:val="00CC5C76"/>
    <w:rsid w:val="00CC691A"/>
    <w:rsid w:val="00CC7117"/>
    <w:rsid w:val="00CC72CA"/>
    <w:rsid w:val="00CD1493"/>
    <w:rsid w:val="00CD1D63"/>
    <w:rsid w:val="00CD21AB"/>
    <w:rsid w:val="00CD24C8"/>
    <w:rsid w:val="00CD299F"/>
    <w:rsid w:val="00CD39A9"/>
    <w:rsid w:val="00CD4F00"/>
    <w:rsid w:val="00CD61EA"/>
    <w:rsid w:val="00CD6B0A"/>
    <w:rsid w:val="00CD6B37"/>
    <w:rsid w:val="00CD6C33"/>
    <w:rsid w:val="00CD6F3F"/>
    <w:rsid w:val="00CE070B"/>
    <w:rsid w:val="00CE1F90"/>
    <w:rsid w:val="00CE26BD"/>
    <w:rsid w:val="00CE3491"/>
    <w:rsid w:val="00CE3D15"/>
    <w:rsid w:val="00CE3DBB"/>
    <w:rsid w:val="00CE429A"/>
    <w:rsid w:val="00CE45B5"/>
    <w:rsid w:val="00CE4DCC"/>
    <w:rsid w:val="00CE5A9C"/>
    <w:rsid w:val="00CE6FF5"/>
    <w:rsid w:val="00CF002E"/>
    <w:rsid w:val="00CF00BF"/>
    <w:rsid w:val="00CF18C0"/>
    <w:rsid w:val="00CF1E44"/>
    <w:rsid w:val="00CF227C"/>
    <w:rsid w:val="00CF4476"/>
    <w:rsid w:val="00CF46D2"/>
    <w:rsid w:val="00CF6242"/>
    <w:rsid w:val="00D00224"/>
    <w:rsid w:val="00D0073F"/>
    <w:rsid w:val="00D01639"/>
    <w:rsid w:val="00D022A4"/>
    <w:rsid w:val="00D0366B"/>
    <w:rsid w:val="00D03870"/>
    <w:rsid w:val="00D03949"/>
    <w:rsid w:val="00D03F78"/>
    <w:rsid w:val="00D0600B"/>
    <w:rsid w:val="00D06948"/>
    <w:rsid w:val="00D074E7"/>
    <w:rsid w:val="00D1003A"/>
    <w:rsid w:val="00D1254D"/>
    <w:rsid w:val="00D13364"/>
    <w:rsid w:val="00D13807"/>
    <w:rsid w:val="00D13982"/>
    <w:rsid w:val="00D14840"/>
    <w:rsid w:val="00D16EC1"/>
    <w:rsid w:val="00D17A35"/>
    <w:rsid w:val="00D20C76"/>
    <w:rsid w:val="00D2186A"/>
    <w:rsid w:val="00D21999"/>
    <w:rsid w:val="00D221C9"/>
    <w:rsid w:val="00D23110"/>
    <w:rsid w:val="00D23681"/>
    <w:rsid w:val="00D27230"/>
    <w:rsid w:val="00D32179"/>
    <w:rsid w:val="00D32D65"/>
    <w:rsid w:val="00D34208"/>
    <w:rsid w:val="00D34591"/>
    <w:rsid w:val="00D34DEF"/>
    <w:rsid w:val="00D34F1E"/>
    <w:rsid w:val="00D3506D"/>
    <w:rsid w:val="00D3648A"/>
    <w:rsid w:val="00D36B8E"/>
    <w:rsid w:val="00D41291"/>
    <w:rsid w:val="00D4215D"/>
    <w:rsid w:val="00D424DB"/>
    <w:rsid w:val="00D4347F"/>
    <w:rsid w:val="00D43D76"/>
    <w:rsid w:val="00D4493E"/>
    <w:rsid w:val="00D469C2"/>
    <w:rsid w:val="00D46D4B"/>
    <w:rsid w:val="00D46F42"/>
    <w:rsid w:val="00D46FAF"/>
    <w:rsid w:val="00D4751C"/>
    <w:rsid w:val="00D50B8D"/>
    <w:rsid w:val="00D5312C"/>
    <w:rsid w:val="00D5336C"/>
    <w:rsid w:val="00D53C37"/>
    <w:rsid w:val="00D561B0"/>
    <w:rsid w:val="00D5733C"/>
    <w:rsid w:val="00D5795C"/>
    <w:rsid w:val="00D6043E"/>
    <w:rsid w:val="00D60646"/>
    <w:rsid w:val="00D618A1"/>
    <w:rsid w:val="00D61D37"/>
    <w:rsid w:val="00D6222F"/>
    <w:rsid w:val="00D65047"/>
    <w:rsid w:val="00D65BC3"/>
    <w:rsid w:val="00D6612E"/>
    <w:rsid w:val="00D665BD"/>
    <w:rsid w:val="00D669D7"/>
    <w:rsid w:val="00D73529"/>
    <w:rsid w:val="00D746D5"/>
    <w:rsid w:val="00D74E04"/>
    <w:rsid w:val="00D74EE2"/>
    <w:rsid w:val="00D757B0"/>
    <w:rsid w:val="00D75F30"/>
    <w:rsid w:val="00D765C4"/>
    <w:rsid w:val="00D81298"/>
    <w:rsid w:val="00D813FB"/>
    <w:rsid w:val="00D83645"/>
    <w:rsid w:val="00D85BF2"/>
    <w:rsid w:val="00D86DEA"/>
    <w:rsid w:val="00D87253"/>
    <w:rsid w:val="00D911FF"/>
    <w:rsid w:val="00D91DCA"/>
    <w:rsid w:val="00D929B9"/>
    <w:rsid w:val="00D939D5"/>
    <w:rsid w:val="00D94287"/>
    <w:rsid w:val="00D94495"/>
    <w:rsid w:val="00D944D9"/>
    <w:rsid w:val="00D94CEE"/>
    <w:rsid w:val="00D95409"/>
    <w:rsid w:val="00D9548D"/>
    <w:rsid w:val="00D960EF"/>
    <w:rsid w:val="00D96445"/>
    <w:rsid w:val="00D979D4"/>
    <w:rsid w:val="00DA0744"/>
    <w:rsid w:val="00DA07BD"/>
    <w:rsid w:val="00DA0B64"/>
    <w:rsid w:val="00DA1465"/>
    <w:rsid w:val="00DA177B"/>
    <w:rsid w:val="00DA26AE"/>
    <w:rsid w:val="00DA2C07"/>
    <w:rsid w:val="00DA3A2E"/>
    <w:rsid w:val="00DA3C12"/>
    <w:rsid w:val="00DA418A"/>
    <w:rsid w:val="00DA6967"/>
    <w:rsid w:val="00DB01A1"/>
    <w:rsid w:val="00DB057E"/>
    <w:rsid w:val="00DB06FD"/>
    <w:rsid w:val="00DB4D0D"/>
    <w:rsid w:val="00DB5517"/>
    <w:rsid w:val="00DB5A70"/>
    <w:rsid w:val="00DB5A7B"/>
    <w:rsid w:val="00DB6CF3"/>
    <w:rsid w:val="00DB7023"/>
    <w:rsid w:val="00DB7734"/>
    <w:rsid w:val="00DC013B"/>
    <w:rsid w:val="00DC067D"/>
    <w:rsid w:val="00DC127E"/>
    <w:rsid w:val="00DC2814"/>
    <w:rsid w:val="00DC3CE4"/>
    <w:rsid w:val="00DC5B50"/>
    <w:rsid w:val="00DC5E07"/>
    <w:rsid w:val="00DC60C6"/>
    <w:rsid w:val="00DC7690"/>
    <w:rsid w:val="00DD0048"/>
    <w:rsid w:val="00DD14AB"/>
    <w:rsid w:val="00DD14FE"/>
    <w:rsid w:val="00DD1C6C"/>
    <w:rsid w:val="00DD5656"/>
    <w:rsid w:val="00DD663D"/>
    <w:rsid w:val="00DD7004"/>
    <w:rsid w:val="00DD76CE"/>
    <w:rsid w:val="00DD770E"/>
    <w:rsid w:val="00DD7713"/>
    <w:rsid w:val="00DD7E5D"/>
    <w:rsid w:val="00DE4F95"/>
    <w:rsid w:val="00DE62C5"/>
    <w:rsid w:val="00DE647F"/>
    <w:rsid w:val="00DE65EC"/>
    <w:rsid w:val="00DE756F"/>
    <w:rsid w:val="00DF15D4"/>
    <w:rsid w:val="00DF182D"/>
    <w:rsid w:val="00DF29AF"/>
    <w:rsid w:val="00DF2E81"/>
    <w:rsid w:val="00DF3A72"/>
    <w:rsid w:val="00DF3E34"/>
    <w:rsid w:val="00DF71A8"/>
    <w:rsid w:val="00E0003E"/>
    <w:rsid w:val="00E002B1"/>
    <w:rsid w:val="00E004F4"/>
    <w:rsid w:val="00E01D9F"/>
    <w:rsid w:val="00E0357F"/>
    <w:rsid w:val="00E03719"/>
    <w:rsid w:val="00E0685B"/>
    <w:rsid w:val="00E06C2C"/>
    <w:rsid w:val="00E07A56"/>
    <w:rsid w:val="00E11FD2"/>
    <w:rsid w:val="00E12349"/>
    <w:rsid w:val="00E12DC0"/>
    <w:rsid w:val="00E133E6"/>
    <w:rsid w:val="00E14836"/>
    <w:rsid w:val="00E165CE"/>
    <w:rsid w:val="00E17C49"/>
    <w:rsid w:val="00E17C5F"/>
    <w:rsid w:val="00E20DA7"/>
    <w:rsid w:val="00E21471"/>
    <w:rsid w:val="00E2364A"/>
    <w:rsid w:val="00E23BBA"/>
    <w:rsid w:val="00E23D5A"/>
    <w:rsid w:val="00E258B1"/>
    <w:rsid w:val="00E26DC5"/>
    <w:rsid w:val="00E274E9"/>
    <w:rsid w:val="00E31F1A"/>
    <w:rsid w:val="00E3334A"/>
    <w:rsid w:val="00E347AD"/>
    <w:rsid w:val="00E34DB9"/>
    <w:rsid w:val="00E3738B"/>
    <w:rsid w:val="00E37507"/>
    <w:rsid w:val="00E40161"/>
    <w:rsid w:val="00E4175D"/>
    <w:rsid w:val="00E41BC2"/>
    <w:rsid w:val="00E41D0B"/>
    <w:rsid w:val="00E43CCC"/>
    <w:rsid w:val="00E43D8D"/>
    <w:rsid w:val="00E46AA0"/>
    <w:rsid w:val="00E47503"/>
    <w:rsid w:val="00E47938"/>
    <w:rsid w:val="00E502BD"/>
    <w:rsid w:val="00E520E6"/>
    <w:rsid w:val="00E52272"/>
    <w:rsid w:val="00E52BFC"/>
    <w:rsid w:val="00E54B36"/>
    <w:rsid w:val="00E56AF3"/>
    <w:rsid w:val="00E572A7"/>
    <w:rsid w:val="00E60FE8"/>
    <w:rsid w:val="00E62F8C"/>
    <w:rsid w:val="00E6308B"/>
    <w:rsid w:val="00E63CAE"/>
    <w:rsid w:val="00E63CB9"/>
    <w:rsid w:val="00E64DA1"/>
    <w:rsid w:val="00E65194"/>
    <w:rsid w:val="00E65C0D"/>
    <w:rsid w:val="00E67968"/>
    <w:rsid w:val="00E7061E"/>
    <w:rsid w:val="00E7068E"/>
    <w:rsid w:val="00E708CA"/>
    <w:rsid w:val="00E71693"/>
    <w:rsid w:val="00E74463"/>
    <w:rsid w:val="00E75670"/>
    <w:rsid w:val="00E75D0E"/>
    <w:rsid w:val="00E762D1"/>
    <w:rsid w:val="00E80AAB"/>
    <w:rsid w:val="00E80DDD"/>
    <w:rsid w:val="00E8113D"/>
    <w:rsid w:val="00E81528"/>
    <w:rsid w:val="00E82312"/>
    <w:rsid w:val="00E85956"/>
    <w:rsid w:val="00E859A8"/>
    <w:rsid w:val="00E86DB7"/>
    <w:rsid w:val="00E8795B"/>
    <w:rsid w:val="00E87D14"/>
    <w:rsid w:val="00E901A6"/>
    <w:rsid w:val="00E90475"/>
    <w:rsid w:val="00E90940"/>
    <w:rsid w:val="00E91C90"/>
    <w:rsid w:val="00E92561"/>
    <w:rsid w:val="00E927F4"/>
    <w:rsid w:val="00E92817"/>
    <w:rsid w:val="00E92B07"/>
    <w:rsid w:val="00E92CF1"/>
    <w:rsid w:val="00E92D40"/>
    <w:rsid w:val="00E93898"/>
    <w:rsid w:val="00E94AAE"/>
    <w:rsid w:val="00EA05FD"/>
    <w:rsid w:val="00EA0D6A"/>
    <w:rsid w:val="00EA0F4E"/>
    <w:rsid w:val="00EA187D"/>
    <w:rsid w:val="00EA1DD9"/>
    <w:rsid w:val="00EA205D"/>
    <w:rsid w:val="00EA220E"/>
    <w:rsid w:val="00EA2DD8"/>
    <w:rsid w:val="00EA352D"/>
    <w:rsid w:val="00EA5767"/>
    <w:rsid w:val="00EA6312"/>
    <w:rsid w:val="00EA7032"/>
    <w:rsid w:val="00EA7256"/>
    <w:rsid w:val="00EA74E9"/>
    <w:rsid w:val="00EA753C"/>
    <w:rsid w:val="00EA7A73"/>
    <w:rsid w:val="00EB1A53"/>
    <w:rsid w:val="00EB36DE"/>
    <w:rsid w:val="00EB4161"/>
    <w:rsid w:val="00EB503A"/>
    <w:rsid w:val="00EB53C2"/>
    <w:rsid w:val="00EB5790"/>
    <w:rsid w:val="00EB7350"/>
    <w:rsid w:val="00EB7388"/>
    <w:rsid w:val="00EB7B85"/>
    <w:rsid w:val="00EC1313"/>
    <w:rsid w:val="00EC3549"/>
    <w:rsid w:val="00EC3804"/>
    <w:rsid w:val="00EC46FA"/>
    <w:rsid w:val="00EC479A"/>
    <w:rsid w:val="00EC47DB"/>
    <w:rsid w:val="00EC5900"/>
    <w:rsid w:val="00ED0CDF"/>
    <w:rsid w:val="00ED15F7"/>
    <w:rsid w:val="00ED18E3"/>
    <w:rsid w:val="00ED2B25"/>
    <w:rsid w:val="00ED2E0D"/>
    <w:rsid w:val="00ED308C"/>
    <w:rsid w:val="00ED4D94"/>
    <w:rsid w:val="00ED578C"/>
    <w:rsid w:val="00ED5ACF"/>
    <w:rsid w:val="00ED5E95"/>
    <w:rsid w:val="00ED6657"/>
    <w:rsid w:val="00EE09D7"/>
    <w:rsid w:val="00EE0D26"/>
    <w:rsid w:val="00EE0D99"/>
    <w:rsid w:val="00EE1F19"/>
    <w:rsid w:val="00EE20EF"/>
    <w:rsid w:val="00EE21FD"/>
    <w:rsid w:val="00EE4EEB"/>
    <w:rsid w:val="00EE4F00"/>
    <w:rsid w:val="00EE675D"/>
    <w:rsid w:val="00EE6ACB"/>
    <w:rsid w:val="00EE6EED"/>
    <w:rsid w:val="00EF0372"/>
    <w:rsid w:val="00EF0879"/>
    <w:rsid w:val="00EF11BD"/>
    <w:rsid w:val="00EF1CBB"/>
    <w:rsid w:val="00EF2560"/>
    <w:rsid w:val="00EF61E9"/>
    <w:rsid w:val="00EF7472"/>
    <w:rsid w:val="00EF767F"/>
    <w:rsid w:val="00EF7B66"/>
    <w:rsid w:val="00F00748"/>
    <w:rsid w:val="00F00FB0"/>
    <w:rsid w:val="00F01041"/>
    <w:rsid w:val="00F01193"/>
    <w:rsid w:val="00F014E6"/>
    <w:rsid w:val="00F02448"/>
    <w:rsid w:val="00F02C34"/>
    <w:rsid w:val="00F0491F"/>
    <w:rsid w:val="00F05ABA"/>
    <w:rsid w:val="00F12211"/>
    <w:rsid w:val="00F1258E"/>
    <w:rsid w:val="00F12638"/>
    <w:rsid w:val="00F1420F"/>
    <w:rsid w:val="00F14D99"/>
    <w:rsid w:val="00F151EC"/>
    <w:rsid w:val="00F152B7"/>
    <w:rsid w:val="00F15955"/>
    <w:rsid w:val="00F15DDD"/>
    <w:rsid w:val="00F16BE2"/>
    <w:rsid w:val="00F21B43"/>
    <w:rsid w:val="00F21E93"/>
    <w:rsid w:val="00F21F68"/>
    <w:rsid w:val="00F247DA"/>
    <w:rsid w:val="00F24C5A"/>
    <w:rsid w:val="00F26494"/>
    <w:rsid w:val="00F32E69"/>
    <w:rsid w:val="00F33577"/>
    <w:rsid w:val="00F339CF"/>
    <w:rsid w:val="00F34281"/>
    <w:rsid w:val="00F34C5F"/>
    <w:rsid w:val="00F37F7F"/>
    <w:rsid w:val="00F40ADD"/>
    <w:rsid w:val="00F420A6"/>
    <w:rsid w:val="00F42648"/>
    <w:rsid w:val="00F426E5"/>
    <w:rsid w:val="00F43532"/>
    <w:rsid w:val="00F454C2"/>
    <w:rsid w:val="00F50DC7"/>
    <w:rsid w:val="00F51A77"/>
    <w:rsid w:val="00F53DDD"/>
    <w:rsid w:val="00F54128"/>
    <w:rsid w:val="00F54764"/>
    <w:rsid w:val="00F54FD4"/>
    <w:rsid w:val="00F559E0"/>
    <w:rsid w:val="00F55EE2"/>
    <w:rsid w:val="00F57B5D"/>
    <w:rsid w:val="00F6144A"/>
    <w:rsid w:val="00F62889"/>
    <w:rsid w:val="00F64444"/>
    <w:rsid w:val="00F655B2"/>
    <w:rsid w:val="00F6583B"/>
    <w:rsid w:val="00F65AFC"/>
    <w:rsid w:val="00F679A8"/>
    <w:rsid w:val="00F7044D"/>
    <w:rsid w:val="00F720F8"/>
    <w:rsid w:val="00F725B4"/>
    <w:rsid w:val="00F7327D"/>
    <w:rsid w:val="00F75966"/>
    <w:rsid w:val="00F76DB9"/>
    <w:rsid w:val="00F772F5"/>
    <w:rsid w:val="00F77713"/>
    <w:rsid w:val="00F77908"/>
    <w:rsid w:val="00F77C89"/>
    <w:rsid w:val="00F80178"/>
    <w:rsid w:val="00F802C2"/>
    <w:rsid w:val="00F8030D"/>
    <w:rsid w:val="00F8066F"/>
    <w:rsid w:val="00F914C9"/>
    <w:rsid w:val="00F915A6"/>
    <w:rsid w:val="00F93831"/>
    <w:rsid w:val="00F93ED8"/>
    <w:rsid w:val="00F9553A"/>
    <w:rsid w:val="00F95CC2"/>
    <w:rsid w:val="00F9686C"/>
    <w:rsid w:val="00F968C3"/>
    <w:rsid w:val="00F96C89"/>
    <w:rsid w:val="00F96E74"/>
    <w:rsid w:val="00F9728B"/>
    <w:rsid w:val="00FA0724"/>
    <w:rsid w:val="00FA37B4"/>
    <w:rsid w:val="00FA3C72"/>
    <w:rsid w:val="00FA3EBC"/>
    <w:rsid w:val="00FA495D"/>
    <w:rsid w:val="00FA6285"/>
    <w:rsid w:val="00FB0AAE"/>
    <w:rsid w:val="00FB0CDE"/>
    <w:rsid w:val="00FB0DFC"/>
    <w:rsid w:val="00FB1611"/>
    <w:rsid w:val="00FB22DE"/>
    <w:rsid w:val="00FB3938"/>
    <w:rsid w:val="00FB3CA5"/>
    <w:rsid w:val="00FB3FB6"/>
    <w:rsid w:val="00FB421D"/>
    <w:rsid w:val="00FB5708"/>
    <w:rsid w:val="00FB5CEA"/>
    <w:rsid w:val="00FB634A"/>
    <w:rsid w:val="00FB73CE"/>
    <w:rsid w:val="00FC0C85"/>
    <w:rsid w:val="00FC10C5"/>
    <w:rsid w:val="00FC137F"/>
    <w:rsid w:val="00FC1483"/>
    <w:rsid w:val="00FC1B11"/>
    <w:rsid w:val="00FC2CA7"/>
    <w:rsid w:val="00FC2F5F"/>
    <w:rsid w:val="00FC3305"/>
    <w:rsid w:val="00FC4B8C"/>
    <w:rsid w:val="00FC7081"/>
    <w:rsid w:val="00FC7684"/>
    <w:rsid w:val="00FD2B5B"/>
    <w:rsid w:val="00FD3AE3"/>
    <w:rsid w:val="00FD6EF3"/>
    <w:rsid w:val="00FE065A"/>
    <w:rsid w:val="00FE12F1"/>
    <w:rsid w:val="00FE230B"/>
    <w:rsid w:val="00FE3DF1"/>
    <w:rsid w:val="00FE4336"/>
    <w:rsid w:val="00FE44D9"/>
    <w:rsid w:val="00FE4554"/>
    <w:rsid w:val="00FE4D1F"/>
    <w:rsid w:val="00FE6488"/>
    <w:rsid w:val="00FE6C91"/>
    <w:rsid w:val="00FE773F"/>
    <w:rsid w:val="00FE7AD6"/>
    <w:rsid w:val="00FE7BA6"/>
    <w:rsid w:val="00FF02B0"/>
    <w:rsid w:val="00FF1158"/>
    <w:rsid w:val="00FF147E"/>
    <w:rsid w:val="00FF1BFD"/>
    <w:rsid w:val="00FF2C6B"/>
    <w:rsid w:val="00FF5993"/>
    <w:rsid w:val="00FF685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4B9F1A"/>
  <w15:docId w15:val="{5946B3BD-9B2C-4BEE-BE2E-4ABF9B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5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26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3D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CF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B6C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CF3"/>
  </w:style>
  <w:style w:type="paragraph" w:styleId="NormalWeb">
    <w:name w:val="Normal (Web)"/>
    <w:basedOn w:val="Normal"/>
    <w:uiPriority w:val="99"/>
    <w:rsid w:val="00D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4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1F1A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F7C74"/>
    <w:rPr>
      <w:i w:val="0"/>
      <w:iCs w:val="0"/>
      <w:color w:val="009030"/>
    </w:rPr>
  </w:style>
  <w:style w:type="character" w:styleId="Strong">
    <w:name w:val="Strong"/>
    <w:basedOn w:val="DefaultParagraphFont"/>
    <w:uiPriority w:val="22"/>
    <w:qFormat/>
    <w:rsid w:val="004F7C7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63D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rsid w:val="00C63D30"/>
  </w:style>
  <w:style w:type="character" w:styleId="Emphasis">
    <w:name w:val="Emphasis"/>
    <w:basedOn w:val="DefaultParagraphFont"/>
    <w:uiPriority w:val="20"/>
    <w:qFormat/>
    <w:rsid w:val="00C63D30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B75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628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A628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628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28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2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010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E414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1F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E11FD2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11FD2"/>
    <w:rPr>
      <w:rFonts w:ascii="Consolas" w:eastAsiaTheme="minorHAnsi" w:hAnsi="Consolas"/>
      <w:sz w:val="21"/>
      <w:szCs w:val="21"/>
    </w:rPr>
  </w:style>
  <w:style w:type="paragraph" w:customStyle="1" w:styleId="Default">
    <w:name w:val="Default"/>
    <w:rsid w:val="002576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0A1CB2"/>
    <w:rPr>
      <w:color w:val="2B579A"/>
      <w:shd w:val="clear" w:color="auto" w:fill="E6E6E6"/>
    </w:rPr>
  </w:style>
  <w:style w:type="paragraph" w:customStyle="1" w:styleId="Normal1">
    <w:name w:val="Normal1"/>
    <w:rsid w:val="00A3276F"/>
    <w:rPr>
      <w:rFonts w:ascii="Calibri" w:eastAsia="Calibri" w:hAnsi="Calibri" w:cs="Calibri"/>
      <w:color w:val="000000"/>
    </w:rPr>
  </w:style>
  <w:style w:type="character" w:customStyle="1" w:styleId="Mention2">
    <w:name w:val="Mention2"/>
    <w:basedOn w:val="DefaultParagraphFont"/>
    <w:uiPriority w:val="99"/>
    <w:semiHidden/>
    <w:unhideWhenUsed/>
    <w:rsid w:val="00AF50A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F5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F44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76"/>
  </w:style>
  <w:style w:type="character" w:customStyle="1" w:styleId="Heading3Char">
    <w:name w:val="Heading 3 Char"/>
    <w:basedOn w:val="DefaultParagraphFont"/>
    <w:link w:val="Heading3"/>
    <w:uiPriority w:val="9"/>
    <w:semiHidden/>
    <w:rsid w:val="004E26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t-line-clampline">
    <w:name w:val="lt-line-clamp__line"/>
    <w:basedOn w:val="DefaultParagraphFont"/>
    <w:rsid w:val="004E268D"/>
  </w:style>
  <w:style w:type="character" w:customStyle="1" w:styleId="visually-hidden">
    <w:name w:val="visually-hidden"/>
    <w:basedOn w:val="DefaultParagraphFont"/>
    <w:rsid w:val="004E268D"/>
  </w:style>
  <w:style w:type="character" w:customStyle="1" w:styleId="pv-entitysecondary-title">
    <w:name w:val="pv-entity__secondary-title"/>
    <w:basedOn w:val="DefaultParagraphFont"/>
    <w:rsid w:val="004E268D"/>
  </w:style>
  <w:style w:type="character" w:customStyle="1" w:styleId="pv-entitybullet-item-v2">
    <w:name w:val="pv-entity__bullet-item-v2"/>
    <w:basedOn w:val="DefaultParagraphFont"/>
    <w:rsid w:val="004E268D"/>
  </w:style>
  <w:style w:type="paragraph" w:customStyle="1" w:styleId="pv-entitydescription">
    <w:name w:val="pv-entity__description"/>
    <w:basedOn w:val="Normal"/>
    <w:rsid w:val="004E2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t-line-clampraw-line">
    <w:name w:val="lt-line-clamp__raw-line"/>
    <w:basedOn w:val="DefaultParagraphFont"/>
    <w:rsid w:val="0009268F"/>
  </w:style>
  <w:style w:type="paragraph" w:customStyle="1" w:styleId="gmail-m-3952306455481824220msolistparagraph">
    <w:name w:val="gmail-m_-3952306455481824220msolistparagraph"/>
    <w:basedOn w:val="Normal"/>
    <w:uiPriority w:val="99"/>
    <w:semiHidden/>
    <w:rsid w:val="0076612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2">
    <w:name w:val="A2"/>
    <w:uiPriority w:val="99"/>
    <w:rsid w:val="007E3875"/>
    <w:rPr>
      <w:rFonts w:cs="Verdana"/>
      <w:color w:val="000000"/>
      <w:sz w:val="18"/>
      <w:szCs w:val="18"/>
    </w:rPr>
  </w:style>
  <w:style w:type="paragraph" w:customStyle="1" w:styleId="xmsonormal">
    <w:name w:val="x_msonormal"/>
    <w:basedOn w:val="Normal"/>
    <w:uiPriority w:val="99"/>
    <w:rsid w:val="00292D5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Subtitle">
    <w:name w:val="Subtitle"/>
    <w:aliases w:val="Subheading"/>
    <w:basedOn w:val="Normal"/>
    <w:next w:val="Normal"/>
    <w:link w:val="SubtitleChar"/>
    <w:qFormat/>
    <w:rsid w:val="000D5CAA"/>
    <w:pPr>
      <w:numPr>
        <w:ilvl w:val="1"/>
      </w:numPr>
      <w:spacing w:after="160" w:line="240" w:lineRule="auto"/>
    </w:pPr>
    <w:rPr>
      <w:rFonts w:ascii="Verdana" w:hAnsi="Verdana"/>
      <w:b/>
      <w:color w:val="B20838"/>
      <w:spacing w:val="15"/>
      <w:sz w:val="24"/>
    </w:rPr>
  </w:style>
  <w:style w:type="character" w:customStyle="1" w:styleId="SubtitleChar">
    <w:name w:val="Subtitle Char"/>
    <w:aliases w:val="Subheading Char"/>
    <w:basedOn w:val="DefaultParagraphFont"/>
    <w:link w:val="Subtitle"/>
    <w:rsid w:val="000D5CAA"/>
    <w:rPr>
      <w:rFonts w:ascii="Verdana" w:hAnsi="Verdana"/>
      <w:b/>
      <w:color w:val="B20838"/>
      <w:spacing w:val="15"/>
      <w:sz w:val="24"/>
    </w:rPr>
  </w:style>
  <w:style w:type="paragraph" w:customStyle="1" w:styleId="xmsolistparagraph">
    <w:name w:val="x_msolistparagraph"/>
    <w:basedOn w:val="Normal"/>
    <w:uiPriority w:val="99"/>
    <w:rsid w:val="00D2186A"/>
    <w:pPr>
      <w:ind w:left="720"/>
    </w:pPr>
    <w:rPr>
      <w:rFonts w:ascii="Calibri" w:eastAsiaTheme="minorHAnsi" w:hAnsi="Calibri" w:cs="Times New Roman"/>
    </w:rPr>
  </w:style>
  <w:style w:type="paragraph" w:styleId="BodyText">
    <w:name w:val="Body Text"/>
    <w:basedOn w:val="Normal"/>
    <w:link w:val="BodyTextChar"/>
    <w:uiPriority w:val="1"/>
    <w:unhideWhenUsed/>
    <w:qFormat/>
    <w:rsid w:val="002E6CD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6CD7"/>
    <w:rPr>
      <w:rFonts w:ascii="Verdana" w:eastAsia="Verdana" w:hAnsi="Verdana" w:cs="Verdana"/>
      <w:sz w:val="20"/>
      <w:szCs w:val="20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217D3"/>
    <w:rPr>
      <w:color w:val="605E5C"/>
      <w:shd w:val="clear" w:color="auto" w:fill="E1DFDD"/>
    </w:rPr>
  </w:style>
  <w:style w:type="paragraph" w:customStyle="1" w:styleId="MainText">
    <w:name w:val="Main Text"/>
    <w:basedOn w:val="Normal"/>
    <w:link w:val="MainTextChar"/>
    <w:qFormat/>
    <w:rsid w:val="00AD4D0E"/>
    <w:pPr>
      <w:spacing w:after="120" w:line="280" w:lineRule="exact"/>
    </w:pPr>
    <w:rPr>
      <w:rFonts w:ascii="Georgia" w:eastAsiaTheme="minorHAnsi" w:hAnsi="Georgia" w:cs="Arial"/>
      <w:noProof/>
      <w:sz w:val="20"/>
      <w:szCs w:val="20"/>
    </w:rPr>
  </w:style>
  <w:style w:type="character" w:customStyle="1" w:styleId="MainTextChar">
    <w:name w:val="Main Text Char"/>
    <w:basedOn w:val="DefaultParagraphFont"/>
    <w:link w:val="MainText"/>
    <w:rsid w:val="00AD4D0E"/>
    <w:rPr>
      <w:rFonts w:ascii="Georgia" w:eastAsiaTheme="minorHAnsi" w:hAnsi="Georgia" w:cs="Arial"/>
      <w:noProof/>
      <w:sz w:val="20"/>
      <w:szCs w:val="20"/>
    </w:rPr>
  </w:style>
  <w:style w:type="paragraph" w:customStyle="1" w:styleId="MainBulletText">
    <w:name w:val="Main Bullet Text"/>
    <w:basedOn w:val="Normal"/>
    <w:link w:val="MainBulletTextChar"/>
    <w:qFormat/>
    <w:rsid w:val="0036520E"/>
    <w:pPr>
      <w:numPr>
        <w:numId w:val="15"/>
      </w:numPr>
      <w:snapToGrid w:val="0"/>
      <w:spacing w:after="120" w:line="280" w:lineRule="exact"/>
    </w:pPr>
    <w:rPr>
      <w:rFonts w:ascii="Georgia" w:eastAsia="SimSun" w:hAnsi="Georgia" w:cs="Arial"/>
      <w:color w:val="000000" w:themeColor="text1"/>
      <w:sz w:val="20"/>
      <w:szCs w:val="20"/>
      <w:lang w:eastAsia="ja-JP" w:bidi="en-US"/>
    </w:rPr>
  </w:style>
  <w:style w:type="character" w:customStyle="1" w:styleId="MainBulletTextChar">
    <w:name w:val="Main Bullet Text Char"/>
    <w:basedOn w:val="DefaultParagraphFont"/>
    <w:link w:val="MainBulletText"/>
    <w:rsid w:val="0036520E"/>
    <w:rPr>
      <w:rFonts w:ascii="Georgia" w:eastAsia="SimSun" w:hAnsi="Georgia" w:cs="Arial"/>
      <w:color w:val="000000" w:themeColor="text1"/>
      <w:sz w:val="20"/>
      <w:szCs w:val="20"/>
      <w:lang w:eastAsia="ja-JP" w:bidi="en-US"/>
    </w:rPr>
  </w:style>
  <w:style w:type="character" w:customStyle="1" w:styleId="normaltextrun">
    <w:name w:val="normaltextrun"/>
    <w:basedOn w:val="DefaultParagraphFont"/>
    <w:rsid w:val="00EA74E9"/>
  </w:style>
  <w:style w:type="paragraph" w:customStyle="1" w:styleId="paragraph">
    <w:name w:val="paragraph"/>
    <w:basedOn w:val="Normal"/>
    <w:rsid w:val="00EA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A7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21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4476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49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3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17135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1777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9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763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ll.Prichard@coop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op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op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isyscu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C9A23-21AF-4153-A489-26271699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billp</dc:creator>
  <cp:lastModifiedBy>Bill Prichard</cp:lastModifiedBy>
  <cp:revision>4</cp:revision>
  <cp:lastPrinted>2019-10-31T13:29:00Z</cp:lastPrinted>
  <dcterms:created xsi:type="dcterms:W3CDTF">2022-03-07T01:41:00Z</dcterms:created>
  <dcterms:modified xsi:type="dcterms:W3CDTF">2022-03-07T22:32:00Z</dcterms:modified>
</cp:coreProperties>
</file>