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4D8E7" w14:textId="77777777" w:rsidR="00A92F74" w:rsidRPr="00A92F74" w:rsidRDefault="00D97CBA" w:rsidP="002704BF">
      <w:pPr>
        <w:jc w:val="center"/>
        <w:rPr>
          <w:rFonts w:ascii="Arial" w:hAnsi="Arial"/>
        </w:rPr>
      </w:pPr>
      <w:r>
        <w:rPr>
          <w:rFonts w:cstheme="minorHAnsi"/>
          <w:noProof/>
        </w:rPr>
        <w:drawing>
          <wp:inline distT="0" distB="0" distL="0" distR="0" wp14:anchorId="37A8E3DC" wp14:editId="653A3F2B">
            <wp:extent cx="2440032" cy="6622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WAVE_Logo_SOLID.png"/>
                    <pic:cNvPicPr/>
                  </pic:nvPicPr>
                  <pic:blipFill>
                    <a:blip r:embed="rId7">
                      <a:extLst>
                        <a:ext uri="{28A0092B-C50C-407E-A947-70E740481C1C}">
                          <a14:useLocalDpi xmlns:a14="http://schemas.microsoft.com/office/drawing/2010/main" val="0"/>
                        </a:ext>
                      </a:extLst>
                    </a:blip>
                    <a:stretch>
                      <a:fillRect/>
                    </a:stretch>
                  </pic:blipFill>
                  <pic:spPr>
                    <a:xfrm>
                      <a:off x="0" y="0"/>
                      <a:ext cx="2440032" cy="662294"/>
                    </a:xfrm>
                    <a:prstGeom prst="rect">
                      <a:avLst/>
                    </a:prstGeom>
                  </pic:spPr>
                </pic:pic>
              </a:graphicData>
            </a:graphic>
          </wp:inline>
        </w:drawing>
      </w:r>
    </w:p>
    <w:p w14:paraId="01E1F814" w14:textId="77777777" w:rsidR="00A92F74" w:rsidRPr="00B25A23" w:rsidRDefault="005F6B7C" w:rsidP="00A92F74">
      <w:pPr>
        <w:pStyle w:val="NoSpacing"/>
        <w:rPr>
          <w:rFonts w:cstheme="minorHAnsi"/>
        </w:rPr>
      </w:pPr>
      <w:r>
        <w:rPr>
          <w:rFonts w:cstheme="minorHAnsi"/>
        </w:rPr>
        <w:t>PRESS RELEASE</w:t>
      </w:r>
    </w:p>
    <w:p w14:paraId="54F6C8CB" w14:textId="77777777" w:rsidR="00A92F74" w:rsidRPr="00B25A23" w:rsidRDefault="00A92F74" w:rsidP="00A92F74">
      <w:pPr>
        <w:pStyle w:val="NoSpacing"/>
        <w:rPr>
          <w:rFonts w:cstheme="minorHAnsi"/>
        </w:rPr>
      </w:pPr>
      <w:r w:rsidRPr="00B25A23">
        <w:rPr>
          <w:rFonts w:cstheme="minorHAnsi"/>
        </w:rPr>
        <w:t>For immediate release</w:t>
      </w:r>
    </w:p>
    <w:p w14:paraId="1A81F010" w14:textId="39DB5597" w:rsidR="00A92F74" w:rsidRPr="002704BF" w:rsidRDefault="00704B8D" w:rsidP="00A92F74">
      <w:pPr>
        <w:pStyle w:val="NoSpacing"/>
        <w:rPr>
          <w:rFonts w:cstheme="minorHAnsi"/>
        </w:rPr>
      </w:pPr>
      <w:r>
        <w:rPr>
          <w:rFonts w:cstheme="minorHAnsi"/>
        </w:rPr>
        <w:t>July 15, 2021</w:t>
      </w:r>
      <w:r w:rsidR="00193137" w:rsidRPr="002704BF">
        <w:rPr>
          <w:rFonts w:cstheme="minorHAnsi"/>
        </w:rPr>
        <w:tab/>
      </w:r>
    </w:p>
    <w:p w14:paraId="05E357E7" w14:textId="77777777" w:rsidR="00A92F74" w:rsidRPr="002704BF" w:rsidRDefault="00A92F74" w:rsidP="00A92F74">
      <w:pPr>
        <w:pStyle w:val="NoSpacing"/>
        <w:rPr>
          <w:rFonts w:cstheme="minorHAnsi"/>
        </w:rPr>
      </w:pPr>
    </w:p>
    <w:p w14:paraId="7DAFF455" w14:textId="7F5261D1" w:rsidR="00564204" w:rsidRPr="009241ED" w:rsidRDefault="00704B8D" w:rsidP="009241ED">
      <w:pPr>
        <w:pStyle w:val="NoSpacing"/>
        <w:spacing w:line="480" w:lineRule="auto"/>
        <w:jc w:val="center"/>
        <w:rPr>
          <w:b/>
          <w:sz w:val="24"/>
          <w:szCs w:val="24"/>
        </w:rPr>
      </w:pPr>
      <w:r>
        <w:rPr>
          <w:b/>
          <w:sz w:val="24"/>
          <w:szCs w:val="24"/>
        </w:rPr>
        <w:t>DCUC Selects Retired Frontwave Director George Hoagland for Hall of Honor</w:t>
      </w:r>
    </w:p>
    <w:p w14:paraId="32EB1D4F" w14:textId="39E39424" w:rsidR="008912BF" w:rsidRDefault="008378E1" w:rsidP="00704B8D">
      <w:r w:rsidRPr="009241ED">
        <w:t>OCEANSIDE</w:t>
      </w:r>
      <w:r w:rsidR="003408F1" w:rsidRPr="009241ED">
        <w:t>, CA</w:t>
      </w:r>
      <w:r w:rsidR="00FC66CD" w:rsidRPr="009241ED">
        <w:t xml:space="preserve"> –</w:t>
      </w:r>
      <w:r w:rsidR="008912BF">
        <w:t xml:space="preserve"> </w:t>
      </w:r>
      <w:r w:rsidR="00704B8D">
        <w:t xml:space="preserve">The Defense Credit Union Council </w:t>
      </w:r>
      <w:r w:rsidR="007B564D">
        <w:t xml:space="preserve">(DCUC) </w:t>
      </w:r>
      <w:r w:rsidR="00704B8D">
        <w:t xml:space="preserve">has selected </w:t>
      </w:r>
      <w:r w:rsidR="007B564D" w:rsidRPr="007B564D">
        <w:t xml:space="preserve">Lt. Col. USMC (Ret.) George Hoagland </w:t>
      </w:r>
      <w:r w:rsidR="00704B8D">
        <w:t xml:space="preserve">for induction into its </w:t>
      </w:r>
      <w:r w:rsidR="007B564D">
        <w:t xml:space="preserve">prestigious </w:t>
      </w:r>
      <w:r w:rsidR="00704B8D">
        <w:t>Hall of Honor. Hoagland</w:t>
      </w:r>
      <w:r w:rsidR="00BE44EA">
        <w:t>, the inaugural recipient of the Frontwave Credit Union Lifetime Achievement Award,</w:t>
      </w:r>
      <w:r w:rsidR="00704B8D">
        <w:t xml:space="preserve"> retired from the Frontwave Board of Directors in March of 2021 after an exemplary </w:t>
      </w:r>
      <w:r w:rsidR="007B564D">
        <w:t>53</w:t>
      </w:r>
      <w:r w:rsidR="00704B8D">
        <w:t xml:space="preserve"> years of service to the credit union.</w:t>
      </w:r>
    </w:p>
    <w:p w14:paraId="071B9017" w14:textId="54278F9E" w:rsidR="00BE44EA" w:rsidRDefault="00BE44EA" w:rsidP="00BE44EA">
      <w:r>
        <w:t>E</w:t>
      </w:r>
      <w:r w:rsidRPr="00BE44EA">
        <w:t>stablished in 2000</w:t>
      </w:r>
      <w:r>
        <w:t xml:space="preserve">, the coveted DCUC Hall of Honor </w:t>
      </w:r>
      <w:r w:rsidRPr="00BE44EA">
        <w:t>award highlights the outstanding accomplishments of leaders, volunteers, management and staff whose untiring efforts and endless support have made a significant and most noteworthy difference in the</w:t>
      </w:r>
      <w:r>
        <w:t xml:space="preserve"> defense credit union community.</w:t>
      </w:r>
    </w:p>
    <w:p w14:paraId="68011CE2" w14:textId="7F6CE8CE" w:rsidR="00CB52B9" w:rsidRDefault="00CB52B9" w:rsidP="00704B8D">
      <w:r>
        <w:t xml:space="preserve">Hoagland’s service </w:t>
      </w:r>
      <w:r w:rsidR="00BE44EA">
        <w:t xml:space="preserve">to the </w:t>
      </w:r>
      <w:r w:rsidR="000172B0">
        <w:t xml:space="preserve">defense </w:t>
      </w:r>
      <w:r w:rsidR="00BE44EA">
        <w:t>credit union</w:t>
      </w:r>
      <w:r>
        <w:t xml:space="preserve"> </w:t>
      </w:r>
      <w:r w:rsidR="00BE44EA">
        <w:t xml:space="preserve">movement </w:t>
      </w:r>
      <w:r>
        <w:t xml:space="preserve">began </w:t>
      </w:r>
      <w:r w:rsidR="00263ED9">
        <w:t xml:space="preserve">during his service in the Marine Corps, </w:t>
      </w:r>
      <w:r>
        <w:t>when he was assigned by the</w:t>
      </w:r>
      <w:r w:rsidR="00263ED9">
        <w:t xml:space="preserve"> 29 Palms</w:t>
      </w:r>
      <w:r>
        <w:t xml:space="preserve"> base commander to assist in saving the failing 29 Palms Federal Credit Union, which eventually merged with what is now </w:t>
      </w:r>
      <w:r w:rsidR="00BE44EA">
        <w:t xml:space="preserve">known as </w:t>
      </w:r>
      <w:r>
        <w:t xml:space="preserve">Frontwave Credit Union. </w:t>
      </w:r>
      <w:r w:rsidR="007B564D">
        <w:t xml:space="preserve">During his tenure on the Board of Directors, Hoagland served twice as Chairman of the Board, spent numerous years as Vice Chairman, and was a member of every Board committee. He played key roles in </w:t>
      </w:r>
      <w:r w:rsidR="00263ED9">
        <w:t>three</w:t>
      </w:r>
      <w:r>
        <w:t xml:space="preserve"> </w:t>
      </w:r>
      <w:r w:rsidR="007B564D">
        <w:t>mergers, helping the credit union grow from an asset size of under $89,000 back in 1969 to over $1 billion today</w:t>
      </w:r>
      <w:r>
        <w:t xml:space="preserve">. </w:t>
      </w:r>
    </w:p>
    <w:p w14:paraId="2F48F994" w14:textId="3DA496F5" w:rsidR="00CB52B9" w:rsidRDefault="00CB52B9" w:rsidP="00704B8D">
      <w:r>
        <w:t xml:space="preserve">Hoagland has provided </w:t>
      </w:r>
      <w:r w:rsidR="001B6005" w:rsidRPr="001B6005">
        <w:t>selfless assistance to Marines, sailors, and their families</w:t>
      </w:r>
      <w:r>
        <w:t xml:space="preserve"> for more than half a century, all the while guiding the</w:t>
      </w:r>
      <w:r w:rsidR="001B6005" w:rsidRPr="001B6005">
        <w:t xml:space="preserve"> steady rise of Frontwave to its current place as a highly respected, major financial institution in Southern California. </w:t>
      </w:r>
    </w:p>
    <w:p w14:paraId="09B5908F" w14:textId="1BDB44EA" w:rsidR="00CB52B9" w:rsidRDefault="00CB52B9" w:rsidP="00263ED9">
      <w:r>
        <w:t>“</w:t>
      </w:r>
      <w:r w:rsidRPr="00CB52B9">
        <w:t xml:space="preserve">George has been a consistent pillar of caring, hands-on leadership </w:t>
      </w:r>
      <w:r>
        <w:t>in both</w:t>
      </w:r>
      <w:r w:rsidRPr="00CB52B9">
        <w:t xml:space="preserve"> </w:t>
      </w:r>
      <w:r w:rsidR="00263ED9">
        <w:t xml:space="preserve">our </w:t>
      </w:r>
      <w:r w:rsidRPr="00CB52B9">
        <w:t>mil</w:t>
      </w:r>
      <w:r>
        <w:t xml:space="preserve">itary and civilian communities,” said Bill Birnie, President/CEO of Frontwave Credit Union. “He </w:t>
      </w:r>
      <w:r w:rsidR="00263ED9">
        <w:t xml:space="preserve">has </w:t>
      </w:r>
      <w:r>
        <w:t xml:space="preserve">put his heart and soul into </w:t>
      </w:r>
      <w:r w:rsidR="00263ED9">
        <w:t>the success of the credit union and its Members</w:t>
      </w:r>
      <w:r w:rsidR="00BE44EA">
        <w:t>,</w:t>
      </w:r>
      <w:r w:rsidR="00263ED9">
        <w:t xml:space="preserve"> and truly exemplifies the</w:t>
      </w:r>
      <w:r w:rsidR="00BE44EA">
        <w:t xml:space="preserve"> </w:t>
      </w:r>
      <w:r w:rsidR="00263ED9">
        <w:t xml:space="preserve">Council’s values and philosophy of ‘Serving Those Who Serve Our Country.’ </w:t>
      </w:r>
      <w:r w:rsidR="00BE44EA">
        <w:t>I can think of no one more deserving of this honor than George.”</w:t>
      </w:r>
    </w:p>
    <w:p w14:paraId="6DD160AE" w14:textId="71F76DE8" w:rsidR="00480868" w:rsidRDefault="00263ED9" w:rsidP="00263ED9">
      <w:r>
        <w:t>Hoagland will be officially inducted into the DCUC Hall of Honor at 2021 DCUC Annual Conference on August 12 in Naples, FL.</w:t>
      </w:r>
    </w:p>
    <w:p w14:paraId="3C404D60" w14:textId="21FF5FEB" w:rsidR="00BD58FC" w:rsidRDefault="00BD58FC" w:rsidP="00263ED9">
      <w:r>
        <w:rPr>
          <w:noProof/>
        </w:rPr>
        <w:lastRenderedPageBreak/>
        <w:drawing>
          <wp:inline distT="0" distB="0" distL="0" distR="0" wp14:anchorId="5D0F8825" wp14:editId="3CB7EEA4">
            <wp:extent cx="3176356" cy="46297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e_hoagl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8698" cy="4633199"/>
                    </a:xfrm>
                    <a:prstGeom prst="rect">
                      <a:avLst/>
                    </a:prstGeom>
                  </pic:spPr>
                </pic:pic>
              </a:graphicData>
            </a:graphic>
          </wp:inline>
        </w:drawing>
      </w:r>
      <w:bookmarkStart w:id="0" w:name="_GoBack"/>
      <w:bookmarkEnd w:id="0"/>
    </w:p>
    <w:p w14:paraId="37C390BE" w14:textId="6494936D" w:rsidR="00BD58FC" w:rsidRPr="00BD58FC" w:rsidRDefault="00BD58FC" w:rsidP="00263ED9">
      <w:pPr>
        <w:rPr>
          <w:b/>
          <w:i/>
        </w:rPr>
      </w:pPr>
      <w:r w:rsidRPr="00BD58FC">
        <w:rPr>
          <w:b/>
          <w:i/>
        </w:rPr>
        <w:t>Lt. Col. USMC (Ret.) George Hoagland</w:t>
      </w:r>
    </w:p>
    <w:p w14:paraId="6E4CAC7F" w14:textId="260E328A" w:rsidR="004406F2" w:rsidRPr="000B6E4F" w:rsidRDefault="004406F2" w:rsidP="00CB52B9">
      <w:pPr>
        <w:pStyle w:val="NoSpacing"/>
        <w:rPr>
          <w:rFonts w:cstheme="minorHAnsi"/>
        </w:rPr>
      </w:pPr>
      <w:r w:rsidRPr="000B6E4F">
        <w:rPr>
          <w:rFonts w:cstheme="minorHAnsi"/>
        </w:rPr>
        <w:t>####</w:t>
      </w:r>
    </w:p>
    <w:p w14:paraId="0E827AD4" w14:textId="77777777" w:rsidR="004406F2" w:rsidRDefault="004406F2" w:rsidP="004406F2">
      <w:pPr>
        <w:pStyle w:val="NoSpacing"/>
        <w:rPr>
          <w:rFonts w:cstheme="minorHAnsi"/>
        </w:rPr>
      </w:pPr>
    </w:p>
    <w:p w14:paraId="3EAEBFB4" w14:textId="77777777" w:rsidR="004406F2" w:rsidRPr="000B6E4F" w:rsidRDefault="004406F2" w:rsidP="004406F2">
      <w:pPr>
        <w:pStyle w:val="NoSpacing"/>
        <w:rPr>
          <w:b/>
        </w:rPr>
      </w:pPr>
      <w:r w:rsidRPr="000B6E4F">
        <w:rPr>
          <w:b/>
        </w:rPr>
        <w:t xml:space="preserve">About </w:t>
      </w:r>
      <w:r>
        <w:rPr>
          <w:b/>
        </w:rPr>
        <w:t>Frontwave Credit Union</w:t>
      </w:r>
    </w:p>
    <w:p w14:paraId="50FD2811" w14:textId="0A87E214" w:rsidR="004406F2" w:rsidRDefault="004406F2" w:rsidP="004406F2">
      <w:pPr>
        <w:pStyle w:val="NoSpacing"/>
        <w:rPr>
          <w:rFonts w:cstheme="minorHAnsi"/>
        </w:rPr>
      </w:pPr>
      <w:r w:rsidRPr="00A3369A">
        <w:rPr>
          <w:rFonts w:cstheme="minorHAnsi"/>
        </w:rPr>
        <w:t xml:space="preserve">Frontwave Credit Union is a member-owned not-for-profit financial institution serving San Diego, Riverside, and San Bernardino Counties. Frontwave Credit Union provides a portfolio of financial products and services including checking and savings accounts, auto loans, mortgage loans, credit cards, home equity loans, and financial planning. Forged in 1952 as Camp Pendleton Federal Credit Union in Oceanside, California, Frontwave has grown from 8 civil service employee members and $40 in assets to </w:t>
      </w:r>
      <w:r w:rsidR="004710B6">
        <w:rPr>
          <w:rFonts w:cstheme="minorHAnsi"/>
        </w:rPr>
        <w:t>over</w:t>
      </w:r>
      <w:r w:rsidRPr="00A3369A">
        <w:rPr>
          <w:rFonts w:cstheme="minorHAnsi"/>
        </w:rPr>
        <w:t xml:space="preserve"> 1</w:t>
      </w:r>
      <w:r w:rsidR="008D6FBB">
        <w:rPr>
          <w:rFonts w:cstheme="minorHAnsi"/>
        </w:rPr>
        <w:t>15</w:t>
      </w:r>
      <w:r w:rsidRPr="00A3369A">
        <w:rPr>
          <w:rFonts w:cstheme="minorHAnsi"/>
        </w:rPr>
        <w:t xml:space="preserve">,000 members and </w:t>
      </w:r>
      <w:r w:rsidR="008D6FBB">
        <w:rPr>
          <w:rFonts w:cstheme="minorHAnsi"/>
        </w:rPr>
        <w:t>nearly</w:t>
      </w:r>
      <w:r w:rsidRPr="00A3369A">
        <w:rPr>
          <w:rFonts w:cstheme="minorHAnsi"/>
        </w:rPr>
        <w:t xml:space="preserve"> $</w:t>
      </w:r>
      <w:r>
        <w:rPr>
          <w:rFonts w:cstheme="minorHAnsi"/>
        </w:rPr>
        <w:t>1</w:t>
      </w:r>
      <w:r w:rsidR="004710B6">
        <w:rPr>
          <w:rFonts w:cstheme="minorHAnsi"/>
        </w:rPr>
        <w:t>.</w:t>
      </w:r>
      <w:r w:rsidR="00235AA6">
        <w:rPr>
          <w:rFonts w:cstheme="minorHAnsi"/>
        </w:rPr>
        <w:t xml:space="preserve">2 </w:t>
      </w:r>
      <w:r>
        <w:rPr>
          <w:rFonts w:cstheme="minorHAnsi"/>
        </w:rPr>
        <w:t>b</w:t>
      </w:r>
      <w:r w:rsidRPr="00A3369A">
        <w:rPr>
          <w:rFonts w:cstheme="minorHAnsi"/>
        </w:rPr>
        <w:t xml:space="preserve">illion in assets. </w:t>
      </w:r>
      <w:r>
        <w:rPr>
          <w:rFonts w:cstheme="minorHAnsi"/>
        </w:rPr>
        <w:t>F</w:t>
      </w:r>
      <w:r w:rsidR="008D6FBB">
        <w:rPr>
          <w:rFonts w:cstheme="minorHAnsi"/>
        </w:rPr>
        <w:t>rontwave Credit Union was</w:t>
      </w:r>
      <w:r>
        <w:rPr>
          <w:rFonts w:cstheme="minorHAnsi"/>
        </w:rPr>
        <w:t xml:space="preserve"> voted San Diego’s Best Credit Union and Best Mortgage Company in the 2020 </w:t>
      </w:r>
      <w:r>
        <w:rPr>
          <w:rFonts w:cstheme="minorHAnsi"/>
          <w:i/>
        </w:rPr>
        <w:t xml:space="preserve">San Diego </w:t>
      </w:r>
      <w:r w:rsidRPr="002F6BDB">
        <w:rPr>
          <w:rFonts w:cstheme="minorHAnsi"/>
          <w:i/>
        </w:rPr>
        <w:t>Reader</w:t>
      </w:r>
      <w:r>
        <w:rPr>
          <w:rFonts w:cstheme="minorHAnsi"/>
        </w:rPr>
        <w:t xml:space="preserve"> “Best Of” Readers Poll, and is</w:t>
      </w:r>
      <w:r w:rsidRPr="00A3369A">
        <w:rPr>
          <w:rFonts w:cstheme="minorHAnsi"/>
        </w:rPr>
        <w:t xml:space="preserve"> continuously recognized as a best place to work in Southern California, winning the Peter Barron Stark Award for Workplace Excellence again in 20</w:t>
      </w:r>
      <w:r>
        <w:rPr>
          <w:rFonts w:cstheme="minorHAnsi"/>
        </w:rPr>
        <w:t>20</w:t>
      </w:r>
      <w:r w:rsidRPr="00A3369A">
        <w:rPr>
          <w:rFonts w:cstheme="minorHAnsi"/>
        </w:rPr>
        <w:t xml:space="preserve">. To learn more, visit </w:t>
      </w:r>
      <w:hyperlink r:id="rId9" w:history="1">
        <w:r w:rsidRPr="00B2699F">
          <w:rPr>
            <w:rStyle w:val="Hyperlink"/>
            <w:rFonts w:cstheme="minorHAnsi"/>
            <w:color w:val="1F497D" w:themeColor="text2"/>
          </w:rPr>
          <w:t>frontwavecu.com</w:t>
        </w:r>
      </w:hyperlink>
      <w:r w:rsidRPr="00A3369A">
        <w:rPr>
          <w:rFonts w:cstheme="minorHAnsi"/>
        </w:rPr>
        <w:t>.</w:t>
      </w:r>
    </w:p>
    <w:p w14:paraId="1AF6FF8D" w14:textId="77777777" w:rsidR="004406F2" w:rsidRDefault="004406F2" w:rsidP="004406F2">
      <w:pPr>
        <w:pStyle w:val="NoSpacing"/>
        <w:rPr>
          <w:rFonts w:cstheme="minorHAnsi"/>
        </w:rPr>
      </w:pPr>
    </w:p>
    <w:p w14:paraId="10B682DE" w14:textId="77777777" w:rsidR="004406F2" w:rsidRPr="00793FE5" w:rsidRDefault="004406F2" w:rsidP="004406F2">
      <w:pPr>
        <w:pStyle w:val="NoSpacing"/>
        <w:rPr>
          <w:b/>
        </w:rPr>
      </w:pPr>
      <w:r>
        <w:rPr>
          <w:b/>
        </w:rPr>
        <w:t xml:space="preserve">MEDIA </w:t>
      </w:r>
      <w:r w:rsidRPr="00793FE5">
        <w:rPr>
          <w:b/>
        </w:rPr>
        <w:t>CONTACT:</w:t>
      </w:r>
      <w:r w:rsidRPr="00793FE5">
        <w:rPr>
          <w:b/>
        </w:rPr>
        <w:tab/>
      </w:r>
    </w:p>
    <w:p w14:paraId="44C72C6E" w14:textId="77777777" w:rsidR="004406F2" w:rsidRPr="002704BF" w:rsidRDefault="004406F2" w:rsidP="004406F2">
      <w:pPr>
        <w:pStyle w:val="NoSpacing"/>
      </w:pPr>
      <w:r>
        <w:t>Amber Gabrenas</w:t>
      </w:r>
    </w:p>
    <w:p w14:paraId="28005121" w14:textId="60DD3835" w:rsidR="004406F2" w:rsidRPr="002704BF" w:rsidRDefault="004406F2" w:rsidP="004406F2">
      <w:pPr>
        <w:pStyle w:val="NoSpacing"/>
      </w:pPr>
      <w:r w:rsidRPr="002704BF">
        <w:t xml:space="preserve">Marketing Communications </w:t>
      </w:r>
      <w:r w:rsidR="008912BF">
        <w:t>Specialist</w:t>
      </w:r>
    </w:p>
    <w:p w14:paraId="2F35184F" w14:textId="77777777" w:rsidR="004406F2" w:rsidRPr="002704BF" w:rsidRDefault="004406F2" w:rsidP="004406F2">
      <w:pPr>
        <w:pStyle w:val="NoSpacing"/>
      </w:pPr>
      <w:r>
        <w:t>Frontwave Credit Union</w:t>
      </w:r>
    </w:p>
    <w:p w14:paraId="22F266D1" w14:textId="77777777" w:rsidR="004406F2" w:rsidRPr="002704BF" w:rsidRDefault="004406F2" w:rsidP="004406F2">
      <w:pPr>
        <w:pStyle w:val="NoSpacing"/>
      </w:pPr>
      <w:r w:rsidRPr="002704BF">
        <w:t>760.631.8700 x1413</w:t>
      </w:r>
    </w:p>
    <w:p w14:paraId="485F2AC7" w14:textId="77777777" w:rsidR="004406F2" w:rsidRPr="00B2699F" w:rsidRDefault="00BD58FC" w:rsidP="004406F2">
      <w:pPr>
        <w:pStyle w:val="NoSpacing"/>
        <w:rPr>
          <w:rStyle w:val="Hyperlink"/>
          <w:rFonts w:cstheme="minorHAnsi"/>
          <w:color w:val="1F497D" w:themeColor="text2"/>
        </w:rPr>
      </w:pPr>
      <w:hyperlink r:id="rId10" w:history="1">
        <w:r w:rsidR="004406F2" w:rsidRPr="00B2699F">
          <w:rPr>
            <w:rStyle w:val="Hyperlink"/>
            <w:rFonts w:cstheme="minorHAnsi"/>
            <w:color w:val="1F497D" w:themeColor="text2"/>
          </w:rPr>
          <w:t>agabrenas@frontwavecu.com</w:t>
        </w:r>
      </w:hyperlink>
    </w:p>
    <w:p w14:paraId="05F8FFBE" w14:textId="77777777" w:rsidR="004406F2" w:rsidRDefault="004406F2" w:rsidP="004406F2">
      <w:pPr>
        <w:pStyle w:val="NoSpacing"/>
      </w:pPr>
    </w:p>
    <w:p w14:paraId="6744060C" w14:textId="3D868FF0" w:rsidR="0004748E" w:rsidRPr="00BD5DFB" w:rsidRDefault="0004748E" w:rsidP="004406F2">
      <w:pPr>
        <w:pStyle w:val="NoSpacing"/>
        <w:spacing w:line="480" w:lineRule="auto"/>
        <w:jc w:val="center"/>
      </w:pPr>
    </w:p>
    <w:sectPr w:rsidR="0004748E" w:rsidRPr="00BD5D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04CBB" w14:textId="77777777" w:rsidR="00A054C9" w:rsidRDefault="00A054C9" w:rsidP="00DB7DF5">
      <w:pPr>
        <w:spacing w:after="0" w:line="240" w:lineRule="auto"/>
      </w:pPr>
      <w:r>
        <w:separator/>
      </w:r>
    </w:p>
  </w:endnote>
  <w:endnote w:type="continuationSeparator" w:id="0">
    <w:p w14:paraId="5966E3F4" w14:textId="77777777" w:rsidR="00A054C9" w:rsidRDefault="00A054C9" w:rsidP="00DB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9147F" w14:textId="77777777" w:rsidR="00A054C9" w:rsidRDefault="00A054C9" w:rsidP="00DB7DF5">
      <w:pPr>
        <w:spacing w:after="0" w:line="240" w:lineRule="auto"/>
      </w:pPr>
      <w:r>
        <w:separator/>
      </w:r>
    </w:p>
  </w:footnote>
  <w:footnote w:type="continuationSeparator" w:id="0">
    <w:p w14:paraId="165FB76D" w14:textId="77777777" w:rsidR="00A054C9" w:rsidRDefault="00A054C9" w:rsidP="00DB7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9E"/>
    <w:rsid w:val="00007C45"/>
    <w:rsid w:val="000172B0"/>
    <w:rsid w:val="00031F6B"/>
    <w:rsid w:val="000323FE"/>
    <w:rsid w:val="00035006"/>
    <w:rsid w:val="0004116E"/>
    <w:rsid w:val="0004748E"/>
    <w:rsid w:val="000513F5"/>
    <w:rsid w:val="00056B31"/>
    <w:rsid w:val="000818A1"/>
    <w:rsid w:val="000A5B45"/>
    <w:rsid w:val="000E0FB2"/>
    <w:rsid w:val="000E470F"/>
    <w:rsid w:val="000E6E47"/>
    <w:rsid w:val="000F5F17"/>
    <w:rsid w:val="00100692"/>
    <w:rsid w:val="00110790"/>
    <w:rsid w:val="00173233"/>
    <w:rsid w:val="001838DD"/>
    <w:rsid w:val="00193137"/>
    <w:rsid w:val="0019472B"/>
    <w:rsid w:val="001A525F"/>
    <w:rsid w:val="001B6005"/>
    <w:rsid w:val="001B74EB"/>
    <w:rsid w:val="001D17BA"/>
    <w:rsid w:val="001D4EE9"/>
    <w:rsid w:val="001E254C"/>
    <w:rsid w:val="001F6204"/>
    <w:rsid w:val="00205CBC"/>
    <w:rsid w:val="002153EB"/>
    <w:rsid w:val="00235AA6"/>
    <w:rsid w:val="00240F5B"/>
    <w:rsid w:val="002431F9"/>
    <w:rsid w:val="00250C04"/>
    <w:rsid w:val="00263ED9"/>
    <w:rsid w:val="002704BF"/>
    <w:rsid w:val="00273417"/>
    <w:rsid w:val="002829D6"/>
    <w:rsid w:val="0029402C"/>
    <w:rsid w:val="002A060E"/>
    <w:rsid w:val="002C0F72"/>
    <w:rsid w:val="002C1071"/>
    <w:rsid w:val="002D64CB"/>
    <w:rsid w:val="003232CC"/>
    <w:rsid w:val="00325E17"/>
    <w:rsid w:val="00327204"/>
    <w:rsid w:val="00334416"/>
    <w:rsid w:val="003408F1"/>
    <w:rsid w:val="00344354"/>
    <w:rsid w:val="00345FC6"/>
    <w:rsid w:val="003B0C23"/>
    <w:rsid w:val="003B1888"/>
    <w:rsid w:val="003B5767"/>
    <w:rsid w:val="003E032D"/>
    <w:rsid w:val="003E124E"/>
    <w:rsid w:val="004406F2"/>
    <w:rsid w:val="00440B74"/>
    <w:rsid w:val="00441E72"/>
    <w:rsid w:val="00451D0F"/>
    <w:rsid w:val="004710B6"/>
    <w:rsid w:val="00480868"/>
    <w:rsid w:val="0048242B"/>
    <w:rsid w:val="004A65B5"/>
    <w:rsid w:val="004E1CF5"/>
    <w:rsid w:val="004E567C"/>
    <w:rsid w:val="005009D8"/>
    <w:rsid w:val="00513A3A"/>
    <w:rsid w:val="00522501"/>
    <w:rsid w:val="0052592E"/>
    <w:rsid w:val="00564204"/>
    <w:rsid w:val="00565C5A"/>
    <w:rsid w:val="00575794"/>
    <w:rsid w:val="005836C3"/>
    <w:rsid w:val="005B06D5"/>
    <w:rsid w:val="005B460B"/>
    <w:rsid w:val="005C02B9"/>
    <w:rsid w:val="005C1E19"/>
    <w:rsid w:val="005C47B5"/>
    <w:rsid w:val="005E038C"/>
    <w:rsid w:val="005E1AE0"/>
    <w:rsid w:val="005E6EDD"/>
    <w:rsid w:val="005F10FE"/>
    <w:rsid w:val="005F50B2"/>
    <w:rsid w:val="005F6B7C"/>
    <w:rsid w:val="006001CD"/>
    <w:rsid w:val="00621553"/>
    <w:rsid w:val="00632E0C"/>
    <w:rsid w:val="00645705"/>
    <w:rsid w:val="00655328"/>
    <w:rsid w:val="00692CB4"/>
    <w:rsid w:val="006C7FC9"/>
    <w:rsid w:val="00700382"/>
    <w:rsid w:val="00704B8D"/>
    <w:rsid w:val="00743421"/>
    <w:rsid w:val="00750E0C"/>
    <w:rsid w:val="00751106"/>
    <w:rsid w:val="00761AD8"/>
    <w:rsid w:val="007664E6"/>
    <w:rsid w:val="00773922"/>
    <w:rsid w:val="00787A73"/>
    <w:rsid w:val="007A1A9E"/>
    <w:rsid w:val="007B30F9"/>
    <w:rsid w:val="007B4A26"/>
    <w:rsid w:val="007B564D"/>
    <w:rsid w:val="007C1DA9"/>
    <w:rsid w:val="007C25F1"/>
    <w:rsid w:val="007D331B"/>
    <w:rsid w:val="007D7FB4"/>
    <w:rsid w:val="007F1FE8"/>
    <w:rsid w:val="007F40BB"/>
    <w:rsid w:val="00815EBF"/>
    <w:rsid w:val="008378E1"/>
    <w:rsid w:val="00866036"/>
    <w:rsid w:val="008912BF"/>
    <w:rsid w:val="008A32B7"/>
    <w:rsid w:val="008B1687"/>
    <w:rsid w:val="008B68D5"/>
    <w:rsid w:val="008C0E08"/>
    <w:rsid w:val="008C15FD"/>
    <w:rsid w:val="008D5A1C"/>
    <w:rsid w:val="008D6FBB"/>
    <w:rsid w:val="008F2008"/>
    <w:rsid w:val="00913AE2"/>
    <w:rsid w:val="00923628"/>
    <w:rsid w:val="009241ED"/>
    <w:rsid w:val="009561DE"/>
    <w:rsid w:val="00961A56"/>
    <w:rsid w:val="00995DBB"/>
    <w:rsid w:val="00996F8F"/>
    <w:rsid w:val="009B6449"/>
    <w:rsid w:val="009D41A5"/>
    <w:rsid w:val="00A0194A"/>
    <w:rsid w:val="00A054C9"/>
    <w:rsid w:val="00A16E6F"/>
    <w:rsid w:val="00A21FA0"/>
    <w:rsid w:val="00A426B5"/>
    <w:rsid w:val="00A4540E"/>
    <w:rsid w:val="00A5488B"/>
    <w:rsid w:val="00A829F6"/>
    <w:rsid w:val="00A83F8F"/>
    <w:rsid w:val="00A91D52"/>
    <w:rsid w:val="00A92F74"/>
    <w:rsid w:val="00AA5DA9"/>
    <w:rsid w:val="00AE03A9"/>
    <w:rsid w:val="00AE4451"/>
    <w:rsid w:val="00B126DD"/>
    <w:rsid w:val="00B22C4C"/>
    <w:rsid w:val="00B25A23"/>
    <w:rsid w:val="00B46AB4"/>
    <w:rsid w:val="00B50EEC"/>
    <w:rsid w:val="00B73C5D"/>
    <w:rsid w:val="00B7707E"/>
    <w:rsid w:val="00B864C4"/>
    <w:rsid w:val="00BC08DA"/>
    <w:rsid w:val="00BD01AD"/>
    <w:rsid w:val="00BD2B6E"/>
    <w:rsid w:val="00BD58FC"/>
    <w:rsid w:val="00BD5DFB"/>
    <w:rsid w:val="00BE3A56"/>
    <w:rsid w:val="00BE44EA"/>
    <w:rsid w:val="00BE54B2"/>
    <w:rsid w:val="00BE6782"/>
    <w:rsid w:val="00BF05BB"/>
    <w:rsid w:val="00C12E3F"/>
    <w:rsid w:val="00C24293"/>
    <w:rsid w:val="00C334A4"/>
    <w:rsid w:val="00C34DA0"/>
    <w:rsid w:val="00C34F60"/>
    <w:rsid w:val="00C36DD8"/>
    <w:rsid w:val="00C40D2E"/>
    <w:rsid w:val="00C809DF"/>
    <w:rsid w:val="00C81DF2"/>
    <w:rsid w:val="00C84319"/>
    <w:rsid w:val="00C856DE"/>
    <w:rsid w:val="00C934E8"/>
    <w:rsid w:val="00CB52B9"/>
    <w:rsid w:val="00CB5A6C"/>
    <w:rsid w:val="00CB76F0"/>
    <w:rsid w:val="00CE4E5A"/>
    <w:rsid w:val="00CE6E25"/>
    <w:rsid w:val="00D063B4"/>
    <w:rsid w:val="00D145AC"/>
    <w:rsid w:val="00D15AE0"/>
    <w:rsid w:val="00D258DF"/>
    <w:rsid w:val="00D259BF"/>
    <w:rsid w:val="00D32911"/>
    <w:rsid w:val="00D40CCE"/>
    <w:rsid w:val="00D62CC1"/>
    <w:rsid w:val="00D974ED"/>
    <w:rsid w:val="00D97CBA"/>
    <w:rsid w:val="00DA1D06"/>
    <w:rsid w:val="00DA218F"/>
    <w:rsid w:val="00DB2BF2"/>
    <w:rsid w:val="00DB7DF5"/>
    <w:rsid w:val="00DD2894"/>
    <w:rsid w:val="00DD3B17"/>
    <w:rsid w:val="00E02EFF"/>
    <w:rsid w:val="00E20A18"/>
    <w:rsid w:val="00E21245"/>
    <w:rsid w:val="00E36B43"/>
    <w:rsid w:val="00E41614"/>
    <w:rsid w:val="00E45CA7"/>
    <w:rsid w:val="00E61345"/>
    <w:rsid w:val="00E62DF0"/>
    <w:rsid w:val="00E7686D"/>
    <w:rsid w:val="00EA5AEC"/>
    <w:rsid w:val="00EC3B57"/>
    <w:rsid w:val="00EC7FF2"/>
    <w:rsid w:val="00ED6B12"/>
    <w:rsid w:val="00EE40F7"/>
    <w:rsid w:val="00EF23B7"/>
    <w:rsid w:val="00F02BA8"/>
    <w:rsid w:val="00F07B37"/>
    <w:rsid w:val="00F120F5"/>
    <w:rsid w:val="00F21438"/>
    <w:rsid w:val="00F246CC"/>
    <w:rsid w:val="00F27243"/>
    <w:rsid w:val="00F37F74"/>
    <w:rsid w:val="00F469CC"/>
    <w:rsid w:val="00F96F42"/>
    <w:rsid w:val="00FA6BEC"/>
    <w:rsid w:val="00FB07C6"/>
    <w:rsid w:val="00FB53DD"/>
    <w:rsid w:val="00FC66CD"/>
    <w:rsid w:val="00FE03C1"/>
    <w:rsid w:val="00FF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B7AB"/>
  <w15:docId w15:val="{119764C4-FE8A-493D-8ACB-7D53F95A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3A9"/>
    <w:rPr>
      <w:rFonts w:ascii="Tahoma" w:hAnsi="Tahoma" w:cs="Tahoma"/>
      <w:sz w:val="16"/>
      <w:szCs w:val="16"/>
    </w:rPr>
  </w:style>
  <w:style w:type="paragraph" w:styleId="NoSpacing">
    <w:name w:val="No Spacing"/>
    <w:uiPriority w:val="1"/>
    <w:qFormat/>
    <w:rsid w:val="00A92F74"/>
    <w:pPr>
      <w:spacing w:after="0" w:line="240" w:lineRule="auto"/>
    </w:pPr>
  </w:style>
  <w:style w:type="character" w:styleId="Hyperlink">
    <w:name w:val="Hyperlink"/>
    <w:basedOn w:val="DefaultParagraphFont"/>
    <w:uiPriority w:val="99"/>
    <w:unhideWhenUsed/>
    <w:rsid w:val="00A92F74"/>
    <w:rPr>
      <w:color w:val="0000FF" w:themeColor="hyperlink"/>
      <w:u w:val="single"/>
    </w:rPr>
  </w:style>
  <w:style w:type="paragraph" w:styleId="NormalWeb">
    <w:name w:val="Normal (Web)"/>
    <w:basedOn w:val="Normal"/>
    <w:uiPriority w:val="99"/>
    <w:semiHidden/>
    <w:unhideWhenUsed/>
    <w:rsid w:val="00575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5794"/>
  </w:style>
  <w:style w:type="paragraph" w:styleId="Header">
    <w:name w:val="header"/>
    <w:basedOn w:val="Normal"/>
    <w:link w:val="HeaderChar"/>
    <w:uiPriority w:val="99"/>
    <w:unhideWhenUsed/>
    <w:rsid w:val="00DB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DF5"/>
  </w:style>
  <w:style w:type="paragraph" w:styleId="Footer">
    <w:name w:val="footer"/>
    <w:basedOn w:val="Normal"/>
    <w:link w:val="FooterChar"/>
    <w:uiPriority w:val="99"/>
    <w:unhideWhenUsed/>
    <w:rsid w:val="00DB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49475">
      <w:bodyDiv w:val="1"/>
      <w:marLeft w:val="0"/>
      <w:marRight w:val="0"/>
      <w:marTop w:val="0"/>
      <w:marBottom w:val="0"/>
      <w:divBdr>
        <w:top w:val="none" w:sz="0" w:space="0" w:color="auto"/>
        <w:left w:val="none" w:sz="0" w:space="0" w:color="auto"/>
        <w:bottom w:val="none" w:sz="0" w:space="0" w:color="auto"/>
        <w:right w:val="none" w:sz="0" w:space="0" w:color="auto"/>
      </w:divBdr>
    </w:div>
    <w:div w:id="525992396">
      <w:bodyDiv w:val="1"/>
      <w:marLeft w:val="0"/>
      <w:marRight w:val="0"/>
      <w:marTop w:val="0"/>
      <w:marBottom w:val="0"/>
      <w:divBdr>
        <w:top w:val="none" w:sz="0" w:space="0" w:color="auto"/>
        <w:left w:val="none" w:sz="0" w:space="0" w:color="auto"/>
        <w:bottom w:val="none" w:sz="0" w:space="0" w:color="auto"/>
        <w:right w:val="none" w:sz="0" w:space="0" w:color="auto"/>
      </w:divBdr>
    </w:div>
    <w:div w:id="638346446">
      <w:bodyDiv w:val="1"/>
      <w:marLeft w:val="0"/>
      <w:marRight w:val="0"/>
      <w:marTop w:val="0"/>
      <w:marBottom w:val="0"/>
      <w:divBdr>
        <w:top w:val="none" w:sz="0" w:space="0" w:color="auto"/>
        <w:left w:val="none" w:sz="0" w:space="0" w:color="auto"/>
        <w:bottom w:val="none" w:sz="0" w:space="0" w:color="auto"/>
        <w:right w:val="none" w:sz="0" w:space="0" w:color="auto"/>
      </w:divBdr>
    </w:div>
    <w:div w:id="643659939">
      <w:bodyDiv w:val="1"/>
      <w:marLeft w:val="0"/>
      <w:marRight w:val="0"/>
      <w:marTop w:val="0"/>
      <w:marBottom w:val="0"/>
      <w:divBdr>
        <w:top w:val="none" w:sz="0" w:space="0" w:color="auto"/>
        <w:left w:val="none" w:sz="0" w:space="0" w:color="auto"/>
        <w:bottom w:val="none" w:sz="0" w:space="0" w:color="auto"/>
        <w:right w:val="none" w:sz="0" w:space="0" w:color="auto"/>
      </w:divBdr>
    </w:div>
    <w:div w:id="833834691">
      <w:bodyDiv w:val="1"/>
      <w:marLeft w:val="0"/>
      <w:marRight w:val="0"/>
      <w:marTop w:val="0"/>
      <w:marBottom w:val="0"/>
      <w:divBdr>
        <w:top w:val="none" w:sz="0" w:space="0" w:color="auto"/>
        <w:left w:val="none" w:sz="0" w:space="0" w:color="auto"/>
        <w:bottom w:val="none" w:sz="0" w:space="0" w:color="auto"/>
        <w:right w:val="none" w:sz="0" w:space="0" w:color="auto"/>
      </w:divBdr>
    </w:div>
    <w:div w:id="842741413">
      <w:bodyDiv w:val="1"/>
      <w:marLeft w:val="0"/>
      <w:marRight w:val="0"/>
      <w:marTop w:val="0"/>
      <w:marBottom w:val="0"/>
      <w:divBdr>
        <w:top w:val="none" w:sz="0" w:space="0" w:color="auto"/>
        <w:left w:val="none" w:sz="0" w:space="0" w:color="auto"/>
        <w:bottom w:val="none" w:sz="0" w:space="0" w:color="auto"/>
        <w:right w:val="none" w:sz="0" w:space="0" w:color="auto"/>
      </w:divBdr>
    </w:div>
    <w:div w:id="1079057676">
      <w:bodyDiv w:val="1"/>
      <w:marLeft w:val="0"/>
      <w:marRight w:val="0"/>
      <w:marTop w:val="0"/>
      <w:marBottom w:val="0"/>
      <w:divBdr>
        <w:top w:val="none" w:sz="0" w:space="0" w:color="auto"/>
        <w:left w:val="none" w:sz="0" w:space="0" w:color="auto"/>
        <w:bottom w:val="none" w:sz="0" w:space="0" w:color="auto"/>
        <w:right w:val="none" w:sz="0" w:space="0" w:color="auto"/>
      </w:divBdr>
    </w:div>
    <w:div w:id="1082072049">
      <w:bodyDiv w:val="1"/>
      <w:marLeft w:val="0"/>
      <w:marRight w:val="0"/>
      <w:marTop w:val="0"/>
      <w:marBottom w:val="0"/>
      <w:divBdr>
        <w:top w:val="none" w:sz="0" w:space="0" w:color="auto"/>
        <w:left w:val="none" w:sz="0" w:space="0" w:color="auto"/>
        <w:bottom w:val="none" w:sz="0" w:space="0" w:color="auto"/>
        <w:right w:val="none" w:sz="0" w:space="0" w:color="auto"/>
      </w:divBdr>
    </w:div>
    <w:div w:id="1226184206">
      <w:bodyDiv w:val="1"/>
      <w:marLeft w:val="0"/>
      <w:marRight w:val="0"/>
      <w:marTop w:val="0"/>
      <w:marBottom w:val="0"/>
      <w:divBdr>
        <w:top w:val="none" w:sz="0" w:space="0" w:color="auto"/>
        <w:left w:val="none" w:sz="0" w:space="0" w:color="auto"/>
        <w:bottom w:val="none" w:sz="0" w:space="0" w:color="auto"/>
        <w:right w:val="none" w:sz="0" w:space="0" w:color="auto"/>
      </w:divBdr>
    </w:div>
    <w:div w:id="18590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gabrenas@frontwavecu.com" TargetMode="External"/><Relationship Id="rId4" Type="http://schemas.openxmlformats.org/officeDocument/2006/relationships/webSettings" Target="webSettings.xml"/><Relationship Id="rId9" Type="http://schemas.openxmlformats.org/officeDocument/2006/relationships/hyperlink" Target="http://www.frontwave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7EA8-4D94-49AE-A60D-565A4349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529</Words>
  <Characters>2870</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
    </vt:vector>
  </TitlesOfParts>
  <Company>PMCU</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Kimberley DeLauro</dc:creator>
  <cp:lastModifiedBy>Amber Gabrenas</cp:lastModifiedBy>
  <cp:revision>9</cp:revision>
  <cp:lastPrinted>2019-12-09T17:27:00Z</cp:lastPrinted>
  <dcterms:created xsi:type="dcterms:W3CDTF">2021-07-12T16:05:00Z</dcterms:created>
  <dcterms:modified xsi:type="dcterms:W3CDTF">2021-07-15T15:26:00Z</dcterms:modified>
</cp:coreProperties>
</file>