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9ABC3" w14:textId="54D50B9F" w:rsidR="000E4A32" w:rsidRDefault="006F3BEE" w:rsidP="006F3BEE">
      <w:pPr>
        <w:spacing w:line="240" w:lineRule="auto"/>
        <w:contextualSpacing/>
        <w:jc w:val="center"/>
      </w:pPr>
      <w:r>
        <w:rPr>
          <w:noProof/>
        </w:rPr>
        <w:drawing>
          <wp:inline distT="0" distB="0" distL="0" distR="0" wp14:anchorId="0C2BB359" wp14:editId="4739E5A2">
            <wp:extent cx="5943600" cy="112141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121410"/>
                    </a:xfrm>
                    <a:prstGeom prst="rect">
                      <a:avLst/>
                    </a:prstGeom>
                  </pic:spPr>
                </pic:pic>
              </a:graphicData>
            </a:graphic>
          </wp:inline>
        </w:drawing>
      </w:r>
    </w:p>
    <w:p w14:paraId="64F839B4" w14:textId="258340AB" w:rsidR="00170B82" w:rsidRPr="00352C09" w:rsidRDefault="00170B82" w:rsidP="00352C09">
      <w:pPr>
        <w:spacing w:line="240" w:lineRule="auto"/>
        <w:contextualSpacing/>
        <w:jc w:val="center"/>
        <w:rPr>
          <w:b/>
          <w:bCs/>
        </w:rPr>
      </w:pPr>
      <w:r w:rsidRPr="00352C09">
        <w:rPr>
          <w:b/>
          <w:bCs/>
        </w:rPr>
        <w:t>141 Harvest Lane</w:t>
      </w:r>
    </w:p>
    <w:p w14:paraId="375496BF" w14:textId="7539C0CA" w:rsidR="00170B82" w:rsidRPr="00352C09" w:rsidRDefault="00170B82" w:rsidP="00352C09">
      <w:pPr>
        <w:spacing w:line="240" w:lineRule="auto"/>
        <w:contextualSpacing/>
        <w:jc w:val="center"/>
        <w:rPr>
          <w:b/>
          <w:bCs/>
        </w:rPr>
      </w:pPr>
      <w:r w:rsidRPr="00352C09">
        <w:rPr>
          <w:b/>
          <w:bCs/>
        </w:rPr>
        <w:t>Williston VT 05495</w:t>
      </w:r>
    </w:p>
    <w:p w14:paraId="43A60523" w14:textId="5CF5C82C" w:rsidR="00170B82" w:rsidRDefault="00170B82" w:rsidP="00352C09">
      <w:pPr>
        <w:spacing w:line="240" w:lineRule="auto"/>
        <w:contextualSpacing/>
        <w:jc w:val="center"/>
        <w:rPr>
          <w:b/>
          <w:bCs/>
        </w:rPr>
      </w:pPr>
      <w:r w:rsidRPr="00352C09">
        <w:rPr>
          <w:b/>
          <w:bCs/>
        </w:rPr>
        <w:t>(802) 879-8790</w:t>
      </w:r>
    </w:p>
    <w:p w14:paraId="5093C290" w14:textId="63ABBDF4" w:rsidR="00DE40C4" w:rsidRDefault="00373032" w:rsidP="00DE40C4">
      <w:pPr>
        <w:spacing w:line="240" w:lineRule="auto"/>
        <w:contextualSpacing/>
        <w:jc w:val="center"/>
        <w:rPr>
          <w:b/>
          <w:bCs/>
        </w:rPr>
      </w:pPr>
      <w:hyperlink r:id="rId5" w:history="1">
        <w:r w:rsidR="00DE40C4" w:rsidRPr="002449B5">
          <w:rPr>
            <w:rStyle w:val="Hyperlink"/>
            <w:b/>
            <w:bCs/>
          </w:rPr>
          <w:t>www.nefcu.com</w:t>
        </w:r>
      </w:hyperlink>
    </w:p>
    <w:p w14:paraId="15721C30" w14:textId="220C6C1A" w:rsidR="001C1BF0" w:rsidRDefault="00373032" w:rsidP="00352C09">
      <w:pPr>
        <w:spacing w:line="240" w:lineRule="auto"/>
        <w:contextualSpacing/>
        <w:jc w:val="center"/>
        <w:rPr>
          <w:b/>
          <w:bCs/>
        </w:rPr>
      </w:pPr>
      <w:hyperlink r:id="rId6" w:history="1">
        <w:r w:rsidR="00DE40C4" w:rsidRPr="002449B5">
          <w:rPr>
            <w:rStyle w:val="Hyperlink"/>
            <w:b/>
            <w:bCs/>
          </w:rPr>
          <w:t>www.facebook.com/NEFCUVT</w:t>
        </w:r>
      </w:hyperlink>
    </w:p>
    <w:p w14:paraId="519BEBEC" w14:textId="47B879EC" w:rsidR="00DE40C4" w:rsidRDefault="00373032" w:rsidP="00352C09">
      <w:pPr>
        <w:spacing w:line="240" w:lineRule="auto"/>
        <w:contextualSpacing/>
        <w:jc w:val="center"/>
        <w:rPr>
          <w:b/>
          <w:bCs/>
        </w:rPr>
      </w:pPr>
      <w:hyperlink r:id="rId7" w:history="1">
        <w:r w:rsidR="00DE40C4" w:rsidRPr="002449B5">
          <w:rPr>
            <w:rStyle w:val="Hyperlink"/>
            <w:b/>
            <w:bCs/>
          </w:rPr>
          <w:t>www.twitter.com/NEFCU</w:t>
        </w:r>
      </w:hyperlink>
    </w:p>
    <w:p w14:paraId="7EDC162F" w14:textId="5235CB4C" w:rsidR="00DE40C4" w:rsidRDefault="00373032" w:rsidP="00352C09">
      <w:pPr>
        <w:spacing w:line="240" w:lineRule="auto"/>
        <w:contextualSpacing/>
        <w:jc w:val="center"/>
        <w:rPr>
          <w:b/>
          <w:bCs/>
        </w:rPr>
      </w:pPr>
      <w:hyperlink r:id="rId8" w:history="1">
        <w:r w:rsidR="003337AF" w:rsidRPr="002449B5">
          <w:rPr>
            <w:rStyle w:val="Hyperlink"/>
            <w:b/>
            <w:bCs/>
          </w:rPr>
          <w:t>www.linkedin.com/company/new-england-federal-credit-union</w:t>
        </w:r>
      </w:hyperlink>
    </w:p>
    <w:p w14:paraId="5D56A4EA" w14:textId="77777777" w:rsidR="003337AF" w:rsidRDefault="003337AF" w:rsidP="00352C09">
      <w:pPr>
        <w:spacing w:line="240" w:lineRule="auto"/>
        <w:contextualSpacing/>
        <w:jc w:val="center"/>
        <w:rPr>
          <w:b/>
          <w:bCs/>
        </w:rPr>
      </w:pPr>
    </w:p>
    <w:p w14:paraId="2692D219" w14:textId="15F95D46" w:rsidR="00170B82" w:rsidRPr="008C2134" w:rsidRDefault="00170B82" w:rsidP="004578AF">
      <w:pPr>
        <w:spacing w:line="240" w:lineRule="auto"/>
        <w:contextualSpacing/>
        <w:rPr>
          <w:b/>
          <w:bCs/>
        </w:rPr>
      </w:pPr>
      <w:r w:rsidRPr="008C2134">
        <w:rPr>
          <w:b/>
          <w:bCs/>
        </w:rPr>
        <w:t>NEFCU NEWS RELEASE</w:t>
      </w:r>
    </w:p>
    <w:p w14:paraId="1A7C157B" w14:textId="5592C242" w:rsidR="00170B82" w:rsidRPr="008C2134" w:rsidRDefault="00170B82" w:rsidP="004578AF">
      <w:pPr>
        <w:spacing w:line="240" w:lineRule="auto"/>
        <w:contextualSpacing/>
        <w:rPr>
          <w:b/>
          <w:bCs/>
        </w:rPr>
      </w:pPr>
      <w:r w:rsidRPr="008C2134">
        <w:rPr>
          <w:b/>
          <w:bCs/>
        </w:rPr>
        <w:t>FOR IMMEDIATE RELEASE</w:t>
      </w:r>
    </w:p>
    <w:p w14:paraId="7A333CE8" w14:textId="2DAE1555" w:rsidR="00170B82" w:rsidRPr="008C2134" w:rsidRDefault="00170B82" w:rsidP="004578AF">
      <w:pPr>
        <w:spacing w:line="240" w:lineRule="auto"/>
        <w:contextualSpacing/>
        <w:rPr>
          <w:b/>
          <w:bCs/>
        </w:rPr>
      </w:pPr>
      <w:r w:rsidRPr="008C2134">
        <w:rPr>
          <w:b/>
          <w:bCs/>
        </w:rPr>
        <w:t xml:space="preserve">DATE:  </w:t>
      </w:r>
      <w:r w:rsidR="00372F78">
        <w:rPr>
          <w:b/>
          <w:bCs/>
        </w:rPr>
        <w:t xml:space="preserve">October </w:t>
      </w:r>
      <w:r w:rsidR="00373032">
        <w:rPr>
          <w:b/>
          <w:bCs/>
        </w:rPr>
        <w:t>25th</w:t>
      </w:r>
      <w:r w:rsidR="00372F78">
        <w:rPr>
          <w:b/>
          <w:bCs/>
        </w:rPr>
        <w:t>, 2021</w:t>
      </w:r>
    </w:p>
    <w:p w14:paraId="454CBB39" w14:textId="58ACA522" w:rsidR="00170B82" w:rsidRPr="008C2134" w:rsidRDefault="00170B82" w:rsidP="004578AF">
      <w:pPr>
        <w:spacing w:line="240" w:lineRule="auto"/>
        <w:contextualSpacing/>
        <w:rPr>
          <w:b/>
          <w:bCs/>
        </w:rPr>
      </w:pPr>
      <w:r w:rsidRPr="008C2134">
        <w:rPr>
          <w:b/>
          <w:bCs/>
        </w:rPr>
        <w:t xml:space="preserve">CONTACT: </w:t>
      </w:r>
      <w:r w:rsidRPr="008C2134">
        <w:rPr>
          <w:b/>
          <w:bCs/>
        </w:rPr>
        <w:tab/>
        <w:t xml:space="preserve">Bill Smith, Chief Marketing and Retail Officer; </w:t>
      </w:r>
      <w:r w:rsidR="007C451C" w:rsidRPr="008C2134">
        <w:rPr>
          <w:b/>
          <w:bCs/>
        </w:rPr>
        <w:t xml:space="preserve">(802) 879-8705; </w:t>
      </w:r>
      <w:hyperlink r:id="rId9" w:history="1">
        <w:r w:rsidR="007C451C" w:rsidRPr="008C2134">
          <w:rPr>
            <w:rStyle w:val="Hyperlink"/>
            <w:b/>
            <w:bCs/>
          </w:rPr>
          <w:t>smith@nefcu.com</w:t>
        </w:r>
      </w:hyperlink>
    </w:p>
    <w:p w14:paraId="7344B63D" w14:textId="5C3C2B1F" w:rsidR="007C451C" w:rsidRDefault="007C451C" w:rsidP="004578AF">
      <w:pPr>
        <w:spacing w:line="240" w:lineRule="auto"/>
        <w:contextualSpacing/>
      </w:pPr>
    </w:p>
    <w:p w14:paraId="33FADA59" w14:textId="48BC449F" w:rsidR="007C451C" w:rsidRDefault="0094260D" w:rsidP="00814B82">
      <w:pPr>
        <w:spacing w:line="240" w:lineRule="auto"/>
        <w:contextualSpacing/>
        <w:jc w:val="center"/>
        <w:rPr>
          <w:b/>
          <w:bCs/>
        </w:rPr>
      </w:pPr>
      <w:r w:rsidRPr="00814B82">
        <w:rPr>
          <w:b/>
          <w:bCs/>
        </w:rPr>
        <w:t>CHRIS HALNON JOINS NEFCU AS BUSINESS LOAN OFFICER</w:t>
      </w:r>
    </w:p>
    <w:p w14:paraId="036E03A9" w14:textId="77777777" w:rsidR="00D06603" w:rsidRPr="00D06603" w:rsidRDefault="00D06603" w:rsidP="00814B82">
      <w:pPr>
        <w:spacing w:line="240" w:lineRule="auto"/>
        <w:contextualSpacing/>
        <w:jc w:val="center"/>
        <w:rPr>
          <w:b/>
          <w:bCs/>
          <w:i/>
          <w:iCs/>
          <w:sz w:val="22"/>
          <w:szCs w:val="20"/>
        </w:rPr>
      </w:pPr>
    </w:p>
    <w:p w14:paraId="51F2552D" w14:textId="58BA88C5" w:rsidR="00EA3CC4" w:rsidRDefault="00EA3CC4" w:rsidP="00814B82">
      <w:pPr>
        <w:spacing w:line="240" w:lineRule="auto"/>
        <w:contextualSpacing/>
        <w:jc w:val="center"/>
        <w:rPr>
          <w:b/>
          <w:bCs/>
        </w:rPr>
      </w:pPr>
    </w:p>
    <w:p w14:paraId="071DDD37" w14:textId="50B95B57" w:rsidR="00EA3CC4" w:rsidRDefault="00EA3CC4" w:rsidP="00814B82">
      <w:pPr>
        <w:spacing w:line="240" w:lineRule="auto"/>
        <w:contextualSpacing/>
        <w:jc w:val="center"/>
        <w:rPr>
          <w:b/>
          <w:bCs/>
        </w:rPr>
      </w:pPr>
      <w:r w:rsidRPr="00EA3CC4">
        <w:rPr>
          <w:b/>
          <w:bCs/>
          <w:noProof/>
        </w:rPr>
        <w:drawing>
          <wp:inline distT="0" distB="0" distL="0" distR="0" wp14:anchorId="29064837" wp14:editId="563BD724">
            <wp:extent cx="1905000" cy="2381250"/>
            <wp:effectExtent l="0" t="0" r="0" b="0"/>
            <wp:docPr id="3" name="Picture 3" descr="Chris Halnon - Business Loan Offi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 Halnon - Business Loan Office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0" cy="2381250"/>
                    </a:xfrm>
                    <a:prstGeom prst="rect">
                      <a:avLst/>
                    </a:prstGeom>
                    <a:noFill/>
                    <a:ln>
                      <a:noFill/>
                    </a:ln>
                  </pic:spPr>
                </pic:pic>
              </a:graphicData>
            </a:graphic>
          </wp:inline>
        </w:drawing>
      </w:r>
    </w:p>
    <w:p w14:paraId="111043B7" w14:textId="77777777" w:rsidR="00EA3CC4" w:rsidRPr="00814B82" w:rsidRDefault="00EA3CC4" w:rsidP="00814B82">
      <w:pPr>
        <w:spacing w:line="240" w:lineRule="auto"/>
        <w:contextualSpacing/>
        <w:jc w:val="center"/>
        <w:rPr>
          <w:b/>
          <w:bCs/>
        </w:rPr>
      </w:pPr>
    </w:p>
    <w:p w14:paraId="567F02BF" w14:textId="61994B47" w:rsidR="00D01FFC" w:rsidRDefault="00D01FFC" w:rsidP="004578AF">
      <w:pPr>
        <w:spacing w:line="240" w:lineRule="auto"/>
        <w:contextualSpacing/>
      </w:pPr>
    </w:p>
    <w:p w14:paraId="5A13AF47" w14:textId="77777777" w:rsidR="00E13175" w:rsidRDefault="00D01FFC" w:rsidP="00D01FFC">
      <w:pPr>
        <w:spacing w:line="240" w:lineRule="auto"/>
        <w:contextualSpacing/>
      </w:pPr>
      <w:r>
        <w:t>Williston, VT—New England Federal Credit Union (NEFCU) announced recently that  Chris Halnon has joined the credit union as a Business Loan Officer</w:t>
      </w:r>
      <w:r w:rsidR="00695FCD">
        <w:t xml:space="preserve"> </w:t>
      </w:r>
      <w:r w:rsidR="004C76F9">
        <w:t xml:space="preserve">in Rutland. </w:t>
      </w:r>
      <w:r w:rsidR="008271CF">
        <w:t xml:space="preserve">This </w:t>
      </w:r>
      <w:r w:rsidR="00E13175">
        <w:t>marks the first new service in Rutland’s region by Vermont’s largest credit union.</w:t>
      </w:r>
    </w:p>
    <w:p w14:paraId="4108725A" w14:textId="77777777" w:rsidR="00E13175" w:rsidRDefault="00E13175" w:rsidP="00D01FFC">
      <w:pPr>
        <w:spacing w:line="240" w:lineRule="auto"/>
        <w:contextualSpacing/>
      </w:pPr>
    </w:p>
    <w:p w14:paraId="77803997" w14:textId="40380AF0" w:rsidR="00D01FFC" w:rsidRDefault="00D01FFC" w:rsidP="00D01FFC">
      <w:pPr>
        <w:spacing w:line="240" w:lineRule="auto"/>
        <w:contextualSpacing/>
      </w:pPr>
      <w:r w:rsidRPr="00D01FFC">
        <w:t xml:space="preserve">Chris has over 25 years of banking experience, including both branch management and business lending. Throughout his career he has worked with business owners of all sizes and from many industries, which has helped him understand the challenges and opportunities that businesses </w:t>
      </w:r>
      <w:r w:rsidRPr="00D01FFC">
        <w:lastRenderedPageBreak/>
        <w:t>face. During his 15 years of commercial lending in the Rutland market, he has focused on building relationships and partnerships to help business owners achieve their financial goals</w:t>
      </w:r>
      <w:r w:rsidR="002B35AE" w:rsidRPr="00D01FFC">
        <w:t xml:space="preserve">. </w:t>
      </w:r>
    </w:p>
    <w:p w14:paraId="2FA30D11" w14:textId="77777777" w:rsidR="00D01FFC" w:rsidRDefault="00D01FFC" w:rsidP="00D01FFC">
      <w:pPr>
        <w:spacing w:line="240" w:lineRule="auto"/>
        <w:contextualSpacing/>
      </w:pPr>
    </w:p>
    <w:p w14:paraId="0D2E5011" w14:textId="05A968A1" w:rsidR="00D01FFC" w:rsidRPr="00D01FFC" w:rsidRDefault="00D01FFC" w:rsidP="00D01FFC">
      <w:pPr>
        <w:spacing w:line="240" w:lineRule="auto"/>
        <w:contextualSpacing/>
      </w:pPr>
      <w:r>
        <w:t>Ch</w:t>
      </w:r>
      <w:r w:rsidR="00695FCD">
        <w:t>r</w:t>
      </w:r>
      <w:r>
        <w:t>is</w:t>
      </w:r>
      <w:r w:rsidRPr="00D01FFC">
        <w:t xml:space="preserve"> is a graduate of the University of Vermont with a degree in Business. </w:t>
      </w:r>
      <w:r w:rsidR="00814B82">
        <w:t>He</w:t>
      </w:r>
      <w:r w:rsidRPr="00D01FFC">
        <w:t xml:space="preserve"> enjoys spending time with his wife and family and his hobbies include traveling, golfing, and officiating high school basketball.</w:t>
      </w:r>
    </w:p>
    <w:p w14:paraId="7206C8CE" w14:textId="095273C9" w:rsidR="00C421FB" w:rsidRDefault="00C421FB" w:rsidP="004578AF">
      <w:pPr>
        <w:spacing w:line="240" w:lineRule="auto"/>
        <w:contextualSpacing/>
      </w:pPr>
    </w:p>
    <w:p w14:paraId="3B309DB1" w14:textId="7A7BE6D8" w:rsidR="00C421FB" w:rsidRDefault="00C421FB" w:rsidP="004578AF">
      <w:pPr>
        <w:spacing w:line="240" w:lineRule="auto"/>
        <w:contextualSpacing/>
      </w:pPr>
      <w:r w:rsidRPr="00C421FB">
        <w:t>“It is very exciting that an organization with such a strong track record and reputation has made the commitment to grow its presence in Southern Vermont</w:t>
      </w:r>
      <w:r>
        <w:t>,” noted Halnon. “</w:t>
      </w:r>
      <w:r w:rsidRPr="00C421FB">
        <w:t>I look forward to partnering with the entire NEFCU team on the continued goal of helping members achieve their financial goals and making member satisfaction a top priority.”</w:t>
      </w:r>
    </w:p>
    <w:p w14:paraId="400CD864" w14:textId="47D65BF4" w:rsidR="006C2D75" w:rsidRDefault="006C2D75" w:rsidP="00A3563C">
      <w:pPr>
        <w:spacing w:line="240" w:lineRule="auto"/>
        <w:contextualSpacing/>
      </w:pPr>
    </w:p>
    <w:p w14:paraId="66F7B3A7" w14:textId="5D55AA38" w:rsidR="00DD09A8" w:rsidRDefault="00723CC8" w:rsidP="00A3563C">
      <w:pPr>
        <w:spacing w:line="240" w:lineRule="auto"/>
        <w:contextualSpacing/>
      </w:pPr>
      <w:r w:rsidRPr="00723CC8">
        <w:rPr>
          <w:i/>
          <w:iCs/>
        </w:rPr>
        <w:t>New England Federal Credit Union (NEFCU), headquartered in Williston, Vermont is a member-owned financial institution serving communities in twelve counties of Vermont: Addison, Bennington, Caledonia, Chittenden, Franklin, Grand Isle, Lamoille, Orange, Rutland, Washington, Windham, and Windsor; and four counties in New Hampshire: Cheshire, Grafton, Merrimack, and Sullivan. For more information about membership requirements and benefits, visit </w:t>
      </w:r>
      <w:hyperlink r:id="rId11" w:tgtFrame="_blank" w:history="1">
        <w:r w:rsidRPr="00723CC8">
          <w:rPr>
            <w:rStyle w:val="Hyperlink"/>
            <w:i/>
            <w:iCs/>
          </w:rPr>
          <w:t>nefcu.com</w:t>
        </w:r>
      </w:hyperlink>
      <w:r w:rsidRPr="00723CC8">
        <w:rPr>
          <w:i/>
          <w:iCs/>
        </w:rPr>
        <w:t>.</w:t>
      </w:r>
    </w:p>
    <w:p w14:paraId="27FE40AF" w14:textId="238391CD" w:rsidR="004578AF" w:rsidRDefault="00372F78" w:rsidP="00372F78">
      <w:pPr>
        <w:spacing w:line="240" w:lineRule="auto"/>
        <w:contextualSpacing/>
        <w:jc w:val="center"/>
      </w:pPr>
      <w:r>
        <w:t>-30-</w:t>
      </w:r>
    </w:p>
    <w:sectPr w:rsidR="004578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78AF"/>
    <w:rsid w:val="00035C75"/>
    <w:rsid w:val="00065171"/>
    <w:rsid w:val="000E4A32"/>
    <w:rsid w:val="000F1CD2"/>
    <w:rsid w:val="001676B1"/>
    <w:rsid w:val="00170B82"/>
    <w:rsid w:val="001C1BF0"/>
    <w:rsid w:val="00200FE1"/>
    <w:rsid w:val="002347EE"/>
    <w:rsid w:val="002B35AE"/>
    <w:rsid w:val="003337AF"/>
    <w:rsid w:val="00352C09"/>
    <w:rsid w:val="00372F78"/>
    <w:rsid w:val="00373032"/>
    <w:rsid w:val="003C0753"/>
    <w:rsid w:val="004578AF"/>
    <w:rsid w:val="004B2756"/>
    <w:rsid w:val="004C76F9"/>
    <w:rsid w:val="005A2693"/>
    <w:rsid w:val="005D57C9"/>
    <w:rsid w:val="00623B3B"/>
    <w:rsid w:val="00695FCD"/>
    <w:rsid w:val="006C2D75"/>
    <w:rsid w:val="006C5A57"/>
    <w:rsid w:val="006F3BEE"/>
    <w:rsid w:val="00723CC8"/>
    <w:rsid w:val="007C451C"/>
    <w:rsid w:val="007D34EF"/>
    <w:rsid w:val="00814B82"/>
    <w:rsid w:val="008271CF"/>
    <w:rsid w:val="00872295"/>
    <w:rsid w:val="008C2134"/>
    <w:rsid w:val="008D78A6"/>
    <w:rsid w:val="009070C0"/>
    <w:rsid w:val="0094260D"/>
    <w:rsid w:val="00977B0C"/>
    <w:rsid w:val="00981CEB"/>
    <w:rsid w:val="00982DAB"/>
    <w:rsid w:val="00A330CD"/>
    <w:rsid w:val="00A3563C"/>
    <w:rsid w:val="00B215E5"/>
    <w:rsid w:val="00C41A81"/>
    <w:rsid w:val="00C421FB"/>
    <w:rsid w:val="00C649A2"/>
    <w:rsid w:val="00CB1150"/>
    <w:rsid w:val="00D01FFC"/>
    <w:rsid w:val="00D06603"/>
    <w:rsid w:val="00D22371"/>
    <w:rsid w:val="00D90BB3"/>
    <w:rsid w:val="00DD09A8"/>
    <w:rsid w:val="00DE40C4"/>
    <w:rsid w:val="00E13175"/>
    <w:rsid w:val="00EA3CC4"/>
    <w:rsid w:val="00EB5E16"/>
    <w:rsid w:val="00F70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2ECDC"/>
  <w15:chartTrackingRefBased/>
  <w15:docId w15:val="{356F959F-DCF1-4CBC-B6ED-BC706DCF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23B3B"/>
    <w:pPr>
      <w:spacing w:after="0" w:line="240" w:lineRule="auto"/>
    </w:pPr>
    <w:rPr>
      <w:rFonts w:ascii="Papyrus" w:eastAsiaTheme="majorEastAsia" w:hAnsi="Papyrus" w:cstheme="majorBidi"/>
      <w:color w:val="C00000"/>
      <w:sz w:val="22"/>
      <w:szCs w:val="20"/>
    </w:rPr>
  </w:style>
  <w:style w:type="character" w:styleId="Hyperlink">
    <w:name w:val="Hyperlink"/>
    <w:basedOn w:val="DefaultParagraphFont"/>
    <w:uiPriority w:val="99"/>
    <w:unhideWhenUsed/>
    <w:rsid w:val="007C451C"/>
    <w:rPr>
      <w:color w:val="0563C1" w:themeColor="hyperlink"/>
      <w:u w:val="single"/>
    </w:rPr>
  </w:style>
  <w:style w:type="character" w:styleId="UnresolvedMention">
    <w:name w:val="Unresolved Mention"/>
    <w:basedOn w:val="DefaultParagraphFont"/>
    <w:uiPriority w:val="99"/>
    <w:semiHidden/>
    <w:unhideWhenUsed/>
    <w:rsid w:val="007C451C"/>
    <w:rPr>
      <w:color w:val="605E5C"/>
      <w:shd w:val="clear" w:color="auto" w:fill="E1DFDD"/>
    </w:rPr>
  </w:style>
  <w:style w:type="character" w:styleId="FollowedHyperlink">
    <w:name w:val="FollowedHyperlink"/>
    <w:basedOn w:val="DefaultParagraphFont"/>
    <w:uiPriority w:val="99"/>
    <w:semiHidden/>
    <w:unhideWhenUsed/>
    <w:rsid w:val="007D34EF"/>
    <w:rPr>
      <w:color w:val="954F72" w:themeColor="followedHyperlink"/>
      <w:u w:val="single"/>
    </w:rPr>
  </w:style>
  <w:style w:type="paragraph" w:styleId="NormalWeb">
    <w:name w:val="Normal (Web)"/>
    <w:basedOn w:val="Normal"/>
    <w:uiPriority w:val="99"/>
    <w:semiHidden/>
    <w:unhideWhenUsed/>
    <w:rsid w:val="00A3563C"/>
    <w:rPr>
      <w:rFonts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631981">
      <w:bodyDiv w:val="1"/>
      <w:marLeft w:val="0"/>
      <w:marRight w:val="0"/>
      <w:marTop w:val="0"/>
      <w:marBottom w:val="0"/>
      <w:divBdr>
        <w:top w:val="none" w:sz="0" w:space="0" w:color="auto"/>
        <w:left w:val="none" w:sz="0" w:space="0" w:color="auto"/>
        <w:bottom w:val="none" w:sz="0" w:space="0" w:color="auto"/>
        <w:right w:val="none" w:sz="0" w:space="0" w:color="auto"/>
      </w:divBdr>
    </w:div>
    <w:div w:id="1991014928">
      <w:bodyDiv w:val="1"/>
      <w:marLeft w:val="0"/>
      <w:marRight w:val="0"/>
      <w:marTop w:val="0"/>
      <w:marBottom w:val="0"/>
      <w:divBdr>
        <w:top w:val="none" w:sz="0" w:space="0" w:color="auto"/>
        <w:left w:val="none" w:sz="0" w:space="0" w:color="auto"/>
        <w:bottom w:val="none" w:sz="0" w:space="0" w:color="auto"/>
        <w:right w:val="none" w:sz="0" w:space="0" w:color="auto"/>
      </w:divBdr>
    </w:div>
    <w:div w:id="214017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nkedin.com/company/new-england-federal-credit-union"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twitter.com/NEFCU"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acebook.com/NEFCUVT" TargetMode="External"/><Relationship Id="rId11" Type="http://schemas.openxmlformats.org/officeDocument/2006/relationships/hyperlink" Target="http://nefcu.com/" TargetMode="External"/><Relationship Id="rId5" Type="http://schemas.openxmlformats.org/officeDocument/2006/relationships/hyperlink" Target="http://www.nefcu.com" TargetMode="External"/><Relationship Id="rId10"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hyperlink" Target="mailto:smith@ne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360</Words>
  <Characters>2057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 tabor</dc:creator>
  <cp:keywords/>
  <dc:description/>
  <cp:lastModifiedBy>james m tabor</cp:lastModifiedBy>
  <cp:revision>3</cp:revision>
  <dcterms:created xsi:type="dcterms:W3CDTF">2021-10-21T14:10:00Z</dcterms:created>
  <dcterms:modified xsi:type="dcterms:W3CDTF">2021-10-25T16:34:00Z</dcterms:modified>
</cp:coreProperties>
</file>