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62" w:rsidRPr="00505770" w:rsidRDefault="001D6462" w:rsidP="001D6462">
      <w:pPr>
        <w:spacing w:after="200" w:line="276" w:lineRule="auto"/>
        <w:outlineLvl w:val="0"/>
        <w:rPr>
          <w:rFonts w:ascii="Helvetica 55 Roman" w:eastAsia="Times New Roman" w:hAnsi="Helvetica 55 Roman" w:cs="Times New Roman"/>
          <w:b/>
          <w:sz w:val="48"/>
          <w:szCs w:val="48"/>
        </w:rPr>
      </w:pPr>
      <w:proofErr w:type="spellStart"/>
      <w:r w:rsidRPr="00505770">
        <w:rPr>
          <w:rFonts w:ascii="Helvetica 55 Roman" w:eastAsia="Times New Roman" w:hAnsi="Helvetica 55 Roman" w:cs="Times New Roman"/>
          <w:b/>
          <w:sz w:val="48"/>
          <w:szCs w:val="48"/>
        </w:rPr>
        <w:t>TruMark</w:t>
      </w:r>
      <w:proofErr w:type="spellEnd"/>
      <w:r w:rsidRPr="00505770">
        <w:rPr>
          <w:rFonts w:ascii="Helvetica 55 Roman" w:eastAsia="Times New Roman" w:hAnsi="Helvetica 55 Roman" w:cs="Times New Roman"/>
          <w:b/>
          <w:sz w:val="48"/>
          <w:szCs w:val="48"/>
        </w:rPr>
        <w:t xml:space="preserve"> Financial</w:t>
      </w:r>
      <w:r w:rsidRPr="00505770">
        <w:rPr>
          <w:rFonts w:ascii="Helvetica 55 Roman" w:eastAsia="Times New Roman" w:hAnsi="Helvetica 55 Roman" w:cs="Times New Roman"/>
          <w:b/>
          <w:sz w:val="48"/>
          <w:szCs w:val="48"/>
          <w:vertAlign w:val="superscript"/>
        </w:rPr>
        <w:t>®</w:t>
      </w:r>
      <w:r w:rsidRPr="00505770">
        <w:rPr>
          <w:rFonts w:ascii="Helvetica 55 Roman" w:eastAsia="Times New Roman" w:hAnsi="Helvetica 55 Roman" w:cs="Times New Roman"/>
          <w:b/>
          <w:sz w:val="48"/>
          <w:szCs w:val="48"/>
        </w:rPr>
        <w:t xml:space="preserve"> Credit Union</w:t>
      </w:r>
      <w:r w:rsidRPr="00505770">
        <w:rPr>
          <w:rFonts w:ascii="Helvetica 55 Roman" w:eastAsia="Times New Roman" w:hAnsi="Helvetica 55 Roman" w:cs="Times New Roman"/>
          <w:b/>
          <w:sz w:val="48"/>
          <w:szCs w:val="48"/>
        </w:rPr>
        <w:br/>
        <w:t>News Release</w:t>
      </w:r>
    </w:p>
    <w:p w:rsidR="001D6462" w:rsidRPr="00AD7A9A" w:rsidRDefault="006C4744" w:rsidP="001D6462">
      <w:pPr>
        <w:spacing w:after="200" w:line="276" w:lineRule="auto"/>
        <w:outlineLvl w:val="0"/>
        <w:rPr>
          <w:rFonts w:ascii="Arial" w:eastAsia="Times New Roman" w:hAnsi="Arial" w:cs="Arial"/>
        </w:rPr>
      </w:pPr>
      <w:r>
        <w:rPr>
          <w:rFonts w:ascii="Arial" w:eastAsia="Times New Roman" w:hAnsi="Arial" w:cs="Arial"/>
          <w:b/>
        </w:rPr>
        <w:t>For immediate use</w:t>
      </w:r>
      <w:bookmarkStart w:id="0" w:name="_GoBack"/>
      <w:bookmarkEnd w:id="0"/>
      <w:r w:rsidR="00F81C86">
        <w:rPr>
          <w:rFonts w:ascii="Arial" w:eastAsia="Times New Roman" w:hAnsi="Arial" w:cs="Arial"/>
          <w:b/>
        </w:rPr>
        <w:br/>
        <w:t>Dec. 20</w:t>
      </w:r>
      <w:r w:rsidR="001D6462">
        <w:rPr>
          <w:rFonts w:ascii="Arial" w:eastAsia="Times New Roman" w:hAnsi="Arial" w:cs="Arial"/>
          <w:b/>
        </w:rPr>
        <w:t>, 2021</w:t>
      </w:r>
      <w:r w:rsidR="001D6462" w:rsidRPr="00AD7A9A">
        <w:rPr>
          <w:rFonts w:ascii="Helvetica 55 Roman" w:eastAsia="Times New Roman" w:hAnsi="Helvetica 55 Roman" w:cs="Times New Roman"/>
        </w:rPr>
        <w:tab/>
      </w:r>
      <w:r w:rsidR="001D6462" w:rsidRPr="00AD7A9A">
        <w:rPr>
          <w:rFonts w:ascii="Arial" w:eastAsia="Times New Roman" w:hAnsi="Arial" w:cs="Arial"/>
        </w:rPr>
        <w:t xml:space="preserve"> </w:t>
      </w:r>
      <w:r w:rsidR="001D6462" w:rsidRPr="00AD7A9A">
        <w:rPr>
          <w:rFonts w:ascii="Arial" w:eastAsia="Times New Roman" w:hAnsi="Arial" w:cs="Arial"/>
        </w:rPr>
        <w:tab/>
      </w:r>
      <w:r w:rsidR="001D6462" w:rsidRPr="00AD7A9A">
        <w:rPr>
          <w:rFonts w:ascii="Arial" w:eastAsia="Times New Roman" w:hAnsi="Arial" w:cs="Arial"/>
        </w:rPr>
        <w:tab/>
      </w:r>
      <w:r w:rsidR="001D6462" w:rsidRPr="00AD7A9A">
        <w:rPr>
          <w:rFonts w:ascii="Arial" w:eastAsia="Times New Roman" w:hAnsi="Arial" w:cs="Arial"/>
        </w:rPr>
        <w:tab/>
      </w:r>
      <w:r w:rsidR="001D6462">
        <w:rPr>
          <w:rFonts w:ascii="Arial" w:eastAsia="Times New Roman" w:hAnsi="Arial" w:cs="Arial"/>
        </w:rPr>
        <w:tab/>
        <w:t xml:space="preserve">            </w:t>
      </w:r>
      <w:r w:rsidR="001D6462">
        <w:rPr>
          <w:rFonts w:ascii="Arial" w:eastAsia="Times New Roman" w:hAnsi="Arial" w:cs="Arial"/>
        </w:rPr>
        <w:tab/>
      </w:r>
      <w:r w:rsidR="001D6462" w:rsidRPr="00AD7A9A">
        <w:rPr>
          <w:rFonts w:ascii="Arial" w:eastAsia="Times New Roman" w:hAnsi="Arial" w:cs="Arial"/>
        </w:rPr>
        <w:t>Contact:</w:t>
      </w:r>
      <w:r w:rsidR="001D6462" w:rsidRPr="00AD7A9A">
        <w:rPr>
          <w:rFonts w:ascii="Arial" w:eastAsia="Times New Roman" w:hAnsi="Arial" w:cs="Arial"/>
        </w:rPr>
        <w:tab/>
        <w:t xml:space="preserve"> </w:t>
      </w:r>
    </w:p>
    <w:p w:rsidR="001D6462" w:rsidRDefault="001D6462" w:rsidP="001D6462">
      <w:pPr>
        <w:tabs>
          <w:tab w:val="left" w:pos="3870"/>
        </w:tabs>
        <w:spacing w:after="200" w:line="240" w:lineRule="auto"/>
        <w:ind w:left="5760" w:hanging="5040"/>
        <w:rPr>
          <w:rFonts w:ascii="Arial" w:eastAsia="Times New Roman" w:hAnsi="Arial" w:cs="Arial"/>
        </w:rPr>
      </w:pPr>
      <w:r w:rsidRPr="00AD7A9A">
        <w:rPr>
          <w:rFonts w:ascii="Arial" w:eastAsia="Times New Roman" w:hAnsi="Arial" w:cs="Arial"/>
        </w:rPr>
        <w:tab/>
      </w:r>
      <w:r w:rsidRPr="00AD7A9A">
        <w:rPr>
          <w:rFonts w:ascii="Arial" w:eastAsia="Times New Roman" w:hAnsi="Arial" w:cs="Arial"/>
        </w:rPr>
        <w:tab/>
        <w:t>Randi Marmer</w:t>
      </w:r>
      <w:r w:rsidRPr="00AD7A9A">
        <w:rPr>
          <w:rFonts w:ascii="Arial" w:eastAsia="Times New Roman" w:hAnsi="Arial" w:cs="Arial"/>
        </w:rPr>
        <w:tab/>
      </w:r>
      <w:r w:rsidRPr="00AD7A9A">
        <w:rPr>
          <w:rFonts w:ascii="Arial" w:eastAsia="Times New Roman" w:hAnsi="Arial" w:cs="Arial"/>
        </w:rPr>
        <w:br/>
        <w:t xml:space="preserve">AVP, Public Relations </w:t>
      </w:r>
      <w:r w:rsidRPr="00AD7A9A">
        <w:rPr>
          <w:rFonts w:ascii="Arial" w:eastAsia="Times New Roman" w:hAnsi="Arial" w:cs="Arial"/>
        </w:rPr>
        <w:br/>
        <w:t>215-</w:t>
      </w:r>
      <w:r>
        <w:rPr>
          <w:rFonts w:ascii="Arial" w:eastAsia="Times New Roman" w:hAnsi="Arial" w:cs="Arial"/>
        </w:rPr>
        <w:t>873-6475</w:t>
      </w:r>
    </w:p>
    <w:p w:rsidR="001D6462" w:rsidRPr="009D5D15" w:rsidRDefault="00DC0CA8" w:rsidP="009D5D15">
      <w:pPr>
        <w:jc w:val="center"/>
        <w:rPr>
          <w:rFonts w:ascii="Arial" w:eastAsia="Cambria" w:hAnsi="Arial" w:cs="Arial"/>
          <w:b/>
          <w:sz w:val="24"/>
          <w:szCs w:val="24"/>
        </w:rPr>
      </w:pPr>
      <w:r>
        <w:rPr>
          <w:rFonts w:ascii="Arial" w:eastAsia="Cambria" w:hAnsi="Arial" w:cs="Arial"/>
          <w:b/>
          <w:sz w:val="24"/>
          <w:szCs w:val="24"/>
        </w:rPr>
        <w:t>Local credit union delivers</w:t>
      </w:r>
      <w:r w:rsidR="009D5D15" w:rsidRPr="009D5D15">
        <w:rPr>
          <w:rFonts w:ascii="Arial" w:eastAsia="Cambria" w:hAnsi="Arial" w:cs="Arial"/>
          <w:b/>
          <w:sz w:val="24"/>
          <w:szCs w:val="24"/>
        </w:rPr>
        <w:t xml:space="preserve"> </w:t>
      </w:r>
      <w:r>
        <w:rPr>
          <w:rFonts w:ascii="Arial" w:eastAsia="Cambria" w:hAnsi="Arial" w:cs="Arial"/>
          <w:b/>
          <w:sz w:val="24"/>
          <w:szCs w:val="24"/>
        </w:rPr>
        <w:t>warm holiday gifts</w:t>
      </w:r>
    </w:p>
    <w:p w:rsidR="001D6462" w:rsidRPr="009D5D15" w:rsidRDefault="00DC0CA8" w:rsidP="009D5D15">
      <w:pPr>
        <w:jc w:val="center"/>
        <w:rPr>
          <w:rFonts w:ascii="Arial" w:eastAsia="Cambria" w:hAnsi="Arial" w:cs="Arial"/>
          <w:i/>
        </w:rPr>
      </w:pPr>
      <w:r>
        <w:rPr>
          <w:rFonts w:ascii="Arial" w:eastAsia="Cambria" w:hAnsi="Arial" w:cs="Arial"/>
          <w:i/>
        </w:rPr>
        <w:t>Donates</w:t>
      </w:r>
      <w:r w:rsidR="009D5D15" w:rsidRPr="009D5D15">
        <w:rPr>
          <w:rFonts w:ascii="Arial" w:eastAsia="Cambria" w:hAnsi="Arial" w:cs="Arial"/>
          <w:i/>
        </w:rPr>
        <w:t xml:space="preserve"> tote bags filled with children’s hats, gloves, and sweatshirts</w:t>
      </w:r>
    </w:p>
    <w:p w:rsidR="001D6462" w:rsidRDefault="001D6462">
      <w:pPr>
        <w:rPr>
          <w:rFonts w:ascii="Arial" w:eastAsia="Cambria" w:hAnsi="Arial" w:cs="Arial"/>
        </w:rPr>
      </w:pPr>
    </w:p>
    <w:p w:rsidR="007817B3" w:rsidRDefault="001D6462" w:rsidP="001D6462">
      <w:pPr>
        <w:spacing w:line="360" w:lineRule="auto"/>
        <w:rPr>
          <w:rFonts w:ascii="Arial" w:eastAsia="Cambria" w:hAnsi="Arial" w:cs="Arial"/>
        </w:rPr>
      </w:pPr>
      <w:r w:rsidRPr="00056299">
        <w:rPr>
          <w:rFonts w:ascii="Arial" w:eastAsia="Cambria" w:hAnsi="Arial" w:cs="Arial"/>
        </w:rPr>
        <w:t xml:space="preserve">FORT WASHINGTON, Pa. </w:t>
      </w:r>
      <w:r w:rsidR="009D5D15" w:rsidRPr="00056299">
        <w:rPr>
          <w:rFonts w:ascii="Arial" w:eastAsia="Cambria" w:hAnsi="Arial" w:cs="Arial"/>
        </w:rPr>
        <w:t>—</w:t>
      </w:r>
      <w:r w:rsidR="009D5D15">
        <w:rPr>
          <w:rFonts w:ascii="Arial" w:eastAsia="Cambria" w:hAnsi="Arial" w:cs="Arial"/>
        </w:rPr>
        <w:t xml:space="preserve"> Holiday cheer comes in all different shapes and sizes</w:t>
      </w:r>
      <w:r w:rsidR="007817B3">
        <w:rPr>
          <w:rFonts w:ascii="Arial" w:eastAsia="Cambria" w:hAnsi="Arial" w:cs="Arial"/>
        </w:rPr>
        <w:t xml:space="preserve">. </w:t>
      </w:r>
      <w:r w:rsidR="009D5D15">
        <w:rPr>
          <w:rFonts w:ascii="Arial" w:eastAsia="Cambria" w:hAnsi="Arial" w:cs="Arial"/>
        </w:rPr>
        <w:t xml:space="preserve">For five local non-profit organizations, it came in tote bags filled with children’s </w:t>
      </w:r>
      <w:r w:rsidR="007817B3">
        <w:rPr>
          <w:rFonts w:ascii="Arial" w:eastAsia="Cambria" w:hAnsi="Arial" w:cs="Arial"/>
        </w:rPr>
        <w:t>hats, gloves, and sweatshirts</w:t>
      </w:r>
      <w:r w:rsidR="009D5D15">
        <w:rPr>
          <w:rFonts w:ascii="Arial" w:eastAsia="Cambria" w:hAnsi="Arial" w:cs="Arial"/>
        </w:rPr>
        <w:t xml:space="preserve"> delivered by </w:t>
      </w:r>
      <w:proofErr w:type="spellStart"/>
      <w:r w:rsidR="007817B3">
        <w:rPr>
          <w:rFonts w:ascii="Arial" w:eastAsia="Cambria" w:hAnsi="Arial" w:cs="Arial"/>
        </w:rPr>
        <w:t>TruMark</w:t>
      </w:r>
      <w:proofErr w:type="spellEnd"/>
      <w:r w:rsidR="007817B3">
        <w:rPr>
          <w:rFonts w:ascii="Arial" w:eastAsia="Cambria" w:hAnsi="Arial" w:cs="Arial"/>
        </w:rPr>
        <w:t xml:space="preserve"> Financial</w:t>
      </w:r>
      <w:r w:rsidR="007817B3" w:rsidRPr="007817B3">
        <w:rPr>
          <w:rFonts w:ascii="Arial" w:eastAsia="Cambria" w:hAnsi="Arial" w:cs="Arial"/>
          <w:vertAlign w:val="superscript"/>
        </w:rPr>
        <w:t>®</w:t>
      </w:r>
      <w:r w:rsidR="007817B3">
        <w:rPr>
          <w:rFonts w:ascii="Arial" w:eastAsia="Cambria" w:hAnsi="Arial" w:cs="Arial"/>
        </w:rPr>
        <w:t xml:space="preserve"> Credit Union </w:t>
      </w:r>
      <w:r w:rsidR="009D5D15">
        <w:rPr>
          <w:rFonts w:ascii="Arial" w:eastAsia="Cambria" w:hAnsi="Arial" w:cs="Arial"/>
        </w:rPr>
        <w:t>employees.</w:t>
      </w:r>
      <w:r w:rsidR="007817B3">
        <w:rPr>
          <w:rFonts w:ascii="Arial" w:eastAsia="Cambria" w:hAnsi="Arial" w:cs="Arial"/>
        </w:rPr>
        <w:t xml:space="preserve"> The organizations provide services to families facing hardships who may need services such as healthcare, food, clothing, and shelter. </w:t>
      </w:r>
      <w:r w:rsidR="00DD7FA5">
        <w:rPr>
          <w:rFonts w:ascii="Arial" w:eastAsia="Cambria" w:hAnsi="Arial" w:cs="Arial"/>
        </w:rPr>
        <w:t xml:space="preserve">To families weathering tough times, a new hat, gloves, and sweatshirt not only represents warm clothing but it demonstrates people care. </w:t>
      </w:r>
      <w:r w:rsidR="007817B3">
        <w:rPr>
          <w:rFonts w:ascii="Arial" w:eastAsia="Cambria" w:hAnsi="Arial" w:cs="Arial"/>
        </w:rPr>
        <w:t xml:space="preserve">Each month the credit union partners with non-profit organizations and offers support as a component of its Concern for Community initiative. </w:t>
      </w:r>
    </w:p>
    <w:p w:rsidR="009D5D15" w:rsidRDefault="007817B3" w:rsidP="001D6462">
      <w:pPr>
        <w:spacing w:line="360" w:lineRule="auto"/>
        <w:rPr>
          <w:rFonts w:ascii="Arial" w:eastAsia="Cambria" w:hAnsi="Arial" w:cs="Arial"/>
        </w:rPr>
      </w:pPr>
      <w:r>
        <w:rPr>
          <w:rFonts w:ascii="Arial" w:eastAsia="Cambria" w:hAnsi="Arial" w:cs="Arial"/>
        </w:rPr>
        <w:t xml:space="preserve">In December, the following organizations received </w:t>
      </w:r>
      <w:r w:rsidR="00DC0CA8">
        <w:rPr>
          <w:rFonts w:ascii="Arial" w:eastAsia="Cambria" w:hAnsi="Arial" w:cs="Arial"/>
        </w:rPr>
        <w:t>an assortment of hats, gloves, and sweatshirts:</w:t>
      </w:r>
    </w:p>
    <w:p w:rsidR="00DC0CA8" w:rsidRPr="00DC0CA8" w:rsidRDefault="00DC0CA8" w:rsidP="00DC0CA8">
      <w:pPr>
        <w:pStyle w:val="ListParagraph"/>
        <w:numPr>
          <w:ilvl w:val="0"/>
          <w:numId w:val="1"/>
        </w:numPr>
        <w:spacing w:after="0" w:line="240" w:lineRule="auto"/>
        <w:rPr>
          <w:rFonts w:ascii="Arial" w:eastAsia="Times New Roman" w:hAnsi="Arial" w:cs="Arial"/>
          <w:color w:val="000000"/>
        </w:rPr>
      </w:pPr>
      <w:r w:rsidRPr="00DC0CA8">
        <w:rPr>
          <w:rFonts w:ascii="Arial" w:eastAsia="Times New Roman" w:hAnsi="Arial" w:cs="Arial"/>
          <w:color w:val="000000"/>
        </w:rPr>
        <w:t>APM Neighborhood Community</w:t>
      </w:r>
      <w:r>
        <w:rPr>
          <w:rFonts w:ascii="Arial" w:eastAsia="Times New Roman" w:hAnsi="Arial" w:cs="Arial"/>
          <w:color w:val="000000"/>
        </w:rPr>
        <w:t>, Philadelphia</w:t>
      </w:r>
    </w:p>
    <w:p w:rsidR="00DC0CA8" w:rsidRPr="00DC0CA8" w:rsidRDefault="00DC0CA8" w:rsidP="00DC0CA8">
      <w:pPr>
        <w:pStyle w:val="ListParagraph"/>
        <w:numPr>
          <w:ilvl w:val="0"/>
          <w:numId w:val="1"/>
        </w:numPr>
        <w:spacing w:after="0" w:line="240" w:lineRule="auto"/>
        <w:rPr>
          <w:rFonts w:ascii="Arial" w:eastAsia="Times New Roman" w:hAnsi="Arial" w:cs="Arial"/>
          <w:color w:val="000000"/>
        </w:rPr>
      </w:pPr>
      <w:r w:rsidRPr="00DC0CA8">
        <w:rPr>
          <w:rFonts w:ascii="Arial" w:eastAsia="Times New Roman" w:hAnsi="Arial" w:cs="Arial"/>
          <w:color w:val="000000"/>
        </w:rPr>
        <w:t>Emilie United Methodist Church Safe Sanctuaries</w:t>
      </w:r>
      <w:r>
        <w:rPr>
          <w:rFonts w:ascii="Arial" w:eastAsia="Times New Roman" w:hAnsi="Arial" w:cs="Arial"/>
          <w:color w:val="000000"/>
        </w:rPr>
        <w:t>, Bucks County</w:t>
      </w:r>
    </w:p>
    <w:p w:rsidR="00DC0CA8" w:rsidRDefault="00DC0CA8" w:rsidP="00DC0CA8">
      <w:pPr>
        <w:pStyle w:val="ListParagraph"/>
        <w:numPr>
          <w:ilvl w:val="0"/>
          <w:numId w:val="1"/>
        </w:numPr>
        <w:spacing w:after="0" w:line="240" w:lineRule="auto"/>
        <w:rPr>
          <w:rFonts w:ascii="Arial" w:eastAsia="Times New Roman" w:hAnsi="Arial" w:cs="Arial"/>
          <w:color w:val="000000"/>
        </w:rPr>
      </w:pPr>
      <w:r w:rsidRPr="00DC0CA8">
        <w:rPr>
          <w:rFonts w:ascii="Arial" w:eastAsia="Times New Roman" w:hAnsi="Arial" w:cs="Arial"/>
          <w:color w:val="000000"/>
        </w:rPr>
        <w:t xml:space="preserve">Maternal and Child Health  Consortium, Chester County  </w:t>
      </w:r>
    </w:p>
    <w:p w:rsidR="00DC0CA8" w:rsidRDefault="00DC0CA8" w:rsidP="00DC0CA8">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Mitzvah Circle</w:t>
      </w:r>
      <w:r w:rsidR="00D0067A">
        <w:rPr>
          <w:rFonts w:ascii="Arial" w:eastAsia="Times New Roman" w:hAnsi="Arial" w:cs="Arial"/>
          <w:color w:val="000000"/>
        </w:rPr>
        <w:t>, Montgomery C</w:t>
      </w:r>
      <w:r>
        <w:rPr>
          <w:rFonts w:ascii="Arial" w:eastAsia="Times New Roman" w:hAnsi="Arial" w:cs="Arial"/>
          <w:color w:val="000000"/>
        </w:rPr>
        <w:t xml:space="preserve">ounty </w:t>
      </w:r>
    </w:p>
    <w:p w:rsidR="00D0067A" w:rsidRPr="00D0067A" w:rsidRDefault="00DC0CA8" w:rsidP="00D0067A">
      <w:pPr>
        <w:pStyle w:val="ListParagraph"/>
        <w:numPr>
          <w:ilvl w:val="0"/>
          <w:numId w:val="1"/>
        </w:numPr>
        <w:spacing w:line="360" w:lineRule="auto"/>
        <w:rPr>
          <w:rFonts w:ascii="Arial" w:hAnsi="Arial" w:cs="Arial"/>
        </w:rPr>
      </w:pPr>
      <w:r w:rsidRPr="00D0067A">
        <w:rPr>
          <w:rFonts w:ascii="Arial" w:eastAsia="Times New Roman" w:hAnsi="Arial" w:cs="Arial"/>
          <w:color w:val="000000"/>
        </w:rPr>
        <w:t>Our Closet</w:t>
      </w:r>
      <w:r w:rsidR="00D0067A" w:rsidRPr="00D0067A">
        <w:rPr>
          <w:rFonts w:ascii="Arial" w:eastAsia="Times New Roman" w:hAnsi="Arial" w:cs="Arial"/>
          <w:color w:val="000000"/>
        </w:rPr>
        <w:t xml:space="preserve">, Delaware County </w:t>
      </w:r>
    </w:p>
    <w:p w:rsidR="009F42D4" w:rsidRPr="009F42D4" w:rsidRDefault="009F42D4" w:rsidP="009F42D4">
      <w:pPr>
        <w:spacing w:line="360" w:lineRule="auto"/>
        <w:rPr>
          <w:rFonts w:ascii="Arial" w:hAnsi="Arial" w:cs="Arial"/>
          <w:b/>
        </w:rPr>
      </w:pPr>
      <w:r>
        <w:rPr>
          <w:rFonts w:ascii="Arial" w:hAnsi="Arial" w:cs="Arial"/>
        </w:rPr>
        <w:t>The delivery couldn’t have come at a better time for non-profits who depend on donations to assist their clients. "</w:t>
      </w:r>
      <w:r w:rsidRPr="009F42D4">
        <w:rPr>
          <w:rFonts w:ascii="Arial" w:hAnsi="Arial" w:cs="Arial"/>
        </w:rPr>
        <w:t xml:space="preserve">You are all truly making a difference in the lives of vulnerable Philadelphians this holiday season. </w:t>
      </w:r>
      <w:r>
        <w:rPr>
          <w:rFonts w:ascii="Arial" w:hAnsi="Arial" w:cs="Arial"/>
        </w:rPr>
        <w:t>I</w:t>
      </w:r>
      <w:r w:rsidRPr="009F42D4">
        <w:rPr>
          <w:rFonts w:ascii="Arial" w:hAnsi="Arial" w:cs="Arial"/>
        </w:rPr>
        <w:t xml:space="preserve"> am so grateful for your partnership and look forward to continuing to</w:t>
      </w:r>
      <w:r>
        <w:rPr>
          <w:rFonts w:ascii="Arial" w:hAnsi="Arial" w:cs="Arial"/>
        </w:rPr>
        <w:t xml:space="preserve"> build our relationship in 2022,” said Ricki Eisenstein, Program Manager JFCS </w:t>
      </w:r>
      <w:proofErr w:type="gramStart"/>
      <w:r>
        <w:rPr>
          <w:rFonts w:ascii="Arial" w:hAnsi="Arial" w:cs="Arial"/>
        </w:rPr>
        <w:t>In</w:t>
      </w:r>
      <w:proofErr w:type="gramEnd"/>
      <w:r>
        <w:rPr>
          <w:rFonts w:ascii="Arial" w:hAnsi="Arial" w:cs="Arial"/>
        </w:rPr>
        <w:t xml:space="preserve"> Your Neighborhood and Our Closet. </w:t>
      </w:r>
    </w:p>
    <w:p w:rsidR="00D0067A" w:rsidRPr="009F42D4" w:rsidRDefault="00D0067A" w:rsidP="009F42D4">
      <w:pPr>
        <w:spacing w:line="360" w:lineRule="auto"/>
        <w:rPr>
          <w:rFonts w:ascii="Arial" w:hAnsi="Arial" w:cs="Arial"/>
        </w:rPr>
      </w:pPr>
    </w:p>
    <w:p w:rsidR="009F42D4" w:rsidRDefault="009F42D4" w:rsidP="00D0067A">
      <w:pPr>
        <w:spacing w:line="360" w:lineRule="auto"/>
        <w:rPr>
          <w:rFonts w:ascii="Arial" w:hAnsi="Arial" w:cs="Arial"/>
        </w:rPr>
      </w:pPr>
    </w:p>
    <w:p w:rsidR="009F42D4" w:rsidRDefault="009F42D4" w:rsidP="00D0067A">
      <w:pPr>
        <w:spacing w:line="360" w:lineRule="auto"/>
        <w:rPr>
          <w:rFonts w:ascii="Arial" w:hAnsi="Arial" w:cs="Arial"/>
        </w:rPr>
      </w:pPr>
    </w:p>
    <w:p w:rsidR="009F42D4" w:rsidRDefault="009F42D4" w:rsidP="00D0067A">
      <w:pPr>
        <w:spacing w:line="360" w:lineRule="auto"/>
        <w:rPr>
          <w:rFonts w:ascii="Arial" w:hAnsi="Arial" w:cs="Arial"/>
        </w:rPr>
      </w:pPr>
    </w:p>
    <w:p w:rsidR="00D0067A" w:rsidRPr="00D0067A" w:rsidRDefault="00D0067A" w:rsidP="00D0067A">
      <w:pPr>
        <w:spacing w:line="360" w:lineRule="auto"/>
        <w:rPr>
          <w:rFonts w:ascii="Arial" w:hAnsi="Arial" w:cs="Arial"/>
        </w:rPr>
      </w:pPr>
      <w:r w:rsidRPr="00D0067A">
        <w:rPr>
          <w:rFonts w:ascii="Arial" w:hAnsi="Arial" w:cs="Arial"/>
        </w:rPr>
        <w:t xml:space="preserve">A driving force behind the initiative is fulfilling one of the seven cooperative principles, Concern for Community. In addition, </w:t>
      </w:r>
      <w:proofErr w:type="spellStart"/>
      <w:r w:rsidRPr="00D0067A">
        <w:rPr>
          <w:rFonts w:ascii="Arial" w:hAnsi="Arial" w:cs="Arial"/>
        </w:rPr>
        <w:t>TruMark</w:t>
      </w:r>
      <w:proofErr w:type="spellEnd"/>
      <w:r w:rsidRPr="00D0067A">
        <w:rPr>
          <w:rFonts w:ascii="Arial" w:hAnsi="Arial" w:cs="Arial"/>
        </w:rPr>
        <w:t xml:space="preserve"> Financial gives back to the community through its financial literacy program in which employees conduct workshops on topics such as saving, budgeting, credit, and investing at local schools and community organizations and its </w:t>
      </w:r>
      <w:proofErr w:type="spellStart"/>
      <w:r w:rsidRPr="00D0067A">
        <w:rPr>
          <w:rFonts w:ascii="Arial" w:hAnsi="Arial" w:cs="Arial"/>
        </w:rPr>
        <w:t>TruCommunity</w:t>
      </w:r>
      <w:proofErr w:type="spellEnd"/>
      <w:r w:rsidRPr="00D0067A">
        <w:rPr>
          <w:rFonts w:ascii="Arial" w:hAnsi="Arial" w:cs="Arial"/>
        </w:rPr>
        <w:t xml:space="preserve"> program where employees receive eight hours of paid time off to allow them to volunteer at a non-profit of their choice.</w:t>
      </w:r>
    </w:p>
    <w:p w:rsidR="00DD7FA5" w:rsidRPr="0074616D" w:rsidRDefault="00DD7FA5" w:rsidP="00DD7FA5">
      <w:pPr>
        <w:spacing w:after="0" w:line="240" w:lineRule="auto"/>
        <w:rPr>
          <w:rFonts w:ascii="Arial" w:eastAsia="Times New Roman" w:hAnsi="Arial" w:cs="Arial"/>
          <w:b/>
        </w:rPr>
      </w:pPr>
      <w:r w:rsidRPr="0074616D">
        <w:rPr>
          <w:rFonts w:ascii="Arial" w:eastAsia="Times New Roman" w:hAnsi="Arial" w:cs="Arial"/>
          <w:b/>
        </w:rPr>
        <w:t xml:space="preserve">About </w:t>
      </w:r>
      <w:proofErr w:type="spellStart"/>
      <w:r w:rsidRPr="0074616D">
        <w:rPr>
          <w:rFonts w:ascii="Arial" w:eastAsia="Times New Roman" w:hAnsi="Arial" w:cs="Arial"/>
          <w:b/>
        </w:rPr>
        <w:t>TruMark</w:t>
      </w:r>
      <w:proofErr w:type="spellEnd"/>
      <w:r w:rsidRPr="0074616D">
        <w:rPr>
          <w:rFonts w:ascii="Arial" w:eastAsia="Times New Roman" w:hAnsi="Arial" w:cs="Arial"/>
          <w:b/>
        </w:rPr>
        <w:t xml:space="preserve"> Financial</w:t>
      </w:r>
    </w:p>
    <w:p w:rsidR="00DD7FA5" w:rsidRDefault="00DD7FA5" w:rsidP="00DD7FA5">
      <w:pPr>
        <w:spacing w:after="0" w:line="240" w:lineRule="auto"/>
        <w:rPr>
          <w:rFonts w:ascii="Arial" w:eastAsia="Times New Roman" w:hAnsi="Arial" w:cs="Arial"/>
        </w:rPr>
      </w:pPr>
    </w:p>
    <w:p w:rsidR="00DD7FA5" w:rsidRPr="00AD7A9A" w:rsidRDefault="00DD7FA5" w:rsidP="00DD7FA5">
      <w:pPr>
        <w:spacing w:after="0" w:line="240" w:lineRule="auto"/>
        <w:rPr>
          <w:rFonts w:ascii="Arial" w:eastAsia="Times New Roman" w:hAnsi="Arial" w:cs="Arial"/>
        </w:rPr>
      </w:pP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is one of the strongest, most progressive credit unions in the nation, offering a full range of banking, investing, and insurance ser</w:t>
      </w:r>
      <w:r>
        <w:rPr>
          <w:rFonts w:ascii="Arial" w:eastAsia="Times New Roman" w:hAnsi="Arial" w:cs="Arial"/>
        </w:rPr>
        <w:t>vices to more than 130</w:t>
      </w:r>
      <w:r w:rsidRPr="00AD7A9A">
        <w:rPr>
          <w:rFonts w:ascii="Arial" w:eastAsia="Times New Roman" w:hAnsi="Arial" w:cs="Arial"/>
        </w:rPr>
        <w:t>,000 members in Southeastern Pa.</w:t>
      </w:r>
    </w:p>
    <w:p w:rsidR="00DD7FA5" w:rsidRPr="00AD7A9A" w:rsidRDefault="00DD7FA5" w:rsidP="00DD7FA5">
      <w:pPr>
        <w:spacing w:after="0" w:line="240" w:lineRule="auto"/>
        <w:rPr>
          <w:rFonts w:ascii="Arial" w:eastAsia="Times New Roman" w:hAnsi="Arial" w:cs="Arial"/>
        </w:rPr>
      </w:pPr>
    </w:p>
    <w:p w:rsidR="00DD7FA5" w:rsidRPr="00AD7A9A" w:rsidRDefault="00DD7FA5" w:rsidP="00DD7FA5">
      <w:pPr>
        <w:spacing w:after="0" w:line="240" w:lineRule="auto"/>
        <w:rPr>
          <w:rFonts w:ascii="Arial" w:eastAsia="Times New Roman" w:hAnsi="Arial" w:cs="Arial"/>
        </w:rPr>
      </w:pPr>
      <w:r w:rsidRPr="00AD7A9A">
        <w:rPr>
          <w:rFonts w:ascii="Arial" w:eastAsia="Times New Roman" w:hAnsi="Arial" w:cs="Arial"/>
        </w:rPr>
        <w:t xml:space="preserve">Founded in 1939, </w:t>
      </w: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is headquartered in Fort Washington,</w:t>
      </w:r>
      <w:r>
        <w:rPr>
          <w:rFonts w:ascii="Arial" w:eastAsia="Times New Roman" w:hAnsi="Arial" w:cs="Arial"/>
        </w:rPr>
        <w:t xml:space="preserve"> Pa., and has approximately $2.7</w:t>
      </w:r>
      <w:r w:rsidRPr="00AD7A9A">
        <w:rPr>
          <w:rFonts w:ascii="Arial" w:eastAsia="Times New Roman" w:hAnsi="Arial" w:cs="Arial"/>
        </w:rPr>
        <w:t xml:space="preserve"> billion in assets through its 24 branches, Call Center, and a suite of innovative online and mobile banking services. To learn more about </w:t>
      </w: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visit www.trumarkonline.org or call 1-877-TRUMARK. Connect with </w:t>
      </w:r>
      <w:proofErr w:type="spellStart"/>
      <w:r w:rsidRPr="00AD7A9A">
        <w:rPr>
          <w:rFonts w:ascii="Arial" w:eastAsia="Times New Roman" w:hAnsi="Arial" w:cs="Arial"/>
        </w:rPr>
        <w:t>TruMark</w:t>
      </w:r>
      <w:proofErr w:type="spellEnd"/>
      <w:r w:rsidRPr="00AD7A9A">
        <w:rPr>
          <w:rFonts w:ascii="Arial" w:eastAsia="Times New Roman" w:hAnsi="Arial" w:cs="Arial"/>
        </w:rPr>
        <w:t xml:space="preserve"> Financial at www.facebook.com/trumarkonline and twitter.com/</w:t>
      </w:r>
      <w:proofErr w:type="spellStart"/>
      <w:r w:rsidRPr="00AD7A9A">
        <w:rPr>
          <w:rFonts w:ascii="Arial" w:eastAsia="Times New Roman" w:hAnsi="Arial" w:cs="Arial"/>
        </w:rPr>
        <w:t>trumarkonline</w:t>
      </w:r>
      <w:proofErr w:type="spellEnd"/>
      <w:r w:rsidRPr="00AD7A9A">
        <w:rPr>
          <w:rFonts w:ascii="Arial" w:eastAsia="Times New Roman" w:hAnsi="Arial" w:cs="Arial"/>
        </w:rPr>
        <w:t>.</w:t>
      </w:r>
    </w:p>
    <w:p w:rsidR="00DD7FA5" w:rsidRDefault="00DD7FA5" w:rsidP="00DD7FA5"/>
    <w:p w:rsidR="00DD7FA5" w:rsidRDefault="00DD7FA5" w:rsidP="00DD7FA5">
      <w:pPr>
        <w:spacing w:line="360" w:lineRule="auto"/>
        <w:jc w:val="center"/>
        <w:rPr>
          <w:b/>
        </w:rPr>
      </w:pPr>
      <w:r w:rsidRPr="00573C4F">
        <w:rPr>
          <w:b/>
        </w:rPr>
        <w:t>###</w:t>
      </w:r>
    </w:p>
    <w:p w:rsidR="00F81C86" w:rsidRDefault="00F81C86" w:rsidP="00F81C86">
      <w:pPr>
        <w:spacing w:line="360" w:lineRule="auto"/>
        <w:rPr>
          <w:b/>
        </w:rPr>
      </w:pPr>
      <w:r>
        <w:rPr>
          <w:b/>
        </w:rPr>
        <w:t>Editor’s Note: Caption for Photo</w:t>
      </w:r>
    </w:p>
    <w:p w:rsidR="00F81C86" w:rsidRPr="00F81C86" w:rsidRDefault="00F81C86" w:rsidP="00F81C86">
      <w:pPr>
        <w:spacing w:line="240" w:lineRule="auto"/>
        <w:rPr>
          <w:rFonts w:ascii="Arial" w:hAnsi="Arial" w:cs="Arial"/>
          <w:b/>
        </w:rPr>
      </w:pPr>
      <w:r w:rsidRPr="00F81C86">
        <w:rPr>
          <w:rFonts w:ascii="Arial" w:hAnsi="Arial" w:cs="Arial"/>
          <w:shd w:val="clear" w:color="auto" w:fill="FFFFFF"/>
        </w:rPr>
        <w:t xml:space="preserve">The holidays came early for APM representatives </w:t>
      </w:r>
      <w:proofErr w:type="spellStart"/>
      <w:r w:rsidRPr="00F81C86">
        <w:rPr>
          <w:rFonts w:ascii="Arial" w:hAnsi="Arial" w:cs="Arial"/>
          <w:shd w:val="clear" w:color="auto" w:fill="FFFFFF"/>
        </w:rPr>
        <w:t>Kyanna</w:t>
      </w:r>
      <w:proofErr w:type="spellEnd"/>
      <w:r w:rsidRPr="00F81C86">
        <w:rPr>
          <w:rFonts w:ascii="Arial" w:hAnsi="Arial" w:cs="Arial"/>
          <w:shd w:val="clear" w:color="auto" w:fill="FFFFFF"/>
        </w:rPr>
        <w:t xml:space="preserve"> Hunter and Felix Moulier (P. 2nd. and 3rd from left) when </w:t>
      </w:r>
      <w:proofErr w:type="spellStart"/>
      <w:r w:rsidRPr="00F81C86">
        <w:rPr>
          <w:rFonts w:ascii="Arial" w:hAnsi="Arial" w:cs="Arial"/>
          <w:shd w:val="clear" w:color="auto" w:fill="FFFFFF"/>
        </w:rPr>
        <w:t>TruMark</w:t>
      </w:r>
      <w:proofErr w:type="spellEnd"/>
      <w:r w:rsidRPr="00F81C86">
        <w:rPr>
          <w:rFonts w:ascii="Arial" w:hAnsi="Arial" w:cs="Arial"/>
          <w:shd w:val="clear" w:color="auto" w:fill="FFFFFF"/>
        </w:rPr>
        <w:t xml:space="preserve"> Financial employees Brandon Williams (far right) and Sonally Montanez stopped by with tote bags filled with children's hats, gloves, and sweatshirts. APM will distribute the clothing to their clients and their families.</w:t>
      </w:r>
    </w:p>
    <w:p w:rsidR="00DC0CA8" w:rsidRPr="00DD7FA5" w:rsidRDefault="00DC0CA8" w:rsidP="00DD7FA5">
      <w:pPr>
        <w:spacing w:after="0" w:line="360" w:lineRule="auto"/>
        <w:rPr>
          <w:rFonts w:ascii="Arial" w:eastAsia="Times New Roman" w:hAnsi="Arial" w:cs="Arial"/>
          <w:color w:val="000000"/>
        </w:rPr>
      </w:pPr>
    </w:p>
    <w:sectPr w:rsidR="00DC0CA8" w:rsidRPr="00DD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CF7"/>
    <w:multiLevelType w:val="hybridMultilevel"/>
    <w:tmpl w:val="50B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62"/>
    <w:rsid w:val="001D6462"/>
    <w:rsid w:val="006346E7"/>
    <w:rsid w:val="006C4744"/>
    <w:rsid w:val="007817B3"/>
    <w:rsid w:val="008C110F"/>
    <w:rsid w:val="009D5D15"/>
    <w:rsid w:val="009F42D4"/>
    <w:rsid w:val="00D0067A"/>
    <w:rsid w:val="00DC0CA8"/>
    <w:rsid w:val="00DD7FA5"/>
    <w:rsid w:val="00EF433A"/>
    <w:rsid w:val="00F8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AE16"/>
  <w15:chartTrackingRefBased/>
  <w15:docId w15:val="{ED21DA44-31C0-455F-B747-89E31C7D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7071">
      <w:bodyDiv w:val="1"/>
      <w:marLeft w:val="0"/>
      <w:marRight w:val="0"/>
      <w:marTop w:val="0"/>
      <w:marBottom w:val="0"/>
      <w:divBdr>
        <w:top w:val="none" w:sz="0" w:space="0" w:color="auto"/>
        <w:left w:val="none" w:sz="0" w:space="0" w:color="auto"/>
        <w:bottom w:val="none" w:sz="0" w:space="0" w:color="auto"/>
        <w:right w:val="none" w:sz="0" w:space="0" w:color="auto"/>
      </w:divBdr>
    </w:div>
    <w:div w:id="747575558">
      <w:bodyDiv w:val="1"/>
      <w:marLeft w:val="0"/>
      <w:marRight w:val="0"/>
      <w:marTop w:val="0"/>
      <w:marBottom w:val="0"/>
      <w:divBdr>
        <w:top w:val="none" w:sz="0" w:space="0" w:color="auto"/>
        <w:left w:val="none" w:sz="0" w:space="0" w:color="auto"/>
        <w:bottom w:val="none" w:sz="0" w:space="0" w:color="auto"/>
        <w:right w:val="none" w:sz="0" w:space="0" w:color="auto"/>
      </w:divBdr>
    </w:div>
    <w:div w:id="1173451004">
      <w:bodyDiv w:val="1"/>
      <w:marLeft w:val="0"/>
      <w:marRight w:val="0"/>
      <w:marTop w:val="0"/>
      <w:marBottom w:val="0"/>
      <w:divBdr>
        <w:top w:val="none" w:sz="0" w:space="0" w:color="auto"/>
        <w:left w:val="none" w:sz="0" w:space="0" w:color="auto"/>
        <w:bottom w:val="none" w:sz="0" w:space="0" w:color="auto"/>
        <w:right w:val="none" w:sz="0" w:space="0" w:color="auto"/>
      </w:divBdr>
    </w:div>
    <w:div w:id="1609119057">
      <w:bodyDiv w:val="1"/>
      <w:marLeft w:val="0"/>
      <w:marRight w:val="0"/>
      <w:marTop w:val="0"/>
      <w:marBottom w:val="0"/>
      <w:divBdr>
        <w:top w:val="none" w:sz="0" w:space="0" w:color="auto"/>
        <w:left w:val="none" w:sz="0" w:space="0" w:color="auto"/>
        <w:bottom w:val="none" w:sz="0" w:space="0" w:color="auto"/>
        <w:right w:val="none" w:sz="0" w:space="0" w:color="auto"/>
      </w:divBdr>
    </w:div>
    <w:div w:id="17094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6</cp:revision>
  <dcterms:created xsi:type="dcterms:W3CDTF">2021-12-14T19:51:00Z</dcterms:created>
  <dcterms:modified xsi:type="dcterms:W3CDTF">2021-12-20T17:07:00Z</dcterms:modified>
</cp:coreProperties>
</file>