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D95C8" w14:textId="77777777" w:rsidR="0070777A" w:rsidRDefault="00260AE7">
      <w:pPr>
        <w:shd w:val="clear" w:color="auto" w:fill="FFFFFF"/>
        <w:spacing w:before="200" w:after="200"/>
      </w:pPr>
      <w:r>
        <w:rPr>
          <w:noProof/>
        </w:rPr>
        <w:drawing>
          <wp:inline distT="114300" distB="114300" distL="114300" distR="114300" wp14:anchorId="1DCBD99E" wp14:editId="30683307">
            <wp:extent cx="2857500" cy="711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857500" cy="711200"/>
                    </a:xfrm>
                    <a:prstGeom prst="rect">
                      <a:avLst/>
                    </a:prstGeom>
                    <a:ln/>
                  </pic:spPr>
                </pic:pic>
              </a:graphicData>
            </a:graphic>
          </wp:inline>
        </w:drawing>
      </w:r>
    </w:p>
    <w:p w14:paraId="1D37F97E" w14:textId="77777777" w:rsidR="0070777A" w:rsidRDefault="00260AE7">
      <w:pPr>
        <w:shd w:val="clear" w:color="auto" w:fill="FFFFFF"/>
        <w:spacing w:before="200" w:after="200"/>
        <w:rPr>
          <w:b/>
          <w:color w:val="222222"/>
          <w:sz w:val="28"/>
          <w:szCs w:val="28"/>
        </w:rPr>
      </w:pPr>
      <w:proofErr w:type="spellStart"/>
      <w:r>
        <w:rPr>
          <w:b/>
          <w:color w:val="222222"/>
          <w:sz w:val="28"/>
          <w:szCs w:val="28"/>
        </w:rPr>
        <w:t>HomeAdvantage</w:t>
      </w:r>
      <w:proofErr w:type="spellEnd"/>
      <w:r>
        <w:rPr>
          <w:b/>
          <w:color w:val="222222"/>
          <w:sz w:val="28"/>
          <w:szCs w:val="28"/>
        </w:rPr>
        <w:t xml:space="preserve"> expands to serve credit union members nationally</w:t>
      </w:r>
    </w:p>
    <w:p w14:paraId="076B1677" w14:textId="77777777" w:rsidR="0070777A" w:rsidRDefault="00260AE7">
      <w:pPr>
        <w:shd w:val="clear" w:color="auto" w:fill="FFFFFF"/>
        <w:spacing w:before="200" w:after="200"/>
        <w:rPr>
          <w:color w:val="222222"/>
          <w:sz w:val="28"/>
          <w:szCs w:val="28"/>
        </w:rPr>
      </w:pPr>
      <w:r>
        <w:rPr>
          <w:color w:val="222222"/>
          <w:sz w:val="28"/>
          <w:szCs w:val="28"/>
        </w:rPr>
        <w:t>September 8, 2021</w:t>
      </w:r>
    </w:p>
    <w:p w14:paraId="324995D8" w14:textId="77777777" w:rsidR="0070777A" w:rsidRDefault="0070777A">
      <w:pPr>
        <w:shd w:val="clear" w:color="auto" w:fill="FFFFFF"/>
        <w:spacing w:before="200" w:after="200"/>
        <w:rPr>
          <w:color w:val="222222"/>
          <w:sz w:val="28"/>
          <w:szCs w:val="28"/>
        </w:rPr>
      </w:pPr>
    </w:p>
    <w:p w14:paraId="4C06454D" w14:textId="77777777" w:rsidR="0070777A" w:rsidRDefault="00260AE7">
      <w:pPr>
        <w:shd w:val="clear" w:color="auto" w:fill="FFFFFF"/>
        <w:spacing w:before="200" w:after="200"/>
        <w:rPr>
          <w:color w:val="222222"/>
          <w:sz w:val="28"/>
          <w:szCs w:val="28"/>
        </w:rPr>
      </w:pPr>
      <w:r>
        <w:rPr>
          <w:b/>
          <w:color w:val="222222"/>
          <w:sz w:val="28"/>
          <w:szCs w:val="28"/>
        </w:rPr>
        <w:t>SCOTTSDALE, AZ</w:t>
      </w:r>
      <w:r>
        <w:rPr>
          <w:color w:val="222222"/>
          <w:sz w:val="28"/>
          <w:szCs w:val="28"/>
        </w:rPr>
        <w:t xml:space="preserve"> – </w:t>
      </w:r>
      <w:proofErr w:type="spellStart"/>
      <w:r>
        <w:rPr>
          <w:color w:val="222222"/>
          <w:sz w:val="28"/>
          <w:szCs w:val="28"/>
        </w:rPr>
        <w:t>HomeAdvantage</w:t>
      </w:r>
      <w:proofErr w:type="spellEnd"/>
      <w:r>
        <w:rPr>
          <w:color w:val="222222"/>
          <w:sz w:val="28"/>
          <w:szCs w:val="28"/>
        </w:rPr>
        <w:t>®, the largest real estate Credit Union Service Organization, is expanding nationally to help credit unions secure more of their members’ purchase mortgage business no matter where in the United States the real estate transaction takes plac</w:t>
      </w:r>
      <w:r>
        <w:rPr>
          <w:color w:val="222222"/>
          <w:sz w:val="28"/>
          <w:szCs w:val="28"/>
        </w:rPr>
        <w:t xml:space="preserve">e. Credit union members can now connect with certified real estate agents and earn </w:t>
      </w:r>
      <w:proofErr w:type="spellStart"/>
      <w:r>
        <w:rPr>
          <w:color w:val="222222"/>
          <w:sz w:val="28"/>
          <w:szCs w:val="28"/>
        </w:rPr>
        <w:t>HomeAdvantage</w:t>
      </w:r>
      <w:proofErr w:type="spellEnd"/>
      <w:r>
        <w:rPr>
          <w:color w:val="222222"/>
          <w:sz w:val="28"/>
          <w:szCs w:val="28"/>
        </w:rPr>
        <w:t xml:space="preserve"> Cash Rewards in nearly every state and metro area in the U.S.  </w:t>
      </w:r>
    </w:p>
    <w:p w14:paraId="279D7FE7" w14:textId="77777777" w:rsidR="0070777A" w:rsidRDefault="00260AE7">
      <w:pPr>
        <w:shd w:val="clear" w:color="auto" w:fill="FFFFFF"/>
        <w:spacing w:before="200" w:after="200"/>
        <w:rPr>
          <w:color w:val="222222"/>
          <w:sz w:val="28"/>
          <w:szCs w:val="28"/>
        </w:rPr>
      </w:pPr>
      <w:r>
        <w:rPr>
          <w:color w:val="222222"/>
          <w:sz w:val="28"/>
          <w:szCs w:val="28"/>
        </w:rPr>
        <w:t>“Offering a national agent network is transformative to our becoming a central provider of real</w:t>
      </w:r>
      <w:r>
        <w:rPr>
          <w:color w:val="222222"/>
          <w:sz w:val="28"/>
          <w:szCs w:val="28"/>
        </w:rPr>
        <w:t xml:space="preserve"> estate relationships; bringing CUs, members and agents together in a way that hasn’t been possible before,” said Herb Behrens, CEO of </w:t>
      </w:r>
      <w:proofErr w:type="spellStart"/>
      <w:r>
        <w:rPr>
          <w:color w:val="222222"/>
          <w:sz w:val="28"/>
          <w:szCs w:val="28"/>
        </w:rPr>
        <w:t>HomeAdvantage</w:t>
      </w:r>
      <w:proofErr w:type="spellEnd"/>
      <w:r>
        <w:rPr>
          <w:color w:val="222222"/>
          <w:sz w:val="28"/>
          <w:szCs w:val="28"/>
        </w:rPr>
        <w:t xml:space="preserve">. “The result of this expanded reach is more leads and loans for our credit union partners and more rewards </w:t>
      </w:r>
      <w:r>
        <w:rPr>
          <w:color w:val="222222"/>
          <w:sz w:val="28"/>
          <w:szCs w:val="28"/>
        </w:rPr>
        <w:t>for their members.”</w:t>
      </w:r>
    </w:p>
    <w:p w14:paraId="60408E18" w14:textId="77777777" w:rsidR="0070777A" w:rsidRDefault="00260AE7">
      <w:pPr>
        <w:shd w:val="clear" w:color="auto" w:fill="FFFFFF"/>
        <w:spacing w:before="200" w:after="200"/>
        <w:rPr>
          <w:color w:val="222222"/>
          <w:sz w:val="28"/>
          <w:szCs w:val="28"/>
        </w:rPr>
      </w:pPr>
      <w:r>
        <w:rPr>
          <w:color w:val="222222"/>
          <w:sz w:val="28"/>
          <w:szCs w:val="28"/>
        </w:rPr>
        <w:t xml:space="preserve">When credit union members use </w:t>
      </w:r>
      <w:proofErr w:type="spellStart"/>
      <w:r>
        <w:rPr>
          <w:color w:val="222222"/>
          <w:sz w:val="28"/>
          <w:szCs w:val="28"/>
        </w:rPr>
        <w:t>HomeAdvantage</w:t>
      </w:r>
      <w:proofErr w:type="spellEnd"/>
      <w:r>
        <w:rPr>
          <w:color w:val="222222"/>
          <w:sz w:val="28"/>
          <w:szCs w:val="28"/>
        </w:rPr>
        <w:t xml:space="preserve"> to buy a home, an impressive 85 percent of those applicants stay with the credit union for financing. Members also earn cash-back savings in the form of </w:t>
      </w:r>
      <w:proofErr w:type="spellStart"/>
      <w:r>
        <w:rPr>
          <w:color w:val="222222"/>
          <w:sz w:val="28"/>
          <w:szCs w:val="28"/>
        </w:rPr>
        <w:t>HomeAdvantage</w:t>
      </w:r>
      <w:proofErr w:type="spellEnd"/>
      <w:r>
        <w:rPr>
          <w:color w:val="222222"/>
          <w:sz w:val="28"/>
          <w:szCs w:val="28"/>
        </w:rPr>
        <w:t xml:space="preserve"> Cash Rewards when they us</w:t>
      </w:r>
      <w:r>
        <w:rPr>
          <w:color w:val="222222"/>
          <w:sz w:val="28"/>
          <w:szCs w:val="28"/>
        </w:rPr>
        <w:t xml:space="preserve">e the program, which average $1,900 per real estate transaction. More than $58 million in Cash Rewards have been distributed during the program’s lifetime. </w:t>
      </w:r>
    </w:p>
    <w:p w14:paraId="27980C02" w14:textId="77777777" w:rsidR="0070777A" w:rsidRDefault="00260AE7">
      <w:pPr>
        <w:shd w:val="clear" w:color="auto" w:fill="FFFFFF"/>
        <w:spacing w:before="200" w:after="200"/>
        <w:rPr>
          <w:color w:val="222222"/>
          <w:sz w:val="28"/>
          <w:szCs w:val="28"/>
        </w:rPr>
      </w:pPr>
      <w:r>
        <w:rPr>
          <w:color w:val="222222"/>
          <w:sz w:val="28"/>
          <w:szCs w:val="28"/>
        </w:rPr>
        <w:t xml:space="preserve">The </w:t>
      </w:r>
      <w:proofErr w:type="spellStart"/>
      <w:r>
        <w:rPr>
          <w:color w:val="222222"/>
          <w:sz w:val="28"/>
          <w:szCs w:val="28"/>
        </w:rPr>
        <w:t>HomeAdvantage</w:t>
      </w:r>
      <w:proofErr w:type="spellEnd"/>
      <w:r>
        <w:rPr>
          <w:color w:val="222222"/>
          <w:sz w:val="28"/>
          <w:szCs w:val="28"/>
        </w:rPr>
        <w:t xml:space="preserve"> real estate marketing platform’s frontend tools attract members at the beginning </w:t>
      </w:r>
      <w:r>
        <w:rPr>
          <w:color w:val="222222"/>
          <w:sz w:val="28"/>
          <w:szCs w:val="28"/>
        </w:rPr>
        <w:t xml:space="preserve">of their home-buying journey. Backend systems and personal touchpoints nurture them until they are ready to transact. One of those critical touchpoints is the connection to a </w:t>
      </w:r>
      <w:proofErr w:type="spellStart"/>
      <w:r>
        <w:rPr>
          <w:color w:val="222222"/>
          <w:sz w:val="28"/>
          <w:szCs w:val="28"/>
        </w:rPr>
        <w:t>HomeAdvantage</w:t>
      </w:r>
      <w:proofErr w:type="spellEnd"/>
      <w:r>
        <w:rPr>
          <w:color w:val="222222"/>
          <w:sz w:val="28"/>
          <w:szCs w:val="28"/>
        </w:rPr>
        <w:t>-certified real estate agent who is trained to keep credit union fin</w:t>
      </w:r>
      <w:r>
        <w:rPr>
          <w:color w:val="222222"/>
          <w:sz w:val="28"/>
          <w:szCs w:val="28"/>
        </w:rPr>
        <w:t xml:space="preserve">ancing top-of-mind. </w:t>
      </w:r>
      <w:r>
        <w:rPr>
          <w:color w:val="222222"/>
          <w:sz w:val="28"/>
          <w:szCs w:val="28"/>
        </w:rPr>
        <w:lastRenderedPageBreak/>
        <w:t xml:space="preserve">The </w:t>
      </w:r>
      <w:proofErr w:type="spellStart"/>
      <w:r>
        <w:rPr>
          <w:color w:val="222222"/>
          <w:sz w:val="28"/>
          <w:szCs w:val="28"/>
        </w:rPr>
        <w:t>HomeAdvantage</w:t>
      </w:r>
      <w:proofErr w:type="spellEnd"/>
      <w:r>
        <w:rPr>
          <w:color w:val="222222"/>
          <w:sz w:val="28"/>
          <w:szCs w:val="28"/>
        </w:rPr>
        <w:t xml:space="preserve"> network has agents who represent many local, boutique brands as well as nationally-recognized brokerages including Berkshire Hathaway, Century 21, </w:t>
      </w:r>
      <w:proofErr w:type="spellStart"/>
      <w:r>
        <w:rPr>
          <w:color w:val="222222"/>
          <w:sz w:val="28"/>
          <w:szCs w:val="28"/>
        </w:rPr>
        <w:t>HomeSmart</w:t>
      </w:r>
      <w:proofErr w:type="spellEnd"/>
      <w:r>
        <w:rPr>
          <w:color w:val="222222"/>
          <w:sz w:val="28"/>
          <w:szCs w:val="28"/>
        </w:rPr>
        <w:t xml:space="preserve">, JMG Group, Keller Williams, Long &amp; Foster, </w:t>
      </w:r>
      <w:proofErr w:type="spellStart"/>
      <w:r>
        <w:rPr>
          <w:color w:val="222222"/>
          <w:sz w:val="28"/>
          <w:szCs w:val="28"/>
        </w:rPr>
        <w:t>NextHome</w:t>
      </w:r>
      <w:proofErr w:type="spellEnd"/>
      <w:r>
        <w:rPr>
          <w:color w:val="222222"/>
          <w:sz w:val="28"/>
          <w:szCs w:val="28"/>
        </w:rPr>
        <w:t xml:space="preserve">, Realty </w:t>
      </w:r>
      <w:r>
        <w:rPr>
          <w:color w:val="222222"/>
          <w:sz w:val="28"/>
          <w:szCs w:val="28"/>
        </w:rPr>
        <w:t>Executives and more.</w:t>
      </w:r>
    </w:p>
    <w:p w14:paraId="0F1161AD" w14:textId="77777777" w:rsidR="0070777A" w:rsidRDefault="00260AE7">
      <w:pPr>
        <w:shd w:val="clear" w:color="auto" w:fill="FFFFFF"/>
        <w:spacing w:before="200" w:after="200"/>
        <w:rPr>
          <w:color w:val="222222"/>
          <w:sz w:val="28"/>
          <w:szCs w:val="28"/>
        </w:rPr>
      </w:pPr>
      <w:proofErr w:type="spellStart"/>
      <w:r>
        <w:rPr>
          <w:color w:val="222222"/>
          <w:sz w:val="28"/>
          <w:szCs w:val="28"/>
        </w:rPr>
        <w:t>HomeAdvantage’s</w:t>
      </w:r>
      <w:proofErr w:type="spellEnd"/>
      <w:r>
        <w:rPr>
          <w:color w:val="222222"/>
          <w:sz w:val="28"/>
          <w:szCs w:val="28"/>
        </w:rPr>
        <w:t xml:space="preserve"> new national reach is particularly valuable for credit unions that lend in multiple states. “We lend in every state, and so it’s impossible to have a big presence everywhere,” says Larry Jackson, Vice President of Real </w:t>
      </w:r>
      <w:r>
        <w:rPr>
          <w:color w:val="222222"/>
          <w:sz w:val="28"/>
          <w:szCs w:val="28"/>
        </w:rPr>
        <w:t xml:space="preserve">Estate at Together Credit Union, which has been with </w:t>
      </w:r>
      <w:proofErr w:type="spellStart"/>
      <w:r>
        <w:rPr>
          <w:color w:val="222222"/>
          <w:sz w:val="28"/>
          <w:szCs w:val="28"/>
        </w:rPr>
        <w:t>HomeAdvantage</w:t>
      </w:r>
      <w:proofErr w:type="spellEnd"/>
      <w:r>
        <w:rPr>
          <w:color w:val="222222"/>
          <w:sz w:val="28"/>
          <w:szCs w:val="28"/>
        </w:rPr>
        <w:t xml:space="preserve"> since 2016. “When a member moves across the country and we can connect them to an agent who is local in that community and certified in the </w:t>
      </w:r>
      <w:proofErr w:type="spellStart"/>
      <w:r>
        <w:rPr>
          <w:color w:val="222222"/>
          <w:sz w:val="28"/>
          <w:szCs w:val="28"/>
        </w:rPr>
        <w:t>HomeAdvantage</w:t>
      </w:r>
      <w:proofErr w:type="spellEnd"/>
      <w:r>
        <w:rPr>
          <w:color w:val="222222"/>
          <w:sz w:val="28"/>
          <w:szCs w:val="28"/>
        </w:rPr>
        <w:t xml:space="preserve"> network, it makes a huge difference</w:t>
      </w:r>
      <w:r>
        <w:rPr>
          <w:color w:val="222222"/>
          <w:sz w:val="28"/>
          <w:szCs w:val="28"/>
        </w:rPr>
        <w:t>. Not only does the program help us retain critical touchpoints throughout the buying process, but it also empowers us to retain that member’s membership – all without any heavy lifting.”</w:t>
      </w:r>
    </w:p>
    <w:p w14:paraId="28DCDF20" w14:textId="77777777" w:rsidR="0070777A" w:rsidRDefault="00260AE7">
      <w:pPr>
        <w:shd w:val="clear" w:color="auto" w:fill="FFFFFF"/>
        <w:spacing w:before="200" w:after="200"/>
        <w:rPr>
          <w:color w:val="222222"/>
          <w:sz w:val="28"/>
          <w:szCs w:val="28"/>
        </w:rPr>
      </w:pPr>
      <w:r>
        <w:rPr>
          <w:color w:val="222222"/>
          <w:sz w:val="28"/>
          <w:szCs w:val="28"/>
        </w:rPr>
        <w:t>Though plans to expand began in 2019, the value of a national platfo</w:t>
      </w:r>
      <w:r>
        <w:rPr>
          <w:color w:val="222222"/>
          <w:sz w:val="28"/>
          <w:szCs w:val="28"/>
        </w:rPr>
        <w:t xml:space="preserve">rm became even more apparent as housing trends evolved in response to the COVID-19 pandemic. </w:t>
      </w:r>
    </w:p>
    <w:p w14:paraId="3C6887B9" w14:textId="77C10D90" w:rsidR="0070777A" w:rsidRDefault="00260AE7">
      <w:pPr>
        <w:shd w:val="clear" w:color="auto" w:fill="FFFFFF"/>
        <w:spacing w:before="200" w:after="200"/>
        <w:rPr>
          <w:color w:val="222222"/>
          <w:sz w:val="28"/>
          <w:szCs w:val="28"/>
        </w:rPr>
      </w:pPr>
      <w:r>
        <w:rPr>
          <w:color w:val="222222"/>
          <w:sz w:val="28"/>
          <w:szCs w:val="28"/>
        </w:rPr>
        <w:t>“In this new housing environment, there has been a shift because people don’t have to live where they work anymore; they can work where they live,” said David Gr</w:t>
      </w:r>
      <w:r w:rsidR="00567E65">
        <w:rPr>
          <w:color w:val="222222"/>
          <w:sz w:val="28"/>
          <w:szCs w:val="28"/>
        </w:rPr>
        <w:t>a</w:t>
      </w:r>
      <w:r>
        <w:rPr>
          <w:color w:val="222222"/>
          <w:sz w:val="28"/>
          <w:szCs w:val="28"/>
        </w:rPr>
        <w:t xml:space="preserve">y, Chief Experience Officer of </w:t>
      </w:r>
      <w:proofErr w:type="spellStart"/>
      <w:r>
        <w:rPr>
          <w:color w:val="222222"/>
          <w:sz w:val="28"/>
          <w:szCs w:val="28"/>
        </w:rPr>
        <w:t>HomeAdvantage</w:t>
      </w:r>
      <w:proofErr w:type="spellEnd"/>
      <w:r>
        <w:rPr>
          <w:color w:val="222222"/>
          <w:sz w:val="28"/>
          <w:szCs w:val="28"/>
        </w:rPr>
        <w:t>. “Our expansion is important because we can now help credit unions secure their purchase mortgage pipeline by serving members who choose to move into areas that are outside the reach of their credit union.”</w:t>
      </w:r>
    </w:p>
    <w:p w14:paraId="112B876C" w14:textId="77777777" w:rsidR="0070777A" w:rsidRDefault="00260AE7">
      <w:pPr>
        <w:shd w:val="clear" w:color="auto" w:fill="FFFFFF"/>
        <w:spacing w:before="200" w:after="200"/>
        <w:rPr>
          <w:color w:val="222222"/>
          <w:sz w:val="28"/>
          <w:szCs w:val="28"/>
        </w:rPr>
      </w:pPr>
      <w:r>
        <w:rPr>
          <w:color w:val="222222"/>
          <w:sz w:val="28"/>
          <w:szCs w:val="28"/>
        </w:rPr>
        <w:t>In a</w:t>
      </w:r>
      <w:r>
        <w:rPr>
          <w:color w:val="222222"/>
          <w:sz w:val="28"/>
          <w:szCs w:val="28"/>
        </w:rPr>
        <w:t xml:space="preserve">ddition to developing a national agent network, </w:t>
      </w:r>
      <w:proofErr w:type="spellStart"/>
      <w:r>
        <w:rPr>
          <w:color w:val="222222"/>
          <w:sz w:val="28"/>
          <w:szCs w:val="28"/>
        </w:rPr>
        <w:t>HomeAdvantage</w:t>
      </w:r>
      <w:proofErr w:type="spellEnd"/>
      <w:r>
        <w:rPr>
          <w:color w:val="222222"/>
          <w:sz w:val="28"/>
          <w:szCs w:val="28"/>
        </w:rPr>
        <w:t xml:space="preserve"> is adding new states to its credit union service areas. “Establishing a strong, national agent network to help members buy or sell anywhere in the US is just one part of our national strategy,” </w:t>
      </w:r>
      <w:r>
        <w:rPr>
          <w:color w:val="222222"/>
          <w:sz w:val="28"/>
          <w:szCs w:val="28"/>
        </w:rPr>
        <w:t>said Behrens. “We are also opening up new markets so that we can partner with more credit unions and help more members. By the end of this year, we will have expanded into five new states – Colorado, Michigan, New York, Tennessee and Utah – and will contin</w:t>
      </w:r>
      <w:r>
        <w:rPr>
          <w:color w:val="222222"/>
          <w:sz w:val="28"/>
          <w:szCs w:val="28"/>
        </w:rPr>
        <w:t>ue this expansion into 2022.”</w:t>
      </w:r>
    </w:p>
    <w:p w14:paraId="4DF6EB16" w14:textId="77777777" w:rsidR="0070777A" w:rsidRDefault="0070777A">
      <w:pPr>
        <w:shd w:val="clear" w:color="auto" w:fill="FFFFFF"/>
        <w:spacing w:before="200" w:after="200"/>
        <w:rPr>
          <w:color w:val="222222"/>
        </w:rPr>
      </w:pPr>
    </w:p>
    <w:p w14:paraId="14A59552" w14:textId="77777777" w:rsidR="0070777A" w:rsidRDefault="00260AE7">
      <w:pPr>
        <w:shd w:val="clear" w:color="auto" w:fill="FFFFFF"/>
        <w:spacing w:before="200" w:after="200"/>
        <w:rPr>
          <w:color w:val="222222"/>
          <w:sz w:val="28"/>
          <w:szCs w:val="28"/>
        </w:rPr>
      </w:pPr>
      <w:r>
        <w:rPr>
          <w:b/>
          <w:color w:val="222222"/>
          <w:sz w:val="28"/>
          <w:szCs w:val="28"/>
        </w:rPr>
        <w:lastRenderedPageBreak/>
        <w:t xml:space="preserve">About </w:t>
      </w:r>
      <w:proofErr w:type="spellStart"/>
      <w:r>
        <w:rPr>
          <w:b/>
          <w:color w:val="222222"/>
          <w:sz w:val="28"/>
          <w:szCs w:val="28"/>
        </w:rPr>
        <w:t>HomeAdvantage</w:t>
      </w:r>
      <w:proofErr w:type="spellEnd"/>
      <w:r>
        <w:rPr>
          <w:b/>
          <w:color w:val="222222"/>
          <w:sz w:val="28"/>
          <w:szCs w:val="28"/>
        </w:rPr>
        <w:br/>
      </w:r>
      <w:r>
        <w:rPr>
          <w:color w:val="222222"/>
          <w:sz w:val="28"/>
          <w:szCs w:val="28"/>
        </w:rPr>
        <w:t xml:space="preserve">Formerly CU Realty Services, </w:t>
      </w:r>
      <w:proofErr w:type="spellStart"/>
      <w:r>
        <w:rPr>
          <w:color w:val="222222"/>
          <w:sz w:val="28"/>
          <w:szCs w:val="28"/>
        </w:rPr>
        <w:t>HomeAdvantage</w:t>
      </w:r>
      <w:proofErr w:type="spellEnd"/>
      <w:r>
        <w:rPr>
          <w:color w:val="222222"/>
          <w:sz w:val="28"/>
          <w:szCs w:val="28"/>
        </w:rPr>
        <w:t xml:space="preserve"> provides real estate services to credit unions across the nation, helping them increase their purchase mortgage business while saving their members money when the</w:t>
      </w:r>
      <w:r>
        <w:rPr>
          <w:color w:val="222222"/>
          <w:sz w:val="28"/>
          <w:szCs w:val="28"/>
        </w:rPr>
        <w:t>y buy or sell a home. The company’s turnkey real estate marketing platform is currently offered by more than 126 credit union partners and mortgage CUSOs throughout the United States. Credit union members can use the program to search for homes, research n</w:t>
      </w:r>
      <w:r>
        <w:rPr>
          <w:color w:val="222222"/>
          <w:sz w:val="28"/>
          <w:szCs w:val="28"/>
        </w:rPr>
        <w:t>eighborhoods, calculate property values, connect to certified real estate agents and save money at closing. When credit unions offer the program, they can attract and nurture more home-buying members, and consequently close more loans. To learn more, pleas</w:t>
      </w:r>
      <w:r>
        <w:rPr>
          <w:color w:val="222222"/>
          <w:sz w:val="28"/>
          <w:szCs w:val="28"/>
        </w:rPr>
        <w:t xml:space="preserve">e visit </w:t>
      </w:r>
      <w:hyperlink r:id="rId5">
        <w:r>
          <w:rPr>
            <w:color w:val="3366FF"/>
            <w:sz w:val="28"/>
            <w:szCs w:val="28"/>
            <w:u w:val="single"/>
          </w:rPr>
          <w:t>www.homeadvantage.com</w:t>
        </w:r>
      </w:hyperlink>
      <w:r>
        <w:rPr>
          <w:color w:val="222222"/>
          <w:sz w:val="28"/>
          <w:szCs w:val="28"/>
        </w:rPr>
        <w:t>.</w:t>
      </w:r>
    </w:p>
    <w:p w14:paraId="2F5E149A" w14:textId="77777777" w:rsidR="0070777A" w:rsidRDefault="00260AE7">
      <w:pPr>
        <w:shd w:val="clear" w:color="auto" w:fill="FFFFFF"/>
        <w:spacing w:before="200" w:after="200"/>
        <w:rPr>
          <w:color w:val="222222"/>
        </w:rPr>
      </w:pPr>
      <w:r>
        <w:rPr>
          <w:color w:val="222222"/>
        </w:rPr>
        <w:t xml:space="preserve"> </w:t>
      </w:r>
    </w:p>
    <w:p w14:paraId="4749190F" w14:textId="77777777" w:rsidR="0070777A" w:rsidRDefault="00260AE7">
      <w:pPr>
        <w:shd w:val="clear" w:color="auto" w:fill="FFFFFF"/>
        <w:spacing w:before="200" w:after="200"/>
        <w:jc w:val="center"/>
        <w:rPr>
          <w:color w:val="222222"/>
          <w:sz w:val="28"/>
          <w:szCs w:val="28"/>
        </w:rPr>
      </w:pPr>
      <w:r>
        <w:rPr>
          <w:color w:val="222222"/>
          <w:sz w:val="28"/>
          <w:szCs w:val="28"/>
        </w:rPr>
        <w:t># # #</w:t>
      </w:r>
    </w:p>
    <w:p w14:paraId="5A53285E" w14:textId="77777777" w:rsidR="0070777A" w:rsidRDefault="0070777A">
      <w:pPr>
        <w:shd w:val="clear" w:color="auto" w:fill="FFFFFF"/>
        <w:spacing w:before="200" w:after="200"/>
        <w:rPr>
          <w:color w:val="222222"/>
        </w:rPr>
      </w:pPr>
    </w:p>
    <w:p w14:paraId="434088C6" w14:textId="77777777" w:rsidR="0070777A" w:rsidRDefault="00260AE7">
      <w:pPr>
        <w:shd w:val="clear" w:color="auto" w:fill="FFFFFF"/>
        <w:spacing w:before="200" w:after="200"/>
      </w:pPr>
      <w:r>
        <w:rPr>
          <w:b/>
          <w:color w:val="222222"/>
          <w:sz w:val="28"/>
          <w:szCs w:val="28"/>
        </w:rPr>
        <w:t>Media Contact</w:t>
      </w:r>
      <w:r>
        <w:rPr>
          <w:b/>
          <w:color w:val="222222"/>
          <w:sz w:val="28"/>
          <w:szCs w:val="28"/>
        </w:rPr>
        <w:br/>
      </w:r>
      <w:r>
        <w:rPr>
          <w:color w:val="222222"/>
          <w:sz w:val="28"/>
          <w:szCs w:val="28"/>
        </w:rPr>
        <w:t>Rachel Brown</w:t>
      </w:r>
      <w:r>
        <w:rPr>
          <w:color w:val="222222"/>
          <w:sz w:val="28"/>
          <w:szCs w:val="28"/>
        </w:rPr>
        <w:br/>
      </w:r>
      <w:hyperlink r:id="rId6">
        <w:r>
          <w:rPr>
            <w:color w:val="1155CC"/>
            <w:sz w:val="28"/>
            <w:szCs w:val="28"/>
            <w:u w:val="single"/>
          </w:rPr>
          <w:t>rbrown@synergy-pr.com</w:t>
        </w:r>
      </w:hyperlink>
      <w:r>
        <w:rPr>
          <w:color w:val="3366FF"/>
          <w:sz w:val="28"/>
          <w:szCs w:val="28"/>
        </w:rPr>
        <w:br/>
      </w:r>
      <w:r>
        <w:rPr>
          <w:color w:val="222222"/>
          <w:sz w:val="28"/>
          <w:szCs w:val="28"/>
        </w:rPr>
        <w:t>314-266-7035</w:t>
      </w:r>
    </w:p>
    <w:sectPr w:rsidR="0070777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77A"/>
    <w:rsid w:val="00260AE7"/>
    <w:rsid w:val="00567E65"/>
    <w:rsid w:val="0070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981E6"/>
  <w15:docId w15:val="{3E792364-22CC-42F4-8CB9-665BF9280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brown@synergy-pr.com" TargetMode="External"/><Relationship Id="rId5" Type="http://schemas.openxmlformats.org/officeDocument/2006/relationships/hyperlink" Target="http://link.mediaoutreach.meltwater.com/ls/click?upn=1OZqX4zsj-2BNvmWxcGHD8fju5HeFT-2FJ768CztvJy9CNLTZs8HSp1TQfUKcgFaPxe5ap6p_IlFA1LK4ATy5gW2pcPH7w0kjAL2ywtoiV66pQ1Gf5gxqkX-2F4ATy-2FK1pdpyfcwETB966RMYSNFQU7XzHQPdJoHpm3kinNFfQv7mZEmn6Fjeiyu4ugSYmjLh3uNZ1-2B3JE-2F-2BncFP4jNk1GRZjl5Pb4BGvJGdi-2BBcNbDhd1PUsBQey019xNkhH4uEc3TPd1Rna9pWRexIZGQWSvL3a2eJvAeke8FvCYM3kAWaghXgT0e6Wlhk6skeCPNtw0ntlnbp8o5m66a0TglpR0X7GvNpMRxEG37XqA6lS191d5oC5pbBV1o6yMzO9sq9wb7YTyCYF79fcCLbU0XAgC2muHfKjEA0fbAygk7WspClFMKU1azwmPk1zU3DBLaqufSkIlug2QnnfeWuRiLEQgzPnPEpyiNkg-3D-3D"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771</Words>
  <Characters>4399</Characters>
  <Application>Microsoft Office Word</Application>
  <DocSecurity>0</DocSecurity>
  <Lines>36</Lines>
  <Paragraphs>10</Paragraphs>
  <ScaleCrop>false</ScaleCrop>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Barnard</dc:creator>
  <cp:lastModifiedBy>John Barnard</cp:lastModifiedBy>
  <cp:revision>2</cp:revision>
  <dcterms:created xsi:type="dcterms:W3CDTF">2021-09-09T13:57:00Z</dcterms:created>
  <dcterms:modified xsi:type="dcterms:W3CDTF">2021-09-09T13:57:00Z</dcterms:modified>
</cp:coreProperties>
</file>