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0909C" w14:textId="77777777" w:rsidR="0066440E" w:rsidRDefault="0066440E" w:rsidP="0079221E">
      <w:pPr>
        <w:spacing w:after="160" w:line="259" w:lineRule="auto"/>
      </w:pPr>
    </w:p>
    <w:p w14:paraId="0D5DCDD1" w14:textId="1E7D0825" w:rsidR="0066440E" w:rsidRPr="00336CC6" w:rsidRDefault="0079221E" w:rsidP="0079221E">
      <w:pPr>
        <w:spacing w:after="160" w:line="259" w:lineRule="auto"/>
      </w:pPr>
      <w:r>
        <w:rPr>
          <w:noProof/>
          <w:color w:val="000000"/>
        </w:rPr>
        <w:drawing>
          <wp:inline distT="0" distB="0" distL="0" distR="0" wp14:anchorId="1E309DB2" wp14:editId="4A1E877C">
            <wp:extent cx="1104678" cy="323850"/>
            <wp:effectExtent l="0" t="0" r="635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824" cy="327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A0EB21" w14:textId="77777777" w:rsidR="00846DA8" w:rsidRDefault="00D0663C" w:rsidP="00846DA8">
      <w:pPr>
        <w:spacing w:after="160" w:line="259" w:lineRule="auto"/>
        <w:rPr>
          <w:rFonts w:asciiTheme="minorHAnsi" w:hAnsiTheme="minorHAnsi" w:cstheme="minorHAnsi"/>
          <w:b/>
          <w:bCs/>
        </w:rPr>
      </w:pPr>
      <w:r w:rsidRPr="00D05B40">
        <w:rPr>
          <w:rFonts w:asciiTheme="minorHAnsi" w:hAnsiTheme="minorHAnsi" w:cstheme="minorHAnsi"/>
          <w:b/>
          <w:bCs/>
        </w:rPr>
        <w:t>FOR IMMEDIATE RELEASE</w:t>
      </w:r>
    </w:p>
    <w:p w14:paraId="257C217F" w14:textId="7168FA7F" w:rsidR="0079221E" w:rsidRPr="0066440E" w:rsidRDefault="0079221E" w:rsidP="00846DA8">
      <w:pPr>
        <w:spacing w:after="160" w:line="259" w:lineRule="auto"/>
        <w:ind w:left="6480" w:firstLine="720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66440E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NEWS RELEASE</w:t>
      </w:r>
      <w:r w:rsidR="00563944" w:rsidRPr="0066440E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</w:t>
      </w:r>
    </w:p>
    <w:p w14:paraId="06B648CC" w14:textId="58B1144E" w:rsidR="00000803" w:rsidRPr="00000803" w:rsidRDefault="00905DFB" w:rsidP="00421639">
      <w:pPr>
        <w:keepNext/>
        <w:widowControl w:val="0"/>
        <w:tabs>
          <w:tab w:val="center" w:pos="4680"/>
        </w:tabs>
        <w:jc w:val="center"/>
        <w:outlineLvl w:val="3"/>
        <w:rPr>
          <w:rFonts w:asciiTheme="minorHAnsi" w:hAnsiTheme="minorHAnsi" w:cstheme="minorHAnsi"/>
          <w:b/>
          <w:bCs/>
        </w:rPr>
      </w:pPr>
      <w:r w:rsidRPr="00000803">
        <w:rPr>
          <w:rFonts w:asciiTheme="minorHAnsi" w:hAnsiTheme="minorHAnsi" w:cstheme="minorHAnsi"/>
          <w:b/>
          <w:bCs/>
        </w:rPr>
        <w:t xml:space="preserve">IMM </w:t>
      </w:r>
      <w:r w:rsidR="00754D5A">
        <w:rPr>
          <w:rFonts w:asciiTheme="minorHAnsi" w:hAnsiTheme="minorHAnsi" w:cstheme="minorHAnsi"/>
          <w:b/>
          <w:bCs/>
        </w:rPr>
        <w:t>Launches</w:t>
      </w:r>
      <w:r w:rsidR="00CF018B">
        <w:rPr>
          <w:rFonts w:asciiTheme="minorHAnsi" w:hAnsiTheme="minorHAnsi" w:cstheme="minorHAnsi"/>
          <w:b/>
          <w:bCs/>
        </w:rPr>
        <w:t xml:space="preserve"> New Client Experience </w:t>
      </w:r>
      <w:r w:rsidR="00D27F50">
        <w:rPr>
          <w:rFonts w:asciiTheme="minorHAnsi" w:hAnsiTheme="minorHAnsi" w:cstheme="minorHAnsi"/>
          <w:b/>
          <w:bCs/>
        </w:rPr>
        <w:t>Program</w:t>
      </w:r>
      <w:r w:rsidR="002B3F04">
        <w:rPr>
          <w:rFonts w:asciiTheme="minorHAnsi" w:hAnsiTheme="minorHAnsi" w:cstheme="minorHAnsi"/>
          <w:b/>
          <w:bCs/>
        </w:rPr>
        <w:t xml:space="preserve">, Appoints </w:t>
      </w:r>
      <w:r w:rsidR="00E66FBC">
        <w:rPr>
          <w:rFonts w:asciiTheme="minorHAnsi" w:hAnsiTheme="minorHAnsi" w:cstheme="minorHAnsi"/>
          <w:b/>
          <w:bCs/>
        </w:rPr>
        <w:t xml:space="preserve">Industry Veteran, </w:t>
      </w:r>
      <w:r w:rsidR="002B3F04">
        <w:rPr>
          <w:rFonts w:asciiTheme="minorHAnsi" w:hAnsiTheme="minorHAnsi" w:cstheme="minorHAnsi"/>
          <w:b/>
          <w:bCs/>
        </w:rPr>
        <w:t>Tim Kanaley</w:t>
      </w:r>
      <w:r w:rsidR="00E66FBC">
        <w:rPr>
          <w:rFonts w:asciiTheme="minorHAnsi" w:hAnsiTheme="minorHAnsi" w:cstheme="minorHAnsi"/>
          <w:b/>
          <w:bCs/>
        </w:rPr>
        <w:t>,</w:t>
      </w:r>
      <w:r w:rsidR="002B3F04">
        <w:rPr>
          <w:rFonts w:asciiTheme="minorHAnsi" w:hAnsiTheme="minorHAnsi" w:cstheme="minorHAnsi"/>
          <w:b/>
          <w:bCs/>
        </w:rPr>
        <w:t xml:space="preserve"> Director</w:t>
      </w:r>
    </w:p>
    <w:p w14:paraId="7FD9F18C" w14:textId="5F56DF43" w:rsidR="00754D5A" w:rsidRPr="00754D5A" w:rsidRDefault="00767521" w:rsidP="00E66FBC">
      <w:pPr>
        <w:keepNext/>
        <w:widowControl w:val="0"/>
        <w:tabs>
          <w:tab w:val="center" w:pos="4680"/>
        </w:tabs>
        <w:jc w:val="center"/>
        <w:outlineLvl w:val="3"/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 w:cstheme="minorHAnsi"/>
          <w:bCs/>
          <w:i/>
        </w:rPr>
        <w:t>--</w:t>
      </w:r>
      <w:r w:rsidR="00E66FBC">
        <w:rPr>
          <w:rFonts w:asciiTheme="minorHAnsi" w:hAnsiTheme="minorHAnsi" w:cstheme="minorHAnsi"/>
          <w:bCs/>
          <w:i/>
        </w:rPr>
        <w:t xml:space="preserve">eSignature provider </w:t>
      </w:r>
      <w:r w:rsidR="00294B6D">
        <w:rPr>
          <w:rFonts w:asciiTheme="minorHAnsi" w:hAnsiTheme="minorHAnsi" w:cstheme="minorHAnsi"/>
          <w:bCs/>
          <w:i/>
        </w:rPr>
        <w:t xml:space="preserve">assembles team of seasoned service professionals </w:t>
      </w:r>
      <w:r w:rsidR="00E66FBC">
        <w:rPr>
          <w:rFonts w:asciiTheme="minorHAnsi" w:hAnsiTheme="minorHAnsi" w:cstheme="minorHAnsi"/>
          <w:bCs/>
          <w:i/>
        </w:rPr>
        <w:t xml:space="preserve">to </w:t>
      </w:r>
      <w:r w:rsidR="00294B6D">
        <w:rPr>
          <w:rFonts w:asciiTheme="minorHAnsi" w:hAnsiTheme="minorHAnsi" w:cstheme="minorHAnsi"/>
          <w:bCs/>
          <w:i/>
        </w:rPr>
        <w:t xml:space="preserve">further </w:t>
      </w:r>
      <w:r w:rsidR="00E66FBC">
        <w:rPr>
          <w:rFonts w:asciiTheme="minorHAnsi" w:hAnsiTheme="minorHAnsi" w:cstheme="minorHAnsi"/>
          <w:bCs/>
          <w:i/>
        </w:rPr>
        <w:t>elevate client satisfaction</w:t>
      </w:r>
      <w:r w:rsidR="00294B6D">
        <w:rPr>
          <w:rFonts w:asciiTheme="minorHAnsi" w:hAnsiTheme="minorHAnsi" w:cstheme="minorHAnsi"/>
          <w:bCs/>
          <w:i/>
        </w:rPr>
        <w:t>--</w:t>
      </w:r>
    </w:p>
    <w:p w14:paraId="0AB157C1" w14:textId="7249721B" w:rsidR="00905DFB" w:rsidRPr="00D05B40" w:rsidRDefault="00905DFB" w:rsidP="00905DFB">
      <w:pPr>
        <w:rPr>
          <w:rFonts w:asciiTheme="minorHAnsi" w:hAnsiTheme="minorHAnsi" w:cstheme="minorHAnsi"/>
        </w:rPr>
      </w:pPr>
    </w:p>
    <w:p w14:paraId="06225B74" w14:textId="48BA71F9" w:rsidR="007851DD" w:rsidRDefault="00D05B40" w:rsidP="007851DD">
      <w:pPr>
        <w:rPr>
          <w:rFonts w:asciiTheme="minorHAnsi" w:hAnsiTheme="minorHAnsi" w:cstheme="minorHAnsi"/>
        </w:rPr>
      </w:pPr>
      <w:r w:rsidRPr="00BC5346">
        <w:rPr>
          <w:rFonts w:asciiTheme="minorHAnsi" w:hAnsiTheme="minorHAnsi" w:cstheme="minorHAnsi"/>
          <w:b/>
          <w:bCs/>
        </w:rPr>
        <w:t xml:space="preserve">RAHWAY, N. J., </w:t>
      </w:r>
      <w:r w:rsidR="00362AEE" w:rsidRPr="00BC5346">
        <w:rPr>
          <w:rFonts w:asciiTheme="minorHAnsi" w:hAnsiTheme="minorHAnsi" w:cstheme="minorHAnsi"/>
          <w:b/>
          <w:bCs/>
        </w:rPr>
        <w:t>Nov</w:t>
      </w:r>
      <w:r w:rsidRPr="00BC5346">
        <w:rPr>
          <w:rFonts w:asciiTheme="minorHAnsi" w:hAnsiTheme="minorHAnsi" w:cstheme="minorHAnsi"/>
          <w:b/>
          <w:bCs/>
        </w:rPr>
        <w:t xml:space="preserve">. </w:t>
      </w:r>
      <w:r w:rsidR="005227E8">
        <w:rPr>
          <w:rFonts w:asciiTheme="minorHAnsi" w:hAnsiTheme="minorHAnsi" w:cstheme="minorHAnsi"/>
          <w:b/>
          <w:bCs/>
        </w:rPr>
        <w:t>1</w:t>
      </w:r>
      <w:r w:rsidR="00B05348">
        <w:rPr>
          <w:rFonts w:asciiTheme="minorHAnsi" w:hAnsiTheme="minorHAnsi" w:cstheme="minorHAnsi"/>
          <w:b/>
          <w:bCs/>
        </w:rPr>
        <w:t>9</w:t>
      </w:r>
      <w:r w:rsidRPr="00BC5346">
        <w:rPr>
          <w:rFonts w:asciiTheme="minorHAnsi" w:hAnsiTheme="minorHAnsi" w:cstheme="minorHAnsi"/>
          <w:b/>
          <w:bCs/>
        </w:rPr>
        <w:t xml:space="preserve">, 2021 </w:t>
      </w:r>
      <w:r w:rsidR="00905DFB" w:rsidRPr="00BC5346">
        <w:rPr>
          <w:rFonts w:asciiTheme="minorHAnsi" w:hAnsiTheme="minorHAnsi" w:cstheme="minorHAnsi"/>
        </w:rPr>
        <w:t xml:space="preserve">–  </w:t>
      </w:r>
      <w:hyperlink r:id="rId12" w:history="1">
        <w:r w:rsidR="00905DFB" w:rsidRPr="00BC5346">
          <w:rPr>
            <w:rStyle w:val="Hyperlink"/>
            <w:rFonts w:asciiTheme="minorHAnsi" w:hAnsiTheme="minorHAnsi" w:cstheme="minorHAnsi"/>
          </w:rPr>
          <w:t>IMM</w:t>
        </w:r>
      </w:hyperlink>
      <w:r w:rsidR="00905DFB" w:rsidRPr="00BC5346">
        <w:rPr>
          <w:rFonts w:asciiTheme="minorHAnsi" w:hAnsiTheme="minorHAnsi" w:cstheme="minorHAnsi"/>
        </w:rPr>
        <w:t>, the only eSignature provider that specializes in eSignature and digital transaction solutions exclusively for financial institutions</w:t>
      </w:r>
      <w:r w:rsidR="00421639" w:rsidRPr="00BC5346">
        <w:rPr>
          <w:rFonts w:asciiTheme="minorHAnsi" w:hAnsiTheme="minorHAnsi" w:cstheme="minorHAnsi"/>
        </w:rPr>
        <w:t>,</w:t>
      </w:r>
      <w:r w:rsidR="002B3F04">
        <w:rPr>
          <w:rFonts w:asciiTheme="minorHAnsi" w:hAnsiTheme="minorHAnsi" w:cstheme="minorHAnsi"/>
        </w:rPr>
        <w:t xml:space="preserve"> </w:t>
      </w:r>
      <w:r w:rsidR="00754D5A">
        <w:rPr>
          <w:rFonts w:asciiTheme="minorHAnsi" w:hAnsiTheme="minorHAnsi" w:cstheme="minorHAnsi"/>
        </w:rPr>
        <w:t>today</w:t>
      </w:r>
      <w:r w:rsidR="00E767A9">
        <w:rPr>
          <w:rFonts w:asciiTheme="minorHAnsi" w:hAnsiTheme="minorHAnsi" w:cstheme="minorHAnsi"/>
        </w:rPr>
        <w:t xml:space="preserve"> </w:t>
      </w:r>
      <w:r w:rsidR="00294B6D">
        <w:rPr>
          <w:rFonts w:asciiTheme="minorHAnsi" w:hAnsiTheme="minorHAnsi" w:cstheme="minorHAnsi"/>
        </w:rPr>
        <w:t xml:space="preserve">launched a new Client Experience </w:t>
      </w:r>
      <w:r w:rsidR="002C3393">
        <w:rPr>
          <w:rFonts w:asciiTheme="minorHAnsi" w:hAnsiTheme="minorHAnsi" w:cstheme="minorHAnsi"/>
        </w:rPr>
        <w:t>program</w:t>
      </w:r>
      <w:r w:rsidR="00A060D0" w:rsidRPr="00A060D0">
        <w:rPr>
          <w:rFonts w:asciiTheme="minorHAnsi" w:hAnsiTheme="minorHAnsi" w:cstheme="minorHAnsi"/>
        </w:rPr>
        <w:t xml:space="preserve"> </w:t>
      </w:r>
      <w:r w:rsidR="00A060D0">
        <w:rPr>
          <w:rFonts w:asciiTheme="minorHAnsi" w:hAnsiTheme="minorHAnsi" w:cstheme="minorHAnsi"/>
        </w:rPr>
        <w:t xml:space="preserve">to ensure current and prospective clients receive best-in-class </w:t>
      </w:r>
      <w:r w:rsidR="00C40F88">
        <w:rPr>
          <w:rFonts w:asciiTheme="minorHAnsi" w:hAnsiTheme="minorHAnsi" w:cstheme="minorHAnsi"/>
        </w:rPr>
        <w:t>account services and management as a part of their overall IMM experience</w:t>
      </w:r>
      <w:r w:rsidR="00A060D0">
        <w:rPr>
          <w:rFonts w:asciiTheme="minorHAnsi" w:hAnsiTheme="minorHAnsi" w:cstheme="minorHAnsi"/>
        </w:rPr>
        <w:t>.</w:t>
      </w:r>
      <w:r w:rsidR="00DB5DF0">
        <w:rPr>
          <w:rFonts w:asciiTheme="minorHAnsi" w:hAnsiTheme="minorHAnsi" w:cstheme="minorHAnsi"/>
        </w:rPr>
        <w:t xml:space="preserve"> </w:t>
      </w:r>
      <w:r w:rsidR="007851DD">
        <w:rPr>
          <w:rFonts w:asciiTheme="minorHAnsi" w:hAnsiTheme="minorHAnsi" w:cstheme="minorHAnsi"/>
        </w:rPr>
        <w:t>Th</w:t>
      </w:r>
      <w:r w:rsidR="00C40F88">
        <w:rPr>
          <w:rFonts w:asciiTheme="minorHAnsi" w:hAnsiTheme="minorHAnsi" w:cstheme="minorHAnsi"/>
        </w:rPr>
        <w:t xml:space="preserve">is new client-centric program will be led by </w:t>
      </w:r>
      <w:r w:rsidR="00E00814">
        <w:rPr>
          <w:rFonts w:asciiTheme="minorHAnsi" w:hAnsiTheme="minorHAnsi" w:cstheme="minorHAnsi"/>
        </w:rPr>
        <w:t>Tim Kanaley</w:t>
      </w:r>
      <w:r w:rsidR="00C40F88">
        <w:rPr>
          <w:rFonts w:asciiTheme="minorHAnsi" w:hAnsiTheme="minorHAnsi" w:cstheme="minorHAnsi"/>
        </w:rPr>
        <w:t xml:space="preserve">, IMM’s Director of Education and Client Experience.  </w:t>
      </w:r>
      <w:r w:rsidR="00E00814">
        <w:rPr>
          <w:rFonts w:asciiTheme="minorHAnsi" w:hAnsiTheme="minorHAnsi" w:cstheme="minorHAnsi"/>
        </w:rPr>
        <w:t xml:space="preserve"> </w:t>
      </w:r>
    </w:p>
    <w:p w14:paraId="02359219" w14:textId="77777777" w:rsidR="007851DD" w:rsidRDefault="007851DD" w:rsidP="007851DD">
      <w:pPr>
        <w:rPr>
          <w:rFonts w:asciiTheme="minorHAnsi" w:hAnsiTheme="minorHAnsi" w:cstheme="minorHAnsi"/>
        </w:rPr>
      </w:pPr>
    </w:p>
    <w:p w14:paraId="528F5EB0" w14:textId="5F78FB0B" w:rsidR="00AD7AEC" w:rsidRPr="00AF4768" w:rsidRDefault="002D57EB" w:rsidP="007851DD">
      <w:pPr>
        <w:rPr>
          <w:rFonts w:cstheme="minorHAnsi"/>
        </w:rPr>
      </w:pPr>
      <w:r>
        <w:rPr>
          <w:rFonts w:asciiTheme="minorHAnsi" w:hAnsiTheme="minorHAnsi" w:cstheme="minorHAnsi"/>
        </w:rPr>
        <w:t xml:space="preserve">Since its inception, </w:t>
      </w:r>
      <w:r w:rsidR="007F238B">
        <w:rPr>
          <w:rFonts w:asciiTheme="minorHAnsi" w:hAnsiTheme="minorHAnsi" w:cstheme="minorHAnsi"/>
        </w:rPr>
        <w:t>IMM</w:t>
      </w:r>
      <w:r w:rsidR="006C4770">
        <w:rPr>
          <w:rFonts w:asciiTheme="minorHAnsi" w:hAnsiTheme="minorHAnsi" w:cstheme="minorHAnsi"/>
        </w:rPr>
        <w:t>’s singular focus has been</w:t>
      </w:r>
      <w:r w:rsidR="00E563CA">
        <w:rPr>
          <w:rFonts w:asciiTheme="minorHAnsi" w:hAnsiTheme="minorHAnsi" w:cstheme="minorHAnsi"/>
        </w:rPr>
        <w:t xml:space="preserve"> </w:t>
      </w:r>
      <w:r w:rsidR="00BB7E22">
        <w:rPr>
          <w:rFonts w:asciiTheme="minorHAnsi" w:hAnsiTheme="minorHAnsi" w:cstheme="minorHAnsi"/>
        </w:rPr>
        <w:t>on meeting the technology needs of financial institutions</w:t>
      </w:r>
      <w:r w:rsidR="00376E75">
        <w:rPr>
          <w:rFonts w:asciiTheme="minorHAnsi" w:hAnsiTheme="minorHAnsi" w:cstheme="minorHAnsi"/>
        </w:rPr>
        <w:t>,</w:t>
      </w:r>
      <w:r w:rsidR="00C40F88">
        <w:rPr>
          <w:rFonts w:asciiTheme="minorHAnsi" w:hAnsiTheme="minorHAnsi" w:cstheme="minorHAnsi"/>
        </w:rPr>
        <w:t xml:space="preserve"> while </w:t>
      </w:r>
      <w:r w:rsidR="00A728FE">
        <w:rPr>
          <w:rFonts w:asciiTheme="minorHAnsi" w:hAnsiTheme="minorHAnsi" w:cstheme="minorHAnsi"/>
        </w:rPr>
        <w:t xml:space="preserve">ensuring its clients are at the center of every decision. </w:t>
      </w:r>
      <w:r w:rsidR="00C62DC9">
        <w:rPr>
          <w:rFonts w:asciiTheme="minorHAnsi" w:hAnsiTheme="minorHAnsi" w:cstheme="minorHAnsi"/>
        </w:rPr>
        <w:t xml:space="preserve">This client-focused culture has enabled the company to consistently report long-term retention levels that are unexpected within the software industry. </w:t>
      </w:r>
      <w:r w:rsidR="00996FA1">
        <w:t>Of IMM’s</w:t>
      </w:r>
      <w:r w:rsidR="00C62DC9" w:rsidRPr="00E63899">
        <w:t xml:space="preserve"> more than </w:t>
      </w:r>
      <w:r w:rsidR="00C62DC9">
        <w:t>1,500</w:t>
      </w:r>
      <w:r w:rsidR="00C62DC9" w:rsidRPr="00E63899">
        <w:t xml:space="preserve"> financial institution clients,</w:t>
      </w:r>
      <w:r w:rsidR="00C62DC9">
        <w:rPr>
          <w:rFonts w:asciiTheme="minorHAnsi" w:hAnsiTheme="minorHAnsi" w:cstheme="minorHAnsi"/>
        </w:rPr>
        <w:t xml:space="preserve"> 63% </w:t>
      </w:r>
      <w:r w:rsidR="00D767E3">
        <w:rPr>
          <w:rFonts w:asciiTheme="minorHAnsi" w:hAnsiTheme="minorHAnsi" w:cstheme="minorHAnsi"/>
        </w:rPr>
        <w:t xml:space="preserve">have </w:t>
      </w:r>
      <w:r w:rsidR="004D4684">
        <w:rPr>
          <w:rFonts w:asciiTheme="minorHAnsi" w:hAnsiTheme="minorHAnsi" w:cstheme="minorHAnsi"/>
        </w:rPr>
        <w:t>partnered with the company</w:t>
      </w:r>
      <w:r w:rsidR="00C62DC9">
        <w:rPr>
          <w:rFonts w:asciiTheme="minorHAnsi" w:hAnsiTheme="minorHAnsi" w:cstheme="minorHAnsi"/>
        </w:rPr>
        <w:t xml:space="preserve"> for more than five years, and notably, 30% for 10 years or longe</w:t>
      </w:r>
      <w:r w:rsidR="004D4684">
        <w:rPr>
          <w:rFonts w:asciiTheme="minorHAnsi" w:hAnsiTheme="minorHAnsi" w:cstheme="minorHAnsi"/>
        </w:rPr>
        <w:t>r. The</w:t>
      </w:r>
      <w:r w:rsidR="00A728FE">
        <w:rPr>
          <w:rFonts w:asciiTheme="minorHAnsi" w:hAnsiTheme="minorHAnsi" w:cstheme="minorHAnsi"/>
        </w:rPr>
        <w:t xml:space="preserve"> Client Experience </w:t>
      </w:r>
      <w:r w:rsidR="00262C1C">
        <w:rPr>
          <w:rFonts w:asciiTheme="minorHAnsi" w:hAnsiTheme="minorHAnsi" w:cstheme="minorHAnsi"/>
        </w:rPr>
        <w:t>program</w:t>
      </w:r>
      <w:r w:rsidR="000B5020">
        <w:rPr>
          <w:rFonts w:asciiTheme="minorHAnsi" w:hAnsiTheme="minorHAnsi" w:cstheme="minorHAnsi"/>
        </w:rPr>
        <w:t xml:space="preserve"> is yet another example of the company’s </w:t>
      </w:r>
      <w:r w:rsidR="00E9528F">
        <w:rPr>
          <w:rFonts w:asciiTheme="minorHAnsi" w:hAnsiTheme="minorHAnsi" w:cstheme="minorHAnsi"/>
        </w:rPr>
        <w:t xml:space="preserve">continued </w:t>
      </w:r>
      <w:r w:rsidR="000B5020">
        <w:rPr>
          <w:rFonts w:asciiTheme="minorHAnsi" w:hAnsiTheme="minorHAnsi" w:cstheme="minorHAnsi"/>
        </w:rPr>
        <w:t>commitment to its founding ethos</w:t>
      </w:r>
      <w:r w:rsidR="001258F1">
        <w:rPr>
          <w:rFonts w:asciiTheme="minorHAnsi" w:hAnsiTheme="minorHAnsi" w:cstheme="minorHAnsi"/>
        </w:rPr>
        <w:t>, relying on</w:t>
      </w:r>
      <w:r w:rsidR="000B5020">
        <w:rPr>
          <w:rFonts w:asciiTheme="minorHAnsi" w:hAnsiTheme="minorHAnsi" w:cstheme="minorHAnsi"/>
        </w:rPr>
        <w:t xml:space="preserve"> </w:t>
      </w:r>
      <w:r w:rsidR="005B793F">
        <w:rPr>
          <w:rFonts w:asciiTheme="minorHAnsi" w:hAnsiTheme="minorHAnsi" w:cstheme="minorHAnsi"/>
        </w:rPr>
        <w:t xml:space="preserve">client </w:t>
      </w:r>
      <w:r w:rsidR="00E9528F">
        <w:rPr>
          <w:rFonts w:asciiTheme="minorHAnsi" w:hAnsiTheme="minorHAnsi" w:cstheme="minorHAnsi"/>
        </w:rPr>
        <w:t>collaboration</w:t>
      </w:r>
      <w:r w:rsidR="00C77B3A">
        <w:rPr>
          <w:rFonts w:asciiTheme="minorHAnsi" w:hAnsiTheme="minorHAnsi" w:cstheme="minorHAnsi"/>
        </w:rPr>
        <w:t xml:space="preserve"> and feedback</w:t>
      </w:r>
      <w:r w:rsidR="00E9528F">
        <w:rPr>
          <w:rFonts w:asciiTheme="minorHAnsi" w:hAnsiTheme="minorHAnsi" w:cstheme="minorHAnsi"/>
        </w:rPr>
        <w:t xml:space="preserve"> </w:t>
      </w:r>
      <w:r w:rsidR="00DD0435">
        <w:rPr>
          <w:rFonts w:asciiTheme="minorHAnsi" w:hAnsiTheme="minorHAnsi" w:cstheme="minorHAnsi"/>
        </w:rPr>
        <w:t xml:space="preserve">to </w:t>
      </w:r>
      <w:r w:rsidR="00E9528F">
        <w:rPr>
          <w:rFonts w:asciiTheme="minorHAnsi" w:hAnsiTheme="minorHAnsi" w:cstheme="minorHAnsi"/>
        </w:rPr>
        <w:t>drive the development of solutions, features and overall functionality</w:t>
      </w:r>
      <w:r w:rsidR="00C77B3A">
        <w:rPr>
          <w:rFonts w:asciiTheme="minorHAnsi" w:hAnsiTheme="minorHAnsi" w:cstheme="minorHAnsi"/>
        </w:rPr>
        <w:t xml:space="preserve">, </w:t>
      </w:r>
      <w:r w:rsidR="00AF4768">
        <w:rPr>
          <w:rFonts w:asciiTheme="minorHAnsi" w:hAnsiTheme="minorHAnsi" w:cstheme="minorHAnsi"/>
        </w:rPr>
        <w:t>deploying</w:t>
      </w:r>
      <w:r w:rsidR="00AF4768">
        <w:rPr>
          <w:rFonts w:cstheme="minorHAnsi"/>
        </w:rPr>
        <w:t xml:space="preserve"> </w:t>
      </w:r>
      <w:r w:rsidR="000B5020">
        <w:rPr>
          <w:rFonts w:asciiTheme="minorHAnsi" w:hAnsiTheme="minorHAnsi" w:cstheme="minorHAnsi"/>
        </w:rPr>
        <w:t>products and services that address the unique requirements of banks and credit unions</w:t>
      </w:r>
      <w:r w:rsidR="00A73372">
        <w:rPr>
          <w:rFonts w:asciiTheme="minorHAnsi" w:hAnsiTheme="minorHAnsi" w:cstheme="minorHAnsi"/>
        </w:rPr>
        <w:t>.</w:t>
      </w:r>
      <w:r w:rsidR="00473AD6">
        <w:rPr>
          <w:rFonts w:asciiTheme="minorHAnsi" w:hAnsiTheme="minorHAnsi" w:cstheme="minorHAnsi"/>
        </w:rPr>
        <w:t xml:space="preserve"> </w:t>
      </w:r>
    </w:p>
    <w:p w14:paraId="56D467D9" w14:textId="0DA8D75B" w:rsidR="00476024" w:rsidRDefault="00476024" w:rsidP="007851DD">
      <w:pPr>
        <w:rPr>
          <w:rFonts w:asciiTheme="minorHAnsi" w:hAnsiTheme="minorHAnsi" w:cstheme="minorHAnsi"/>
        </w:rPr>
      </w:pPr>
    </w:p>
    <w:p w14:paraId="251E8DD1" w14:textId="34962D21" w:rsidR="00476024" w:rsidRPr="00AD7AEC" w:rsidRDefault="00476024" w:rsidP="007851DD">
      <w:r>
        <w:rPr>
          <w:rFonts w:asciiTheme="minorHAnsi" w:hAnsiTheme="minorHAnsi" w:cstheme="minorHAnsi"/>
        </w:rPr>
        <w:t xml:space="preserve">“IMM’s clients are at the heart of everything the company does,” </w:t>
      </w:r>
      <w:proofErr w:type="spellStart"/>
      <w:r>
        <w:rPr>
          <w:rFonts w:asciiTheme="minorHAnsi" w:hAnsiTheme="minorHAnsi" w:cstheme="minorHAnsi"/>
        </w:rPr>
        <w:t>Kanaley</w:t>
      </w:r>
      <w:proofErr w:type="spellEnd"/>
      <w:r w:rsidR="005D424F">
        <w:rPr>
          <w:rFonts w:asciiTheme="minorHAnsi" w:hAnsiTheme="minorHAnsi" w:cstheme="minorHAnsi"/>
        </w:rPr>
        <w:t xml:space="preserve"> said</w:t>
      </w:r>
      <w:r>
        <w:rPr>
          <w:rFonts w:asciiTheme="minorHAnsi" w:hAnsiTheme="minorHAnsi" w:cstheme="minorHAnsi"/>
        </w:rPr>
        <w:t xml:space="preserve">. “IMM’s commitment to client satisfaction is unmatched which is evidenced by the company’s long-term </w:t>
      </w:r>
      <w:r w:rsidR="00C40F88">
        <w:rPr>
          <w:rFonts w:asciiTheme="minorHAnsi" w:hAnsiTheme="minorHAnsi" w:cstheme="minorHAnsi"/>
        </w:rPr>
        <w:t xml:space="preserve">client </w:t>
      </w:r>
      <w:r>
        <w:rPr>
          <w:rFonts w:asciiTheme="minorHAnsi" w:hAnsiTheme="minorHAnsi" w:cstheme="minorHAnsi"/>
        </w:rPr>
        <w:t>retention levels.</w:t>
      </w:r>
      <w:r w:rsidR="008E0F79">
        <w:rPr>
          <w:rFonts w:asciiTheme="minorHAnsi" w:hAnsiTheme="minorHAnsi" w:cstheme="minorHAnsi"/>
        </w:rPr>
        <w:t xml:space="preserve"> </w:t>
      </w:r>
      <w:r w:rsidR="00C40F88">
        <w:rPr>
          <w:rFonts w:asciiTheme="minorHAnsi" w:hAnsiTheme="minorHAnsi" w:cstheme="minorHAnsi"/>
        </w:rPr>
        <w:t xml:space="preserve">Our </w:t>
      </w:r>
      <w:r w:rsidR="00AD7AEC">
        <w:rPr>
          <w:rFonts w:asciiTheme="minorHAnsi" w:hAnsiTheme="minorHAnsi" w:cstheme="minorHAnsi"/>
        </w:rPr>
        <w:t xml:space="preserve">new Client Experience </w:t>
      </w:r>
      <w:r w:rsidR="0019493A">
        <w:rPr>
          <w:rFonts w:asciiTheme="minorHAnsi" w:hAnsiTheme="minorHAnsi" w:cstheme="minorHAnsi"/>
        </w:rPr>
        <w:t>program</w:t>
      </w:r>
      <w:r w:rsidR="00AD7AEC">
        <w:rPr>
          <w:rFonts w:asciiTheme="minorHAnsi" w:hAnsiTheme="minorHAnsi" w:cstheme="minorHAnsi"/>
        </w:rPr>
        <w:t xml:space="preserve"> further </w:t>
      </w:r>
      <w:r w:rsidR="00107962">
        <w:rPr>
          <w:rFonts w:asciiTheme="minorHAnsi" w:hAnsiTheme="minorHAnsi" w:cstheme="minorHAnsi"/>
        </w:rPr>
        <w:t>enables</w:t>
      </w:r>
      <w:r w:rsidR="00AD7AEC">
        <w:rPr>
          <w:rFonts w:asciiTheme="minorHAnsi" w:hAnsiTheme="minorHAnsi" w:cstheme="minorHAnsi"/>
        </w:rPr>
        <w:t xml:space="preserve"> </w:t>
      </w:r>
      <w:r w:rsidR="00C40F88">
        <w:rPr>
          <w:rFonts w:asciiTheme="minorHAnsi" w:hAnsiTheme="minorHAnsi" w:cstheme="minorHAnsi"/>
        </w:rPr>
        <w:t xml:space="preserve">us </w:t>
      </w:r>
      <w:r w:rsidR="00107962">
        <w:rPr>
          <w:rFonts w:asciiTheme="minorHAnsi" w:hAnsiTheme="minorHAnsi" w:cstheme="minorHAnsi"/>
        </w:rPr>
        <w:t>to</w:t>
      </w:r>
      <w:r w:rsidR="00AD7AEC">
        <w:rPr>
          <w:rFonts w:asciiTheme="minorHAnsi" w:hAnsiTheme="minorHAnsi" w:cstheme="minorHAnsi"/>
        </w:rPr>
        <w:t xml:space="preserve"> </w:t>
      </w:r>
      <w:r w:rsidR="00107962">
        <w:t>keep</w:t>
      </w:r>
      <w:r w:rsidR="00AD7AEC">
        <w:t xml:space="preserve"> </w:t>
      </w:r>
      <w:r w:rsidR="008E0F79" w:rsidRPr="00AD09C9">
        <w:t xml:space="preserve">a real-time pulse on changing </w:t>
      </w:r>
      <w:r w:rsidR="008E0F79">
        <w:t>client</w:t>
      </w:r>
      <w:r w:rsidR="008E0F79" w:rsidRPr="00AD09C9">
        <w:t xml:space="preserve"> </w:t>
      </w:r>
      <w:r w:rsidR="00C40F88">
        <w:t>requirements</w:t>
      </w:r>
      <w:r w:rsidR="008E0F79">
        <w:t xml:space="preserve">, </w:t>
      </w:r>
      <w:r w:rsidR="00107962">
        <w:t xml:space="preserve">shifting strategic priorities, </w:t>
      </w:r>
      <w:r w:rsidR="00AD7AEC">
        <w:t xml:space="preserve">as well as the more immediate day-to-day operational </w:t>
      </w:r>
      <w:r w:rsidR="00C40F88">
        <w:t>account management situations</w:t>
      </w:r>
      <w:r w:rsidR="00E372A6">
        <w:t>.</w:t>
      </w:r>
      <w:r w:rsidR="00647CF5">
        <w:t xml:space="preserve"> </w:t>
      </w:r>
      <w:r>
        <w:rPr>
          <w:rFonts w:asciiTheme="minorHAnsi" w:hAnsiTheme="minorHAnsi" w:cstheme="minorHAnsi"/>
        </w:rPr>
        <w:t>I am proud to join an organization that is recognized and respected for its commitment to client satisfaction.”</w:t>
      </w:r>
    </w:p>
    <w:p w14:paraId="215A6D44" w14:textId="77777777" w:rsidR="00476024" w:rsidRDefault="00476024" w:rsidP="007851DD">
      <w:pPr>
        <w:rPr>
          <w:rFonts w:asciiTheme="minorHAnsi" w:hAnsiTheme="minorHAnsi" w:cstheme="minorHAnsi"/>
        </w:rPr>
      </w:pPr>
    </w:p>
    <w:p w14:paraId="6F8AFACC" w14:textId="148B486F" w:rsidR="008E0F79" w:rsidRDefault="00476024" w:rsidP="007851D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Kanaley </w:t>
      </w:r>
      <w:r w:rsidR="002D400C">
        <w:rPr>
          <w:rFonts w:asciiTheme="minorHAnsi" w:hAnsiTheme="minorHAnsi" w:cstheme="minorHAnsi"/>
        </w:rPr>
        <w:t xml:space="preserve">brings more than 25 years of customer satisfaction, project management and </w:t>
      </w:r>
      <w:r w:rsidR="00E9414D">
        <w:rPr>
          <w:rFonts w:asciiTheme="minorHAnsi" w:hAnsiTheme="minorHAnsi" w:cstheme="minorHAnsi"/>
        </w:rPr>
        <w:t xml:space="preserve">leadership </w:t>
      </w:r>
      <w:r w:rsidR="002D400C">
        <w:rPr>
          <w:rFonts w:asciiTheme="minorHAnsi" w:hAnsiTheme="minorHAnsi" w:cstheme="minorHAnsi"/>
        </w:rPr>
        <w:t xml:space="preserve">experience. As the director of the Client Experience </w:t>
      </w:r>
      <w:r w:rsidR="00E9414D">
        <w:rPr>
          <w:rFonts w:asciiTheme="minorHAnsi" w:hAnsiTheme="minorHAnsi" w:cstheme="minorHAnsi"/>
        </w:rPr>
        <w:t>program</w:t>
      </w:r>
      <w:r w:rsidR="002D400C">
        <w:rPr>
          <w:rFonts w:asciiTheme="minorHAnsi" w:hAnsiTheme="minorHAnsi" w:cstheme="minorHAnsi"/>
        </w:rPr>
        <w:t xml:space="preserve">, Kanaley </w:t>
      </w:r>
      <w:r w:rsidR="00C5031F">
        <w:rPr>
          <w:rFonts w:asciiTheme="minorHAnsi" w:hAnsiTheme="minorHAnsi" w:cstheme="minorHAnsi"/>
        </w:rPr>
        <w:t>is</w:t>
      </w:r>
      <w:r w:rsidR="002D400C">
        <w:rPr>
          <w:rFonts w:asciiTheme="minorHAnsi" w:hAnsiTheme="minorHAnsi" w:cstheme="minorHAnsi"/>
        </w:rPr>
        <w:t xml:space="preserve"> responsible for training </w:t>
      </w:r>
      <w:r w:rsidR="001728F6">
        <w:rPr>
          <w:rFonts w:asciiTheme="minorHAnsi" w:hAnsiTheme="minorHAnsi" w:cstheme="minorHAnsi"/>
        </w:rPr>
        <w:t xml:space="preserve">all </w:t>
      </w:r>
      <w:r w:rsidR="002D400C">
        <w:rPr>
          <w:rFonts w:asciiTheme="minorHAnsi" w:hAnsiTheme="minorHAnsi" w:cstheme="minorHAnsi"/>
        </w:rPr>
        <w:t>team members, developing processes and protocols</w:t>
      </w:r>
      <w:r w:rsidR="00680816">
        <w:rPr>
          <w:rFonts w:asciiTheme="minorHAnsi" w:hAnsiTheme="minorHAnsi" w:cstheme="minorHAnsi"/>
        </w:rPr>
        <w:t xml:space="preserve"> as well as</w:t>
      </w:r>
      <w:r w:rsidR="002D400C">
        <w:rPr>
          <w:rFonts w:asciiTheme="minorHAnsi" w:hAnsiTheme="minorHAnsi" w:cstheme="minorHAnsi"/>
        </w:rPr>
        <w:t xml:space="preserve"> implementing new support </w:t>
      </w:r>
      <w:r w:rsidR="009A76DA">
        <w:rPr>
          <w:rFonts w:asciiTheme="minorHAnsi" w:hAnsiTheme="minorHAnsi" w:cstheme="minorHAnsi"/>
        </w:rPr>
        <w:t>procedures</w:t>
      </w:r>
      <w:r w:rsidR="0047388A">
        <w:rPr>
          <w:rFonts w:asciiTheme="minorHAnsi" w:hAnsiTheme="minorHAnsi" w:cstheme="minorHAnsi"/>
        </w:rPr>
        <w:t xml:space="preserve"> to </w:t>
      </w:r>
      <w:r w:rsidR="002D400C">
        <w:rPr>
          <w:rFonts w:asciiTheme="minorHAnsi" w:hAnsiTheme="minorHAnsi" w:cstheme="minorHAnsi"/>
        </w:rPr>
        <w:t>ensur</w:t>
      </w:r>
      <w:r w:rsidR="0047388A">
        <w:rPr>
          <w:rFonts w:asciiTheme="minorHAnsi" w:hAnsiTheme="minorHAnsi" w:cstheme="minorHAnsi"/>
        </w:rPr>
        <w:t xml:space="preserve">e </w:t>
      </w:r>
      <w:r w:rsidR="002D400C">
        <w:rPr>
          <w:rFonts w:asciiTheme="minorHAnsi" w:hAnsiTheme="minorHAnsi" w:cstheme="minorHAnsi"/>
        </w:rPr>
        <w:t xml:space="preserve">all client requests and inquiries are addressed swiftly and to the highest </w:t>
      </w:r>
      <w:r w:rsidR="001728F6">
        <w:rPr>
          <w:rFonts w:asciiTheme="minorHAnsi" w:hAnsiTheme="minorHAnsi" w:cstheme="minorHAnsi"/>
        </w:rPr>
        <w:t xml:space="preserve">possible </w:t>
      </w:r>
      <w:r w:rsidR="002D400C">
        <w:rPr>
          <w:rFonts w:asciiTheme="minorHAnsi" w:hAnsiTheme="minorHAnsi" w:cstheme="minorHAnsi"/>
        </w:rPr>
        <w:t>standards</w:t>
      </w:r>
      <w:r w:rsidR="001728F6">
        <w:rPr>
          <w:rFonts w:asciiTheme="minorHAnsi" w:hAnsiTheme="minorHAnsi" w:cstheme="minorHAnsi"/>
        </w:rPr>
        <w:t xml:space="preserve">. Additionally, </w:t>
      </w:r>
      <w:r w:rsidR="00250E2A">
        <w:rPr>
          <w:rFonts w:asciiTheme="minorHAnsi" w:hAnsiTheme="minorHAnsi" w:cstheme="minorHAnsi"/>
        </w:rPr>
        <w:t xml:space="preserve">he will </w:t>
      </w:r>
      <w:r w:rsidR="004454C2">
        <w:rPr>
          <w:rFonts w:asciiTheme="minorHAnsi" w:hAnsiTheme="minorHAnsi" w:cstheme="minorHAnsi"/>
        </w:rPr>
        <w:t>coordinate and</w:t>
      </w:r>
      <w:r w:rsidR="00512FD2">
        <w:rPr>
          <w:rFonts w:asciiTheme="minorHAnsi" w:hAnsiTheme="minorHAnsi" w:cstheme="minorHAnsi"/>
        </w:rPr>
        <w:t xml:space="preserve"> collaborate </w:t>
      </w:r>
      <w:r w:rsidR="00AC6CD0">
        <w:rPr>
          <w:rFonts w:asciiTheme="minorHAnsi" w:hAnsiTheme="minorHAnsi" w:cstheme="minorHAnsi"/>
        </w:rPr>
        <w:t xml:space="preserve">across all IMM business divisions </w:t>
      </w:r>
      <w:r w:rsidR="009E1A5A">
        <w:rPr>
          <w:rFonts w:asciiTheme="minorHAnsi" w:hAnsiTheme="minorHAnsi" w:cstheme="minorHAnsi"/>
        </w:rPr>
        <w:t xml:space="preserve">to ensure </w:t>
      </w:r>
      <w:r w:rsidR="00AC6CD0">
        <w:rPr>
          <w:rFonts w:asciiTheme="minorHAnsi" w:hAnsiTheme="minorHAnsi" w:cstheme="minorHAnsi"/>
        </w:rPr>
        <w:t xml:space="preserve">client-facing </w:t>
      </w:r>
      <w:r w:rsidR="009E1A5A">
        <w:rPr>
          <w:rFonts w:asciiTheme="minorHAnsi" w:hAnsiTheme="minorHAnsi" w:cstheme="minorHAnsi"/>
        </w:rPr>
        <w:t xml:space="preserve">projects align with </w:t>
      </w:r>
      <w:r w:rsidR="00AC6CD0">
        <w:rPr>
          <w:rFonts w:asciiTheme="minorHAnsi" w:hAnsiTheme="minorHAnsi" w:cstheme="minorHAnsi"/>
        </w:rPr>
        <w:t>the company’s</w:t>
      </w:r>
      <w:r w:rsidR="009E1A5A">
        <w:rPr>
          <w:rFonts w:asciiTheme="minorHAnsi" w:hAnsiTheme="minorHAnsi" w:cstheme="minorHAnsi"/>
        </w:rPr>
        <w:t xml:space="preserve"> commitment to </w:t>
      </w:r>
      <w:r w:rsidR="00CB0146">
        <w:rPr>
          <w:rFonts w:asciiTheme="minorHAnsi" w:hAnsiTheme="minorHAnsi" w:cstheme="minorHAnsi"/>
        </w:rPr>
        <w:t>best-in-class</w:t>
      </w:r>
      <w:r w:rsidR="009E1A5A">
        <w:rPr>
          <w:rFonts w:asciiTheme="minorHAnsi" w:hAnsiTheme="minorHAnsi" w:cstheme="minorHAnsi"/>
        </w:rPr>
        <w:t xml:space="preserve"> </w:t>
      </w:r>
      <w:r w:rsidR="00CB0146">
        <w:rPr>
          <w:rFonts w:asciiTheme="minorHAnsi" w:hAnsiTheme="minorHAnsi" w:cstheme="minorHAnsi"/>
        </w:rPr>
        <w:t>client</w:t>
      </w:r>
      <w:r w:rsidR="009E1A5A">
        <w:rPr>
          <w:rFonts w:asciiTheme="minorHAnsi" w:hAnsiTheme="minorHAnsi" w:cstheme="minorHAnsi"/>
        </w:rPr>
        <w:t xml:space="preserve"> experiences. </w:t>
      </w:r>
    </w:p>
    <w:p w14:paraId="24692F69" w14:textId="77777777" w:rsidR="008E0F79" w:rsidRDefault="008E0F79" w:rsidP="007851DD">
      <w:pPr>
        <w:rPr>
          <w:rFonts w:asciiTheme="minorHAnsi" w:hAnsiTheme="minorHAnsi" w:cstheme="minorHAnsi"/>
        </w:rPr>
      </w:pPr>
    </w:p>
    <w:p w14:paraId="0DC151A2" w14:textId="3BB17FEA" w:rsidR="00BE2B07" w:rsidRDefault="00036AD5" w:rsidP="00BE2B0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Reporting directly to </w:t>
      </w:r>
      <w:r w:rsidR="00CB0146">
        <w:rPr>
          <w:rFonts w:asciiTheme="minorHAnsi" w:hAnsiTheme="minorHAnsi" w:cstheme="minorHAnsi"/>
        </w:rPr>
        <w:t>Kanaley</w:t>
      </w:r>
      <w:r>
        <w:rPr>
          <w:rFonts w:asciiTheme="minorHAnsi" w:hAnsiTheme="minorHAnsi" w:cstheme="minorHAnsi"/>
        </w:rPr>
        <w:t>, IMM</w:t>
      </w:r>
      <w:r w:rsidR="00704B59">
        <w:rPr>
          <w:rFonts w:asciiTheme="minorHAnsi" w:hAnsiTheme="minorHAnsi" w:cstheme="minorHAnsi"/>
        </w:rPr>
        <w:t xml:space="preserve"> </w:t>
      </w:r>
      <w:r w:rsidR="009E1A5A">
        <w:rPr>
          <w:rFonts w:asciiTheme="minorHAnsi" w:hAnsiTheme="minorHAnsi" w:cstheme="minorHAnsi"/>
        </w:rPr>
        <w:t>assembled a team of seasoned customer care professionals</w:t>
      </w:r>
      <w:r w:rsidR="00C86E31">
        <w:rPr>
          <w:rFonts w:asciiTheme="minorHAnsi" w:hAnsiTheme="minorHAnsi" w:cstheme="minorHAnsi"/>
        </w:rPr>
        <w:t xml:space="preserve"> </w:t>
      </w:r>
      <w:r w:rsidR="00704B59">
        <w:rPr>
          <w:rFonts w:asciiTheme="minorHAnsi" w:hAnsiTheme="minorHAnsi" w:cstheme="minorHAnsi"/>
        </w:rPr>
        <w:t>to</w:t>
      </w:r>
      <w:r w:rsidR="000B4E83">
        <w:rPr>
          <w:rFonts w:asciiTheme="minorHAnsi" w:hAnsiTheme="minorHAnsi" w:cstheme="minorHAnsi"/>
        </w:rPr>
        <w:t xml:space="preserve"> manage</w:t>
      </w:r>
      <w:r>
        <w:rPr>
          <w:rFonts w:asciiTheme="minorHAnsi" w:hAnsiTheme="minorHAnsi" w:cstheme="minorHAnsi"/>
        </w:rPr>
        <w:t xml:space="preserve"> and execute</w:t>
      </w:r>
      <w:r w:rsidR="000B4E83">
        <w:rPr>
          <w:rFonts w:asciiTheme="minorHAnsi" w:hAnsiTheme="minorHAnsi" w:cstheme="minorHAnsi"/>
        </w:rPr>
        <w:t xml:space="preserve"> the new program</w:t>
      </w:r>
      <w:r>
        <w:rPr>
          <w:rFonts w:asciiTheme="minorHAnsi" w:hAnsiTheme="minorHAnsi" w:cstheme="minorHAnsi"/>
        </w:rPr>
        <w:t>.</w:t>
      </w:r>
      <w:r w:rsidRPr="00036AD5">
        <w:t xml:space="preserve"> </w:t>
      </w:r>
      <w:r>
        <w:t xml:space="preserve">The client experience managers will be </w:t>
      </w:r>
      <w:r w:rsidR="00995591">
        <w:t xml:space="preserve">the </w:t>
      </w:r>
      <w:r>
        <w:t>primary point of contact responsible for</w:t>
      </w:r>
      <w:r w:rsidRPr="00036AD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delivering expert advice and support, promptly responding to all client requests, delivering personalized service to existing clients</w:t>
      </w:r>
      <w:r w:rsidR="00BE2B07">
        <w:t xml:space="preserve"> </w:t>
      </w:r>
      <w:r>
        <w:t>coordinat</w:t>
      </w:r>
      <w:r w:rsidR="00BE2B07">
        <w:t>ing</w:t>
      </w:r>
      <w:r>
        <w:t xml:space="preserve"> action across multiple departments</w:t>
      </w:r>
      <w:r w:rsidR="00BE2B07">
        <w:t xml:space="preserve">. </w:t>
      </w:r>
      <w:r w:rsidR="008E0F79">
        <w:rPr>
          <w:rFonts w:asciiTheme="minorHAnsi" w:hAnsiTheme="minorHAnsi" w:cstheme="minorHAnsi"/>
        </w:rPr>
        <w:t xml:space="preserve">The team </w:t>
      </w:r>
      <w:r w:rsidR="00455DF8">
        <w:rPr>
          <w:rFonts w:asciiTheme="minorHAnsi" w:hAnsiTheme="minorHAnsi" w:cstheme="minorHAnsi"/>
        </w:rPr>
        <w:t>includes</w:t>
      </w:r>
      <w:r w:rsidR="00BE2B07">
        <w:rPr>
          <w:rFonts w:asciiTheme="minorHAnsi" w:hAnsiTheme="minorHAnsi" w:cstheme="minorHAnsi"/>
        </w:rPr>
        <w:t>:</w:t>
      </w:r>
    </w:p>
    <w:p w14:paraId="3F0736D2" w14:textId="77777777" w:rsidR="00455DF8" w:rsidRDefault="00455DF8" w:rsidP="00BE2B07">
      <w:pPr>
        <w:rPr>
          <w:rFonts w:asciiTheme="minorHAnsi" w:hAnsiTheme="minorHAnsi" w:cstheme="minorHAnsi"/>
        </w:rPr>
      </w:pPr>
    </w:p>
    <w:p w14:paraId="2615370A" w14:textId="77777777" w:rsidR="00BE2B07" w:rsidRDefault="00704B59" w:rsidP="00BE2B07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BE2B07">
        <w:rPr>
          <w:rFonts w:asciiTheme="minorHAnsi" w:hAnsiTheme="minorHAnsi" w:cstheme="minorHAnsi"/>
        </w:rPr>
        <w:t>Edna Scafe</w:t>
      </w:r>
      <w:r w:rsidR="008E0F79" w:rsidRPr="00BE2B07">
        <w:rPr>
          <w:rFonts w:asciiTheme="minorHAnsi" w:hAnsiTheme="minorHAnsi" w:cstheme="minorHAnsi"/>
        </w:rPr>
        <w:t>, a recognized corporate liaison with project knowledge and engagement strategies;</w:t>
      </w:r>
    </w:p>
    <w:p w14:paraId="1F995856" w14:textId="591D7A42" w:rsidR="00BE2B07" w:rsidRDefault="008E0F79" w:rsidP="00BE2B07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BE2B07">
        <w:rPr>
          <w:rFonts w:asciiTheme="minorHAnsi" w:hAnsiTheme="minorHAnsi" w:cstheme="minorHAnsi"/>
        </w:rPr>
        <w:t xml:space="preserve">Gregory Nielsen, a training specialist with more than 25 years of experience in </w:t>
      </w:r>
      <w:r w:rsidR="00C40F88">
        <w:rPr>
          <w:rFonts w:asciiTheme="minorHAnsi" w:hAnsiTheme="minorHAnsi" w:cstheme="minorHAnsi"/>
        </w:rPr>
        <w:t>technology</w:t>
      </w:r>
      <w:r w:rsidR="00C40F88" w:rsidRPr="00BE2B07">
        <w:rPr>
          <w:rFonts w:asciiTheme="minorHAnsi" w:hAnsiTheme="minorHAnsi" w:cstheme="minorHAnsi"/>
        </w:rPr>
        <w:t xml:space="preserve"> </w:t>
      </w:r>
      <w:r w:rsidRPr="00BE2B07">
        <w:rPr>
          <w:rFonts w:asciiTheme="minorHAnsi" w:hAnsiTheme="minorHAnsi" w:cstheme="minorHAnsi"/>
        </w:rPr>
        <w:t>education, support and process improvement;</w:t>
      </w:r>
      <w:r w:rsidR="00BE2B07">
        <w:rPr>
          <w:rFonts w:asciiTheme="minorHAnsi" w:hAnsiTheme="minorHAnsi" w:cstheme="minorHAnsi"/>
        </w:rPr>
        <w:t xml:space="preserve"> and </w:t>
      </w:r>
    </w:p>
    <w:p w14:paraId="73829E81" w14:textId="3C7996C2" w:rsidR="00704B59" w:rsidRPr="00BE2B07" w:rsidRDefault="00704B59" w:rsidP="00BE2B07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BE2B07">
        <w:rPr>
          <w:rFonts w:asciiTheme="minorHAnsi" w:hAnsiTheme="minorHAnsi" w:cstheme="minorHAnsi"/>
        </w:rPr>
        <w:lastRenderedPageBreak/>
        <w:t>Lemont Pringle</w:t>
      </w:r>
      <w:r w:rsidR="008E0F79" w:rsidRPr="00BE2B07">
        <w:rPr>
          <w:rFonts w:asciiTheme="minorHAnsi" w:hAnsiTheme="minorHAnsi" w:cstheme="minorHAnsi"/>
        </w:rPr>
        <w:t>, an experienced sales and marketing manager with a demonstrated history of managing high-value relationships.</w:t>
      </w:r>
    </w:p>
    <w:p w14:paraId="51C86FCD" w14:textId="2F6E58DF" w:rsidR="008E0F79" w:rsidRDefault="008E0F79" w:rsidP="007851DD">
      <w:pPr>
        <w:rPr>
          <w:rFonts w:asciiTheme="minorHAnsi" w:hAnsiTheme="minorHAnsi" w:cstheme="minorHAnsi"/>
        </w:rPr>
      </w:pPr>
    </w:p>
    <w:p w14:paraId="70BF64C7" w14:textId="31843433" w:rsidR="00505549" w:rsidRPr="00505549" w:rsidRDefault="00505549" w:rsidP="007851DD">
      <w:pPr>
        <w:rPr>
          <w:rFonts w:asciiTheme="minorHAnsi" w:hAnsiTheme="minorHAnsi" w:cstheme="minorHAnsi"/>
        </w:rPr>
      </w:pPr>
      <w:r w:rsidRPr="002B3F04">
        <w:rPr>
          <w:rFonts w:asciiTheme="minorHAnsi" w:hAnsiTheme="minorHAnsi" w:cstheme="minorHAnsi"/>
        </w:rPr>
        <w:t xml:space="preserve">The launch of IMM’s Client Experience </w:t>
      </w:r>
      <w:r w:rsidR="00BE2B07">
        <w:rPr>
          <w:rFonts w:asciiTheme="minorHAnsi" w:hAnsiTheme="minorHAnsi" w:cstheme="minorHAnsi"/>
        </w:rPr>
        <w:t>program</w:t>
      </w:r>
      <w:r w:rsidRPr="002B3F04">
        <w:rPr>
          <w:rFonts w:asciiTheme="minorHAnsi" w:hAnsiTheme="minorHAnsi" w:cstheme="minorHAnsi"/>
        </w:rPr>
        <w:t xml:space="preserve"> comes at a critical time</w:t>
      </w:r>
      <w:r>
        <w:rPr>
          <w:rFonts w:asciiTheme="minorHAnsi" w:hAnsiTheme="minorHAnsi" w:cstheme="minorHAnsi"/>
        </w:rPr>
        <w:t xml:space="preserve"> as banks and credit unions navigate unprecedented challenges and increasing consumer demands triggered by the abrupt shift to digital. </w:t>
      </w:r>
      <w:r w:rsidR="0051732E">
        <w:rPr>
          <w:rFonts w:asciiTheme="minorHAnsi" w:hAnsiTheme="minorHAnsi" w:cstheme="minorHAnsi"/>
        </w:rPr>
        <w:t>The program further ensures</w:t>
      </w:r>
      <w:r w:rsidR="008E0F79">
        <w:rPr>
          <w:rFonts w:asciiTheme="minorHAnsi" w:hAnsiTheme="minorHAnsi" w:cstheme="minorHAnsi"/>
        </w:rPr>
        <w:t xml:space="preserve"> </w:t>
      </w:r>
      <w:r w:rsidR="0051732E">
        <w:rPr>
          <w:rFonts w:asciiTheme="minorHAnsi" w:hAnsiTheme="minorHAnsi" w:cstheme="minorHAnsi"/>
        </w:rPr>
        <w:t xml:space="preserve">the </w:t>
      </w:r>
      <w:r w:rsidR="008E0F79">
        <w:rPr>
          <w:rFonts w:asciiTheme="minorHAnsi" w:hAnsiTheme="minorHAnsi" w:cstheme="minorHAnsi"/>
        </w:rPr>
        <w:t xml:space="preserve">company has a keen understanding of the challenges facing </w:t>
      </w:r>
      <w:r w:rsidR="004454C2">
        <w:t>financial institutions</w:t>
      </w:r>
      <w:r w:rsidR="008E0F79">
        <w:rPr>
          <w:rFonts w:asciiTheme="minorHAnsi" w:hAnsiTheme="minorHAnsi" w:cstheme="minorHAnsi"/>
        </w:rPr>
        <w:t>, and can therefore anticipate and quickly respond with relevant technology solutions.</w:t>
      </w:r>
      <w:r w:rsidRPr="00505549">
        <w:t xml:space="preserve"> </w:t>
      </w:r>
    </w:p>
    <w:p w14:paraId="69BF5502" w14:textId="77777777" w:rsidR="008D5822" w:rsidRDefault="008D5822" w:rsidP="007851DD"/>
    <w:p w14:paraId="06AA9B98" w14:textId="3BC01742" w:rsidR="00505549" w:rsidRPr="00DB5DF0" w:rsidRDefault="00AD7AEC" w:rsidP="007851DD">
      <w:pPr>
        <w:rPr>
          <w:rFonts w:asciiTheme="minorHAnsi" w:hAnsiTheme="minorHAnsi" w:cstheme="minorHAnsi"/>
        </w:rPr>
      </w:pPr>
      <w:r>
        <w:t xml:space="preserve">“IMM’s new Client Experience </w:t>
      </w:r>
      <w:r w:rsidR="00DB5DF0">
        <w:t>program</w:t>
      </w:r>
      <w:r>
        <w:t xml:space="preserve"> will be a core pillar of IMM’s strategic future,” </w:t>
      </w:r>
      <w:r w:rsidR="00DB5DF0" w:rsidRPr="00D05B40">
        <w:rPr>
          <w:rFonts w:asciiTheme="minorHAnsi" w:hAnsiTheme="minorHAnsi" w:cstheme="minorHAnsi"/>
        </w:rPr>
        <w:t xml:space="preserve">said Michael Ball, </w:t>
      </w:r>
      <w:r w:rsidR="00DB5DF0">
        <w:rPr>
          <w:rFonts w:asciiTheme="minorHAnsi" w:hAnsiTheme="minorHAnsi" w:cstheme="minorHAnsi"/>
        </w:rPr>
        <w:t xml:space="preserve">senior </w:t>
      </w:r>
      <w:r w:rsidR="00DB5DF0" w:rsidRPr="00D05B40">
        <w:rPr>
          <w:rFonts w:asciiTheme="minorHAnsi" w:hAnsiTheme="minorHAnsi" w:cstheme="minorHAnsi"/>
        </w:rPr>
        <w:t xml:space="preserve">vice president of </w:t>
      </w:r>
      <w:r w:rsidR="00C40F88">
        <w:rPr>
          <w:rFonts w:asciiTheme="minorHAnsi" w:hAnsiTheme="minorHAnsi" w:cstheme="minorHAnsi"/>
        </w:rPr>
        <w:t>strategy and innovation</w:t>
      </w:r>
      <w:r w:rsidR="001F69FA">
        <w:rPr>
          <w:rFonts w:asciiTheme="minorHAnsi" w:hAnsiTheme="minorHAnsi" w:cstheme="minorHAnsi"/>
        </w:rPr>
        <w:t xml:space="preserve"> at </w:t>
      </w:r>
      <w:r w:rsidR="00DB5DF0" w:rsidRPr="00D05B40">
        <w:rPr>
          <w:rFonts w:asciiTheme="minorHAnsi" w:hAnsiTheme="minorHAnsi" w:cstheme="minorHAnsi"/>
        </w:rPr>
        <w:t>IMM.</w:t>
      </w:r>
      <w:r w:rsidR="00DB5DF0">
        <w:rPr>
          <w:rFonts w:asciiTheme="minorHAnsi" w:hAnsiTheme="minorHAnsi" w:cstheme="minorHAnsi"/>
        </w:rPr>
        <w:t xml:space="preserve"> </w:t>
      </w:r>
      <w:r w:rsidR="00DB5DF0">
        <w:rPr>
          <w:rFonts w:asciiTheme="minorHAnsi" w:eastAsia="Times New Roman" w:hAnsiTheme="minorHAnsi" w:cstheme="minorHAnsi"/>
        </w:rPr>
        <w:t>“</w:t>
      </w:r>
      <w:r w:rsidR="00505549" w:rsidRPr="00505549">
        <w:rPr>
          <w:rFonts w:asciiTheme="minorHAnsi" w:eastAsia="Times New Roman" w:hAnsiTheme="minorHAnsi" w:cstheme="minorHAnsi"/>
        </w:rPr>
        <w:t>Banks and credit unions are no longer buying a product or service; they’re looking for a partner as they drive toward their desired outcomes</w:t>
      </w:r>
      <w:r w:rsidR="00505549">
        <w:rPr>
          <w:rFonts w:asciiTheme="minorHAnsi" w:eastAsia="Times New Roman" w:hAnsiTheme="minorHAnsi" w:cstheme="minorHAnsi"/>
        </w:rPr>
        <w:t xml:space="preserve">. </w:t>
      </w:r>
      <w:r w:rsidR="00505549">
        <w:t>W</w:t>
      </w:r>
      <w:r w:rsidR="00505549" w:rsidRPr="00D850F2">
        <w:t>e chose the members of this team very carefully</w:t>
      </w:r>
      <w:r w:rsidR="00505549">
        <w:t xml:space="preserve"> </w:t>
      </w:r>
      <w:r w:rsidR="00505549" w:rsidRPr="00D850F2">
        <w:t>based on their demonstrat</w:t>
      </w:r>
      <w:r w:rsidR="00505549">
        <w:t>ed</w:t>
      </w:r>
      <w:r w:rsidR="00505549" w:rsidRPr="00D850F2">
        <w:t xml:space="preserve"> history working with and concerning themselves with </w:t>
      </w:r>
      <w:r w:rsidR="00505549">
        <w:t xml:space="preserve">client </w:t>
      </w:r>
      <w:r w:rsidR="00C40F88">
        <w:t xml:space="preserve">success </w:t>
      </w:r>
      <w:r w:rsidR="0051732E">
        <w:t>and satisfaction</w:t>
      </w:r>
      <w:r w:rsidR="00505549" w:rsidRPr="00D850F2">
        <w:t>.</w:t>
      </w:r>
      <w:r w:rsidR="00505549">
        <w:t xml:space="preserve"> </w:t>
      </w:r>
      <w:r>
        <w:t>W</w:t>
      </w:r>
      <w:r w:rsidRPr="00D850F2">
        <w:t>e have a proven track record of understanding the unique requirements of our clients</w:t>
      </w:r>
      <w:r>
        <w:t>, and th</w:t>
      </w:r>
      <w:r w:rsidR="0051732E">
        <w:t xml:space="preserve">is program </w:t>
      </w:r>
      <w:r>
        <w:t xml:space="preserve">ensures </w:t>
      </w:r>
      <w:r w:rsidR="001F69FA">
        <w:t xml:space="preserve">that </w:t>
      </w:r>
      <w:r>
        <w:t>we</w:t>
      </w:r>
      <w:r w:rsidR="00C03834">
        <w:t xml:space="preserve"> </w:t>
      </w:r>
      <w:r w:rsidR="001F69FA">
        <w:t xml:space="preserve">will </w:t>
      </w:r>
      <w:r w:rsidR="001F0E4B">
        <w:t>continue to go above</w:t>
      </w:r>
      <w:r w:rsidR="00CC1CFC">
        <w:t xml:space="preserve"> </w:t>
      </w:r>
      <w:r w:rsidR="001F0E4B">
        <w:t>and</w:t>
      </w:r>
      <w:r w:rsidR="00CC1CFC">
        <w:t xml:space="preserve"> </w:t>
      </w:r>
      <w:r w:rsidR="001F0E4B">
        <w:t>beyond</w:t>
      </w:r>
      <w:r w:rsidR="00FA5EFE">
        <w:t xml:space="preserve"> for each and every client, </w:t>
      </w:r>
      <w:r>
        <w:t xml:space="preserve">despite our rapid expansion and </w:t>
      </w:r>
      <w:r w:rsidR="00505549">
        <w:t>increasing market share.</w:t>
      </w:r>
      <w:r w:rsidR="00FA5EFE">
        <w:t>”</w:t>
      </w:r>
    </w:p>
    <w:p w14:paraId="5BAA0672" w14:textId="5A1FC63F" w:rsidR="00AD7AEC" w:rsidRDefault="00AD7AEC" w:rsidP="007851DD"/>
    <w:p w14:paraId="1347C74A" w14:textId="76D607C8" w:rsidR="00813FD4" w:rsidRDefault="00767521" w:rsidP="007851DD">
      <w:r w:rsidRPr="00E63899">
        <w:t>For more than two decades, financial institutions of all size</w:t>
      </w:r>
      <w:r w:rsidR="00DB0CC5">
        <w:t>s</w:t>
      </w:r>
      <w:r w:rsidRPr="00E63899">
        <w:t xml:space="preserve"> have selected IMM for its continued commitment to provid</w:t>
      </w:r>
      <w:r w:rsidR="00DB0CC5">
        <w:t>ing</w:t>
      </w:r>
      <w:r w:rsidRPr="00E63899">
        <w:t xml:space="preserve"> an enriching digital customer experience with technology offerings that solve evolving industry challenges.</w:t>
      </w:r>
      <w:r w:rsidR="00505549">
        <w:t xml:space="preserve"> </w:t>
      </w:r>
      <w:r w:rsidR="00813FD4" w:rsidRPr="00813FD4">
        <w:t xml:space="preserve">IMM attributes much of its success to its continued commitment to providing excellent customer service, including a collaborative environment in which ideas and feedback from customers influence much of the development and technology initiatives deployed each year. </w:t>
      </w:r>
    </w:p>
    <w:p w14:paraId="6D749A9B" w14:textId="2D5C1CA1" w:rsidR="00974378" w:rsidRDefault="00974378" w:rsidP="007851DD"/>
    <w:p w14:paraId="204D3791" w14:textId="77777777" w:rsidR="00362AEE" w:rsidRDefault="00362AEE" w:rsidP="003F7FC9">
      <w:pPr>
        <w:rPr>
          <w:rFonts w:asciiTheme="minorHAnsi" w:hAnsiTheme="minorHAnsi" w:cstheme="minorHAnsi"/>
          <w:b/>
          <w:bCs/>
        </w:rPr>
      </w:pPr>
    </w:p>
    <w:p w14:paraId="30430658" w14:textId="01792A02" w:rsidR="00C55836" w:rsidRPr="00D05B40" w:rsidRDefault="00C55836" w:rsidP="003F7FC9">
      <w:pPr>
        <w:rPr>
          <w:rFonts w:asciiTheme="minorHAnsi" w:hAnsiTheme="minorHAnsi" w:cstheme="minorHAnsi"/>
          <w:b/>
          <w:bCs/>
        </w:rPr>
      </w:pPr>
      <w:r w:rsidRPr="00D05B40">
        <w:rPr>
          <w:rFonts w:asciiTheme="minorHAnsi" w:hAnsiTheme="minorHAnsi" w:cstheme="minorHAnsi"/>
          <w:b/>
          <w:bCs/>
        </w:rPr>
        <w:t>About IMM</w:t>
      </w:r>
    </w:p>
    <w:p w14:paraId="27EB7591" w14:textId="7BB20899" w:rsidR="00C55836" w:rsidRPr="00D05B40" w:rsidRDefault="00C55836" w:rsidP="003F7FC9">
      <w:pPr>
        <w:rPr>
          <w:rFonts w:asciiTheme="minorHAnsi" w:hAnsiTheme="minorHAnsi" w:cstheme="minorHAnsi"/>
        </w:rPr>
      </w:pPr>
      <w:r w:rsidRPr="00D05B40">
        <w:rPr>
          <w:rFonts w:asciiTheme="minorHAnsi" w:hAnsiTheme="minorHAnsi" w:cstheme="minorHAnsi"/>
        </w:rPr>
        <w:t>For 25 years, IMM has been the premier provider of eSignature and Digital Transaction solutions designed exclusively for financial institutions. Today, more than 1,</w:t>
      </w:r>
      <w:r w:rsidR="004F68C5" w:rsidRPr="00D05B40">
        <w:rPr>
          <w:rFonts w:asciiTheme="minorHAnsi" w:hAnsiTheme="minorHAnsi" w:cstheme="minorHAnsi"/>
        </w:rPr>
        <w:t>5</w:t>
      </w:r>
      <w:r w:rsidRPr="00D05B40">
        <w:rPr>
          <w:rFonts w:asciiTheme="minorHAnsi" w:hAnsiTheme="minorHAnsi" w:cstheme="minorHAnsi"/>
        </w:rPr>
        <w:t>00 banks and credit unions use IMM’s eSignature and Digital Transaction Management solutions across the Institution to elevate consumer experiences while streamlining back-office processes in a comprehensive, end-to-end digital</w:t>
      </w:r>
    </w:p>
    <w:p w14:paraId="0F0A0795" w14:textId="77777777" w:rsidR="00C55836" w:rsidRPr="00D05B40" w:rsidRDefault="00C55836" w:rsidP="003F7FC9">
      <w:pPr>
        <w:rPr>
          <w:rFonts w:asciiTheme="minorHAnsi" w:hAnsiTheme="minorHAnsi" w:cstheme="minorHAnsi"/>
        </w:rPr>
      </w:pPr>
      <w:r w:rsidRPr="00D05B40">
        <w:rPr>
          <w:rFonts w:asciiTheme="minorHAnsi" w:hAnsiTheme="minorHAnsi" w:cstheme="minorHAnsi"/>
        </w:rPr>
        <w:t>processing environment.</w:t>
      </w:r>
    </w:p>
    <w:p w14:paraId="0ED192AF" w14:textId="77777777" w:rsidR="00C55836" w:rsidRPr="00D05B40" w:rsidRDefault="00C55836" w:rsidP="00C55836">
      <w:pPr>
        <w:rPr>
          <w:rFonts w:asciiTheme="minorHAnsi" w:hAnsiTheme="minorHAnsi" w:cstheme="minorHAnsi"/>
        </w:rPr>
      </w:pPr>
      <w:r w:rsidRPr="00D05B40">
        <w:rPr>
          <w:rFonts w:asciiTheme="minorHAnsi" w:hAnsiTheme="minorHAnsi" w:cstheme="minorHAnsi"/>
          <w:color w:val="000000"/>
        </w:rPr>
        <w:br/>
        <w:t xml:space="preserve">For more information, visit </w:t>
      </w:r>
      <w:hyperlink r:id="rId13" w:history="1">
        <w:r w:rsidRPr="00D05B40">
          <w:rPr>
            <w:rStyle w:val="Hyperlink"/>
            <w:rFonts w:asciiTheme="minorHAnsi" w:hAnsiTheme="minorHAnsi" w:cstheme="minorHAnsi"/>
          </w:rPr>
          <w:t>www.immonline.com</w:t>
        </w:r>
      </w:hyperlink>
      <w:r w:rsidRPr="00D05B40">
        <w:rPr>
          <w:rStyle w:val="Hyperlink"/>
          <w:rFonts w:asciiTheme="minorHAnsi" w:hAnsiTheme="minorHAnsi" w:cstheme="minorHAnsi"/>
        </w:rPr>
        <w:t xml:space="preserve"> or</w:t>
      </w:r>
      <w:r w:rsidRPr="00D05B40">
        <w:rPr>
          <w:rFonts w:asciiTheme="minorHAnsi" w:hAnsiTheme="minorHAnsi" w:cstheme="minorHAnsi"/>
        </w:rPr>
        <w:t xml:space="preserve"> </w:t>
      </w:r>
      <w:r w:rsidRPr="00D05B40">
        <w:rPr>
          <w:rFonts w:asciiTheme="minorHAnsi" w:hAnsiTheme="minorHAnsi" w:cstheme="minorHAnsi"/>
          <w:color w:val="000000"/>
        </w:rPr>
        <w:t>call 1.800.836.4750. F</w:t>
      </w:r>
      <w:r w:rsidRPr="00D05B40">
        <w:rPr>
          <w:rFonts w:asciiTheme="minorHAnsi" w:hAnsiTheme="minorHAnsi" w:cstheme="minorHAnsi"/>
        </w:rPr>
        <w:t xml:space="preserve">ollow us on </w:t>
      </w:r>
      <w:hyperlink r:id="rId14" w:history="1">
        <w:r w:rsidRPr="00D05B40">
          <w:rPr>
            <w:rStyle w:val="Hyperlink"/>
            <w:rFonts w:asciiTheme="minorHAnsi" w:hAnsiTheme="minorHAnsi" w:cstheme="minorHAnsi"/>
          </w:rPr>
          <w:t>LinkedIn</w:t>
        </w:r>
      </w:hyperlink>
      <w:r w:rsidRPr="00D05B40">
        <w:rPr>
          <w:rStyle w:val="Hyperlink"/>
          <w:rFonts w:asciiTheme="minorHAnsi" w:hAnsiTheme="minorHAnsi" w:cstheme="minorHAnsi"/>
        </w:rPr>
        <w:t xml:space="preserve">, </w:t>
      </w:r>
      <w:r w:rsidRPr="00D05B40">
        <w:rPr>
          <w:rFonts w:asciiTheme="minorHAnsi" w:hAnsiTheme="minorHAnsi" w:cstheme="minorHAnsi"/>
        </w:rPr>
        <w:t xml:space="preserve"> </w:t>
      </w:r>
      <w:hyperlink r:id="rId15" w:history="1">
        <w:r w:rsidRPr="00D05B40">
          <w:rPr>
            <w:rStyle w:val="Hyperlink"/>
            <w:rFonts w:asciiTheme="minorHAnsi" w:hAnsiTheme="minorHAnsi" w:cstheme="minorHAnsi"/>
          </w:rPr>
          <w:t>Facebook</w:t>
        </w:r>
      </w:hyperlink>
      <w:r w:rsidRPr="00D05B40">
        <w:rPr>
          <w:rFonts w:asciiTheme="minorHAnsi" w:hAnsiTheme="minorHAnsi" w:cstheme="minorHAnsi"/>
        </w:rPr>
        <w:t xml:space="preserve"> and </w:t>
      </w:r>
      <w:hyperlink r:id="rId16" w:history="1">
        <w:r w:rsidRPr="00D05B40">
          <w:rPr>
            <w:rStyle w:val="Hyperlink"/>
            <w:rFonts w:asciiTheme="minorHAnsi" w:hAnsiTheme="minorHAnsi" w:cstheme="minorHAnsi"/>
          </w:rPr>
          <w:t>Twitter</w:t>
        </w:r>
      </w:hyperlink>
      <w:r w:rsidRPr="00D05B40">
        <w:rPr>
          <w:rFonts w:asciiTheme="minorHAnsi" w:hAnsiTheme="minorHAnsi" w:cstheme="minorHAnsi"/>
        </w:rPr>
        <w:t>.</w:t>
      </w:r>
    </w:p>
    <w:p w14:paraId="4CF05BEB" w14:textId="77777777" w:rsidR="009F6189" w:rsidRDefault="009F6189" w:rsidP="00C55836">
      <w:pPr>
        <w:rPr>
          <w:rFonts w:asciiTheme="minorHAnsi" w:hAnsiTheme="minorHAnsi" w:cstheme="minorHAnsi"/>
          <w:b/>
          <w:color w:val="000000"/>
        </w:rPr>
      </w:pPr>
    </w:p>
    <w:p w14:paraId="08888178" w14:textId="62508F1D" w:rsidR="00C55836" w:rsidRPr="00AA07C0" w:rsidRDefault="00925EDD" w:rsidP="00C55836">
      <w:pPr>
        <w:rPr>
          <w:rFonts w:asciiTheme="minorHAnsi" w:hAnsiTheme="minorHAnsi" w:cstheme="minorHAnsi"/>
          <w:b/>
          <w:bCs/>
        </w:rPr>
      </w:pPr>
      <w:sdt>
        <w:sdtPr>
          <w:rPr>
            <w:rFonts w:asciiTheme="minorHAnsi" w:hAnsiTheme="minorHAnsi" w:cstheme="minorHAnsi"/>
            <w:b/>
            <w:bCs/>
          </w:rPr>
          <w:tag w:val="goog_rdk_10"/>
          <w:id w:val="41955836"/>
        </w:sdtPr>
        <w:sdtEndPr/>
        <w:sdtContent>
          <w:sdt>
            <w:sdtPr>
              <w:rPr>
                <w:rFonts w:asciiTheme="minorHAnsi" w:hAnsiTheme="minorHAnsi" w:cstheme="minorHAnsi"/>
                <w:b/>
                <w:bCs/>
              </w:rPr>
              <w:tag w:val="goog_rdk_9"/>
              <w:id w:val="92131382"/>
            </w:sdtPr>
            <w:sdtEndPr/>
            <w:sdtContent>
              <w:r w:rsidR="00C55836" w:rsidRPr="00AA07C0">
                <w:rPr>
                  <w:rFonts w:asciiTheme="minorHAnsi" w:hAnsiTheme="minorHAnsi" w:cstheme="minorHAnsi"/>
                  <w:b/>
                  <w:bCs/>
                </w:rPr>
                <w:t>Media Contact</w:t>
              </w:r>
              <w:r w:rsidR="009F6189" w:rsidRPr="00AA07C0">
                <w:rPr>
                  <w:rFonts w:asciiTheme="minorHAnsi" w:hAnsiTheme="minorHAnsi" w:cstheme="minorHAnsi"/>
                  <w:b/>
                  <w:bCs/>
                </w:rPr>
                <w:t>s</w:t>
              </w:r>
              <w:r w:rsidR="00AA07C0" w:rsidRPr="00AA07C0">
                <w:rPr>
                  <w:rFonts w:asciiTheme="minorHAnsi" w:hAnsiTheme="minorHAnsi" w:cstheme="minorHAnsi"/>
                  <w:b/>
                  <w:bCs/>
                </w:rPr>
                <w:t xml:space="preserve"> for IMM</w:t>
              </w:r>
              <w:r w:rsidR="00C55836" w:rsidRPr="00AA07C0">
                <w:rPr>
                  <w:rFonts w:asciiTheme="minorHAnsi" w:hAnsiTheme="minorHAnsi" w:cstheme="minorHAnsi"/>
                  <w:b/>
                  <w:bCs/>
                </w:rPr>
                <w:t>:</w:t>
              </w:r>
            </w:sdtContent>
          </w:sdt>
        </w:sdtContent>
      </w:sdt>
      <w:r w:rsidR="009F6189" w:rsidRPr="00AA07C0">
        <w:rPr>
          <w:rFonts w:asciiTheme="minorHAnsi" w:hAnsiTheme="minorHAnsi" w:cstheme="minorHAnsi"/>
          <w:b/>
          <w:bCs/>
        </w:rPr>
        <w:tab/>
      </w:r>
      <w:r w:rsidR="009F6189" w:rsidRPr="00AA07C0">
        <w:rPr>
          <w:rFonts w:asciiTheme="minorHAnsi" w:hAnsiTheme="minorHAnsi" w:cstheme="minorHAnsi"/>
          <w:b/>
          <w:bCs/>
        </w:rPr>
        <w:tab/>
      </w:r>
      <w:r w:rsidR="009F6189" w:rsidRPr="00AA07C0">
        <w:rPr>
          <w:rFonts w:asciiTheme="minorHAnsi" w:hAnsiTheme="minorHAnsi" w:cstheme="minorHAnsi"/>
          <w:b/>
          <w:bCs/>
        </w:rPr>
        <w:tab/>
      </w:r>
      <w:r w:rsidR="009F6189" w:rsidRPr="00AA07C0">
        <w:rPr>
          <w:rFonts w:asciiTheme="minorHAnsi" w:hAnsiTheme="minorHAnsi" w:cstheme="minorHAnsi"/>
          <w:b/>
          <w:bCs/>
        </w:rPr>
        <w:tab/>
      </w:r>
      <w:r w:rsidR="009F6189" w:rsidRPr="00AA07C0">
        <w:rPr>
          <w:rFonts w:asciiTheme="minorHAnsi" w:hAnsiTheme="minorHAnsi" w:cstheme="minorHAnsi"/>
          <w:b/>
          <w:bCs/>
        </w:rPr>
        <w:tab/>
      </w:r>
    </w:p>
    <w:p w14:paraId="0BB44989" w14:textId="5E118CB9" w:rsidR="009F6189" w:rsidRDefault="00C55836" w:rsidP="00C55836">
      <w:pPr>
        <w:spacing w:line="276" w:lineRule="auto"/>
        <w:rPr>
          <w:rFonts w:asciiTheme="minorHAnsi" w:hAnsiTheme="minorHAnsi" w:cstheme="minorHAnsi"/>
        </w:rPr>
      </w:pPr>
      <w:r w:rsidRPr="00D05B40">
        <w:rPr>
          <w:rFonts w:asciiTheme="minorHAnsi" w:hAnsiTheme="minorHAnsi" w:cstheme="minorHAnsi"/>
        </w:rPr>
        <w:t>Anna Stanley</w:t>
      </w:r>
      <w:r w:rsidR="00B13D96" w:rsidRPr="00D05B40">
        <w:rPr>
          <w:rFonts w:asciiTheme="minorHAnsi" w:hAnsiTheme="minorHAnsi" w:cstheme="minorHAnsi"/>
        </w:rPr>
        <w:t>/Catherine Laws</w:t>
      </w:r>
      <w:r w:rsidR="009F6189">
        <w:rPr>
          <w:rFonts w:asciiTheme="minorHAnsi" w:hAnsiTheme="minorHAnsi" w:cstheme="minorHAnsi"/>
        </w:rPr>
        <w:tab/>
      </w:r>
      <w:r w:rsidR="009F6189">
        <w:rPr>
          <w:rFonts w:asciiTheme="minorHAnsi" w:hAnsiTheme="minorHAnsi" w:cstheme="minorHAnsi"/>
        </w:rPr>
        <w:tab/>
      </w:r>
      <w:r w:rsidR="009F6189">
        <w:rPr>
          <w:rFonts w:asciiTheme="minorHAnsi" w:hAnsiTheme="minorHAnsi" w:cstheme="minorHAnsi"/>
        </w:rPr>
        <w:tab/>
      </w:r>
      <w:r w:rsidR="009F6189">
        <w:rPr>
          <w:rFonts w:asciiTheme="minorHAnsi" w:hAnsiTheme="minorHAnsi" w:cstheme="minorHAnsi"/>
        </w:rPr>
        <w:tab/>
      </w:r>
      <w:r w:rsidR="009F6189">
        <w:rPr>
          <w:rFonts w:asciiTheme="minorHAnsi" w:hAnsiTheme="minorHAnsi" w:cstheme="minorHAnsi"/>
        </w:rPr>
        <w:tab/>
      </w:r>
    </w:p>
    <w:p w14:paraId="7BA4641C" w14:textId="7388B195" w:rsidR="009F6189" w:rsidRDefault="009F6189" w:rsidP="00C55836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(251) 517-7857/(678) 781-7206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07FE0D0B" w14:textId="567221D4" w:rsidR="009F6189" w:rsidRDefault="00925EDD" w:rsidP="00C55836">
      <w:pPr>
        <w:spacing w:line="276" w:lineRule="auto"/>
        <w:rPr>
          <w:rFonts w:asciiTheme="minorHAnsi" w:hAnsiTheme="minorHAnsi" w:cstheme="minorHAnsi"/>
        </w:rPr>
      </w:pPr>
      <w:hyperlink r:id="rId17" w:history="1">
        <w:r w:rsidR="009F6189" w:rsidRPr="0044141E">
          <w:rPr>
            <w:rStyle w:val="Hyperlink"/>
            <w:rFonts w:asciiTheme="minorHAnsi" w:hAnsiTheme="minorHAnsi" w:cstheme="minorHAnsi"/>
          </w:rPr>
          <w:t>anna@williammills.com/catherine@williammills.com</w:t>
        </w:r>
      </w:hyperlink>
      <w:r w:rsidR="009F6189">
        <w:rPr>
          <w:rFonts w:asciiTheme="minorHAnsi" w:hAnsiTheme="minorHAnsi" w:cstheme="minorHAnsi"/>
        </w:rPr>
        <w:tab/>
      </w:r>
      <w:r w:rsidR="009F6189">
        <w:rPr>
          <w:rFonts w:asciiTheme="minorHAnsi" w:hAnsiTheme="minorHAnsi" w:cstheme="minorHAnsi"/>
        </w:rPr>
        <w:tab/>
      </w:r>
    </w:p>
    <w:p w14:paraId="1440F875" w14:textId="77777777" w:rsidR="009F6189" w:rsidRDefault="009F6189" w:rsidP="00C55836">
      <w:pPr>
        <w:spacing w:line="276" w:lineRule="auto"/>
        <w:rPr>
          <w:rFonts w:asciiTheme="minorHAnsi" w:hAnsiTheme="minorHAnsi" w:cstheme="minorHAnsi"/>
        </w:rPr>
      </w:pPr>
    </w:p>
    <w:p w14:paraId="09BB4A24" w14:textId="77777777" w:rsidR="009F6189" w:rsidRDefault="009F6189" w:rsidP="00C55836">
      <w:pPr>
        <w:spacing w:line="276" w:lineRule="auto"/>
        <w:rPr>
          <w:rFonts w:asciiTheme="minorHAnsi" w:hAnsiTheme="minorHAnsi" w:cstheme="minorHAnsi"/>
        </w:rPr>
      </w:pPr>
    </w:p>
    <w:p w14:paraId="45CAC568" w14:textId="1E269C02" w:rsidR="00C55836" w:rsidRDefault="009F6189" w:rsidP="009F6189">
      <w:pPr>
        <w:spacing w:line="276" w:lineRule="auto"/>
        <w:rPr>
          <w:rStyle w:val="Hyperlink"/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48D29CE0" w14:textId="1AF8BF35" w:rsidR="009F6189" w:rsidRDefault="009F6189" w:rsidP="00C55836">
      <w:pPr>
        <w:rPr>
          <w:rStyle w:val="Hyperlink"/>
          <w:rFonts w:asciiTheme="minorHAnsi" w:hAnsiTheme="minorHAnsi" w:cstheme="minorHAnsi"/>
        </w:rPr>
      </w:pPr>
    </w:p>
    <w:p w14:paraId="53CC1883" w14:textId="57D545A3" w:rsidR="009F6189" w:rsidRDefault="009F6189" w:rsidP="00C55836">
      <w:pPr>
        <w:rPr>
          <w:rStyle w:val="Hyperlink"/>
          <w:rFonts w:asciiTheme="minorHAnsi" w:hAnsiTheme="minorHAnsi" w:cstheme="minorHAnsi"/>
        </w:rPr>
      </w:pPr>
    </w:p>
    <w:p w14:paraId="4A9F4E05" w14:textId="779ED90F" w:rsidR="009F6189" w:rsidRDefault="009F6189" w:rsidP="00C55836">
      <w:pPr>
        <w:rPr>
          <w:rStyle w:val="Hyperlink"/>
          <w:rFonts w:asciiTheme="minorHAnsi" w:hAnsiTheme="minorHAnsi" w:cstheme="minorHAnsi"/>
        </w:rPr>
      </w:pPr>
    </w:p>
    <w:p w14:paraId="4EAC4A8E" w14:textId="77777777" w:rsidR="009F6189" w:rsidRPr="00D05B40" w:rsidRDefault="009F6189" w:rsidP="00C55836">
      <w:pPr>
        <w:rPr>
          <w:rFonts w:asciiTheme="minorHAnsi" w:hAnsiTheme="minorHAnsi" w:cstheme="minorHAnsi"/>
        </w:rPr>
      </w:pPr>
    </w:p>
    <w:p w14:paraId="6E69F41B" w14:textId="4259E013" w:rsidR="00C55836" w:rsidRDefault="00C55836" w:rsidP="00C55836">
      <w:pPr>
        <w:spacing w:after="160" w:line="259" w:lineRule="auto"/>
        <w:rPr>
          <w:rFonts w:asciiTheme="minorHAnsi" w:hAnsiTheme="minorHAnsi" w:cstheme="minorHAnsi"/>
        </w:rPr>
      </w:pPr>
    </w:p>
    <w:p w14:paraId="17BB6B5A" w14:textId="7B13F8AD" w:rsidR="009F6189" w:rsidRDefault="009F6189" w:rsidP="00C55836">
      <w:pPr>
        <w:spacing w:after="160" w:line="259" w:lineRule="auto"/>
        <w:rPr>
          <w:rFonts w:asciiTheme="minorHAnsi" w:hAnsiTheme="minorHAnsi" w:cstheme="minorHAnsi"/>
        </w:rPr>
      </w:pPr>
    </w:p>
    <w:p w14:paraId="48381037" w14:textId="77777777" w:rsidR="009F6189" w:rsidRPr="00D05B40" w:rsidRDefault="009F6189" w:rsidP="00C55836">
      <w:pPr>
        <w:spacing w:after="160" w:line="259" w:lineRule="auto"/>
        <w:rPr>
          <w:rFonts w:asciiTheme="minorHAnsi" w:hAnsiTheme="minorHAnsi" w:cstheme="minorHAnsi"/>
        </w:rPr>
      </w:pPr>
    </w:p>
    <w:sectPr w:rsidR="009F6189" w:rsidRPr="00D05B40" w:rsidSect="00DB3072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30551" w14:textId="77777777" w:rsidR="00925EDD" w:rsidRDefault="00925EDD" w:rsidP="002829DD">
      <w:r>
        <w:separator/>
      </w:r>
    </w:p>
  </w:endnote>
  <w:endnote w:type="continuationSeparator" w:id="0">
    <w:p w14:paraId="5AE78899" w14:textId="77777777" w:rsidR="00925EDD" w:rsidRDefault="00925EDD" w:rsidP="00282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E6F6E" w14:textId="77777777" w:rsidR="00925EDD" w:rsidRDefault="00925EDD" w:rsidP="002829DD">
      <w:r>
        <w:separator/>
      </w:r>
    </w:p>
  </w:footnote>
  <w:footnote w:type="continuationSeparator" w:id="0">
    <w:p w14:paraId="59F12A58" w14:textId="77777777" w:rsidR="00925EDD" w:rsidRDefault="00925EDD" w:rsidP="00282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8689A"/>
    <w:multiLevelType w:val="hybridMultilevel"/>
    <w:tmpl w:val="B0BE2062"/>
    <w:lvl w:ilvl="0" w:tplc="68DC471E">
      <w:start w:val="15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HAnsi" w:hint="default"/>
        <w:b w:val="0"/>
        <w:i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92725"/>
    <w:multiLevelType w:val="hybridMultilevel"/>
    <w:tmpl w:val="82DA7E1C"/>
    <w:lvl w:ilvl="0" w:tplc="F0C8DB2A">
      <w:start w:val="15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HAnsi" w:hint="default"/>
        <w:b w:val="0"/>
        <w:i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D7A8D"/>
    <w:multiLevelType w:val="hybridMultilevel"/>
    <w:tmpl w:val="98C8D5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D6621D"/>
    <w:multiLevelType w:val="hybridMultilevel"/>
    <w:tmpl w:val="D60E62D6"/>
    <w:lvl w:ilvl="0" w:tplc="9C68EC74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259FD"/>
    <w:multiLevelType w:val="multilevel"/>
    <w:tmpl w:val="19566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A35575"/>
    <w:multiLevelType w:val="hybridMultilevel"/>
    <w:tmpl w:val="4C328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5B332E"/>
    <w:multiLevelType w:val="hybridMultilevel"/>
    <w:tmpl w:val="61768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AF1700"/>
    <w:multiLevelType w:val="hybridMultilevel"/>
    <w:tmpl w:val="CA300696"/>
    <w:lvl w:ilvl="0" w:tplc="4AE0DF72">
      <w:numFmt w:val="bullet"/>
      <w:lvlText w:val="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941DB1"/>
    <w:multiLevelType w:val="hybridMultilevel"/>
    <w:tmpl w:val="B7582E00"/>
    <w:lvl w:ilvl="0" w:tplc="EB78DE40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9DD"/>
    <w:rsid w:val="00000803"/>
    <w:rsid w:val="000044E8"/>
    <w:rsid w:val="00011687"/>
    <w:rsid w:val="0002433E"/>
    <w:rsid w:val="0002625C"/>
    <w:rsid w:val="00027DB5"/>
    <w:rsid w:val="000322FF"/>
    <w:rsid w:val="00033639"/>
    <w:rsid w:val="00036AD5"/>
    <w:rsid w:val="0004069D"/>
    <w:rsid w:val="00067B1A"/>
    <w:rsid w:val="0007100E"/>
    <w:rsid w:val="00072D26"/>
    <w:rsid w:val="00080389"/>
    <w:rsid w:val="000A3CEA"/>
    <w:rsid w:val="000A70EC"/>
    <w:rsid w:val="000B271C"/>
    <w:rsid w:val="000B31B8"/>
    <w:rsid w:val="000B4E83"/>
    <w:rsid w:val="000B5020"/>
    <w:rsid w:val="000C1239"/>
    <w:rsid w:val="000C33AE"/>
    <w:rsid w:val="000D62F4"/>
    <w:rsid w:val="000E4E87"/>
    <w:rsid w:val="000F532C"/>
    <w:rsid w:val="00107962"/>
    <w:rsid w:val="00112993"/>
    <w:rsid w:val="00124ACA"/>
    <w:rsid w:val="001258F1"/>
    <w:rsid w:val="00127804"/>
    <w:rsid w:val="00127941"/>
    <w:rsid w:val="00127CB8"/>
    <w:rsid w:val="00142FF7"/>
    <w:rsid w:val="0014792D"/>
    <w:rsid w:val="001501B4"/>
    <w:rsid w:val="0015276B"/>
    <w:rsid w:val="001604B5"/>
    <w:rsid w:val="00164DD1"/>
    <w:rsid w:val="00170B43"/>
    <w:rsid w:val="001728F6"/>
    <w:rsid w:val="001731B3"/>
    <w:rsid w:val="00177332"/>
    <w:rsid w:val="0018473F"/>
    <w:rsid w:val="0019493A"/>
    <w:rsid w:val="001A4085"/>
    <w:rsid w:val="001A5C0D"/>
    <w:rsid w:val="001B6BF7"/>
    <w:rsid w:val="001B7DF2"/>
    <w:rsid w:val="001D55AF"/>
    <w:rsid w:val="001E0D16"/>
    <w:rsid w:val="001F0E4B"/>
    <w:rsid w:val="001F1394"/>
    <w:rsid w:val="001F69FA"/>
    <w:rsid w:val="00210001"/>
    <w:rsid w:val="00210D2F"/>
    <w:rsid w:val="00214966"/>
    <w:rsid w:val="00215BE1"/>
    <w:rsid w:val="00220A3B"/>
    <w:rsid w:val="00234E3D"/>
    <w:rsid w:val="00250E2A"/>
    <w:rsid w:val="00255E7F"/>
    <w:rsid w:val="00262C1C"/>
    <w:rsid w:val="00271C16"/>
    <w:rsid w:val="00272A5B"/>
    <w:rsid w:val="002730D3"/>
    <w:rsid w:val="00273521"/>
    <w:rsid w:val="00275804"/>
    <w:rsid w:val="00281F05"/>
    <w:rsid w:val="002829DD"/>
    <w:rsid w:val="00284F65"/>
    <w:rsid w:val="00292AA7"/>
    <w:rsid w:val="00293419"/>
    <w:rsid w:val="00294B6D"/>
    <w:rsid w:val="0029763B"/>
    <w:rsid w:val="002A0FDC"/>
    <w:rsid w:val="002A2829"/>
    <w:rsid w:val="002A2C7A"/>
    <w:rsid w:val="002A5E02"/>
    <w:rsid w:val="002B3F04"/>
    <w:rsid w:val="002C3393"/>
    <w:rsid w:val="002C5A53"/>
    <w:rsid w:val="002D400C"/>
    <w:rsid w:val="002D57EB"/>
    <w:rsid w:val="002D57F9"/>
    <w:rsid w:val="002E05C6"/>
    <w:rsid w:val="002E6526"/>
    <w:rsid w:val="002E7CC3"/>
    <w:rsid w:val="002F70B0"/>
    <w:rsid w:val="00303D14"/>
    <w:rsid w:val="0030527A"/>
    <w:rsid w:val="00310230"/>
    <w:rsid w:val="003121FF"/>
    <w:rsid w:val="003125F7"/>
    <w:rsid w:val="00323AB3"/>
    <w:rsid w:val="00330A6C"/>
    <w:rsid w:val="00332313"/>
    <w:rsid w:val="00333C26"/>
    <w:rsid w:val="00336CC6"/>
    <w:rsid w:val="00337697"/>
    <w:rsid w:val="00342304"/>
    <w:rsid w:val="0034579C"/>
    <w:rsid w:val="00345DB4"/>
    <w:rsid w:val="00356482"/>
    <w:rsid w:val="00360891"/>
    <w:rsid w:val="00362AEE"/>
    <w:rsid w:val="00365D83"/>
    <w:rsid w:val="0036714D"/>
    <w:rsid w:val="00376E75"/>
    <w:rsid w:val="00381EB6"/>
    <w:rsid w:val="00382751"/>
    <w:rsid w:val="003842B0"/>
    <w:rsid w:val="003875EF"/>
    <w:rsid w:val="0039004E"/>
    <w:rsid w:val="00392A53"/>
    <w:rsid w:val="00395FBF"/>
    <w:rsid w:val="00396C95"/>
    <w:rsid w:val="003A024E"/>
    <w:rsid w:val="003A04B5"/>
    <w:rsid w:val="003A4496"/>
    <w:rsid w:val="003B1179"/>
    <w:rsid w:val="003B5D3E"/>
    <w:rsid w:val="003C209E"/>
    <w:rsid w:val="003C5FAF"/>
    <w:rsid w:val="003C724D"/>
    <w:rsid w:val="003D1BDE"/>
    <w:rsid w:val="003D27A1"/>
    <w:rsid w:val="003D67BD"/>
    <w:rsid w:val="003E23CB"/>
    <w:rsid w:val="003E79FB"/>
    <w:rsid w:val="003F7FC9"/>
    <w:rsid w:val="00404907"/>
    <w:rsid w:val="0041100C"/>
    <w:rsid w:val="00421639"/>
    <w:rsid w:val="004406CB"/>
    <w:rsid w:val="00442637"/>
    <w:rsid w:val="004429EB"/>
    <w:rsid w:val="00443879"/>
    <w:rsid w:val="004454C2"/>
    <w:rsid w:val="00452FEB"/>
    <w:rsid w:val="00453E15"/>
    <w:rsid w:val="00455188"/>
    <w:rsid w:val="00455DF8"/>
    <w:rsid w:val="00456454"/>
    <w:rsid w:val="004579DC"/>
    <w:rsid w:val="00461323"/>
    <w:rsid w:val="00465A44"/>
    <w:rsid w:val="00467131"/>
    <w:rsid w:val="004674C1"/>
    <w:rsid w:val="00470FF1"/>
    <w:rsid w:val="0047388A"/>
    <w:rsid w:val="00473AD6"/>
    <w:rsid w:val="00476024"/>
    <w:rsid w:val="00487A02"/>
    <w:rsid w:val="004A0EBE"/>
    <w:rsid w:val="004B64D3"/>
    <w:rsid w:val="004C7F52"/>
    <w:rsid w:val="004D12CB"/>
    <w:rsid w:val="004D16AC"/>
    <w:rsid w:val="004D4684"/>
    <w:rsid w:val="004E1544"/>
    <w:rsid w:val="004E72D3"/>
    <w:rsid w:val="004F36E2"/>
    <w:rsid w:val="004F68C5"/>
    <w:rsid w:val="00500309"/>
    <w:rsid w:val="00505549"/>
    <w:rsid w:val="00510A1F"/>
    <w:rsid w:val="00512FD2"/>
    <w:rsid w:val="0051732E"/>
    <w:rsid w:val="005227E8"/>
    <w:rsid w:val="00524DBD"/>
    <w:rsid w:val="00526A76"/>
    <w:rsid w:val="00546481"/>
    <w:rsid w:val="005465D3"/>
    <w:rsid w:val="00563944"/>
    <w:rsid w:val="00566EAD"/>
    <w:rsid w:val="0058094E"/>
    <w:rsid w:val="005911C6"/>
    <w:rsid w:val="0059530A"/>
    <w:rsid w:val="00596D4F"/>
    <w:rsid w:val="005A5A4F"/>
    <w:rsid w:val="005B22A4"/>
    <w:rsid w:val="005B793F"/>
    <w:rsid w:val="005C2CFC"/>
    <w:rsid w:val="005C30B5"/>
    <w:rsid w:val="005D01F0"/>
    <w:rsid w:val="005D424F"/>
    <w:rsid w:val="005D7787"/>
    <w:rsid w:val="005D7DE6"/>
    <w:rsid w:val="005E0162"/>
    <w:rsid w:val="005E4E9A"/>
    <w:rsid w:val="005E79A4"/>
    <w:rsid w:val="005F31B5"/>
    <w:rsid w:val="005F4F18"/>
    <w:rsid w:val="005F669F"/>
    <w:rsid w:val="006021BF"/>
    <w:rsid w:val="00607C0E"/>
    <w:rsid w:val="00614170"/>
    <w:rsid w:val="00616295"/>
    <w:rsid w:val="00625593"/>
    <w:rsid w:val="006263E5"/>
    <w:rsid w:val="00626FDA"/>
    <w:rsid w:val="00627751"/>
    <w:rsid w:val="00633572"/>
    <w:rsid w:val="0063365D"/>
    <w:rsid w:val="00647CF5"/>
    <w:rsid w:val="006503C5"/>
    <w:rsid w:val="0066440E"/>
    <w:rsid w:val="006648FB"/>
    <w:rsid w:val="00664B48"/>
    <w:rsid w:val="00665A50"/>
    <w:rsid w:val="00667002"/>
    <w:rsid w:val="0067352F"/>
    <w:rsid w:val="00677340"/>
    <w:rsid w:val="00680816"/>
    <w:rsid w:val="00680D7A"/>
    <w:rsid w:val="0068589C"/>
    <w:rsid w:val="006963B7"/>
    <w:rsid w:val="006B1D7A"/>
    <w:rsid w:val="006B3E56"/>
    <w:rsid w:val="006B6274"/>
    <w:rsid w:val="006C4770"/>
    <w:rsid w:val="006C5F71"/>
    <w:rsid w:val="006D661D"/>
    <w:rsid w:val="006F02F0"/>
    <w:rsid w:val="0070463A"/>
    <w:rsid w:val="00704B59"/>
    <w:rsid w:val="00705732"/>
    <w:rsid w:val="00706E58"/>
    <w:rsid w:val="0071101A"/>
    <w:rsid w:val="0071313D"/>
    <w:rsid w:val="00713AF7"/>
    <w:rsid w:val="00717111"/>
    <w:rsid w:val="0072097F"/>
    <w:rsid w:val="0072118B"/>
    <w:rsid w:val="00733D18"/>
    <w:rsid w:val="00735E12"/>
    <w:rsid w:val="00746FD3"/>
    <w:rsid w:val="00754D5A"/>
    <w:rsid w:val="00763E57"/>
    <w:rsid w:val="00767521"/>
    <w:rsid w:val="00770B5D"/>
    <w:rsid w:val="00775062"/>
    <w:rsid w:val="007808C8"/>
    <w:rsid w:val="007824C0"/>
    <w:rsid w:val="007834AF"/>
    <w:rsid w:val="007851DD"/>
    <w:rsid w:val="00786919"/>
    <w:rsid w:val="0079221E"/>
    <w:rsid w:val="0079436D"/>
    <w:rsid w:val="007A53B0"/>
    <w:rsid w:val="007C017A"/>
    <w:rsid w:val="007C3AE6"/>
    <w:rsid w:val="007C4478"/>
    <w:rsid w:val="007E7F2A"/>
    <w:rsid w:val="007F1300"/>
    <w:rsid w:val="007F238B"/>
    <w:rsid w:val="007F5999"/>
    <w:rsid w:val="008016B7"/>
    <w:rsid w:val="00801D27"/>
    <w:rsid w:val="00802E3C"/>
    <w:rsid w:val="008032EE"/>
    <w:rsid w:val="00811F50"/>
    <w:rsid w:val="00813FD4"/>
    <w:rsid w:val="008161C7"/>
    <w:rsid w:val="00820343"/>
    <w:rsid w:val="00821C40"/>
    <w:rsid w:val="00825EE7"/>
    <w:rsid w:val="008274F5"/>
    <w:rsid w:val="0082794C"/>
    <w:rsid w:val="0083330C"/>
    <w:rsid w:val="008339BC"/>
    <w:rsid w:val="00846DA8"/>
    <w:rsid w:val="00853A95"/>
    <w:rsid w:val="0085739E"/>
    <w:rsid w:val="00857EC5"/>
    <w:rsid w:val="008619D3"/>
    <w:rsid w:val="00861F7E"/>
    <w:rsid w:val="00862DAA"/>
    <w:rsid w:val="008637DC"/>
    <w:rsid w:val="00866A6E"/>
    <w:rsid w:val="00875016"/>
    <w:rsid w:val="0087765F"/>
    <w:rsid w:val="00885655"/>
    <w:rsid w:val="008860F9"/>
    <w:rsid w:val="00890076"/>
    <w:rsid w:val="00892E0A"/>
    <w:rsid w:val="008A09B1"/>
    <w:rsid w:val="008A0AF8"/>
    <w:rsid w:val="008A2954"/>
    <w:rsid w:val="008B1EC8"/>
    <w:rsid w:val="008B3731"/>
    <w:rsid w:val="008B49A7"/>
    <w:rsid w:val="008B72AB"/>
    <w:rsid w:val="008C6B2D"/>
    <w:rsid w:val="008D2075"/>
    <w:rsid w:val="008D5822"/>
    <w:rsid w:val="008D6EB2"/>
    <w:rsid w:val="008E087D"/>
    <w:rsid w:val="008E0F79"/>
    <w:rsid w:val="008E3B47"/>
    <w:rsid w:val="008E484B"/>
    <w:rsid w:val="008F06AE"/>
    <w:rsid w:val="008F7878"/>
    <w:rsid w:val="00905DFB"/>
    <w:rsid w:val="009073DC"/>
    <w:rsid w:val="009075A6"/>
    <w:rsid w:val="00914870"/>
    <w:rsid w:val="00925EDD"/>
    <w:rsid w:val="00933205"/>
    <w:rsid w:val="00941E0B"/>
    <w:rsid w:val="00944C79"/>
    <w:rsid w:val="00946F2D"/>
    <w:rsid w:val="00952A35"/>
    <w:rsid w:val="00953A7B"/>
    <w:rsid w:val="00961E1E"/>
    <w:rsid w:val="00966D99"/>
    <w:rsid w:val="0097364D"/>
    <w:rsid w:val="00974378"/>
    <w:rsid w:val="00976BE5"/>
    <w:rsid w:val="00977D53"/>
    <w:rsid w:val="00982EFE"/>
    <w:rsid w:val="0099110C"/>
    <w:rsid w:val="00995591"/>
    <w:rsid w:val="00996FA1"/>
    <w:rsid w:val="009A1056"/>
    <w:rsid w:val="009A5732"/>
    <w:rsid w:val="009A76DA"/>
    <w:rsid w:val="009B2B3E"/>
    <w:rsid w:val="009C092D"/>
    <w:rsid w:val="009C0AEB"/>
    <w:rsid w:val="009D0DEC"/>
    <w:rsid w:val="009D1AA4"/>
    <w:rsid w:val="009D3836"/>
    <w:rsid w:val="009E1A5A"/>
    <w:rsid w:val="009F1E5A"/>
    <w:rsid w:val="009F6189"/>
    <w:rsid w:val="009F6D8C"/>
    <w:rsid w:val="009F6DA8"/>
    <w:rsid w:val="00A00455"/>
    <w:rsid w:val="00A058F4"/>
    <w:rsid w:val="00A060D0"/>
    <w:rsid w:val="00A27C52"/>
    <w:rsid w:val="00A44C39"/>
    <w:rsid w:val="00A451D0"/>
    <w:rsid w:val="00A558E0"/>
    <w:rsid w:val="00A64848"/>
    <w:rsid w:val="00A728FE"/>
    <w:rsid w:val="00A73372"/>
    <w:rsid w:val="00A87441"/>
    <w:rsid w:val="00A921EB"/>
    <w:rsid w:val="00A93951"/>
    <w:rsid w:val="00AA07C0"/>
    <w:rsid w:val="00AA130D"/>
    <w:rsid w:val="00AA3ACA"/>
    <w:rsid w:val="00AA5C5E"/>
    <w:rsid w:val="00AB399F"/>
    <w:rsid w:val="00AC458A"/>
    <w:rsid w:val="00AC6CD0"/>
    <w:rsid w:val="00AD471A"/>
    <w:rsid w:val="00AD6201"/>
    <w:rsid w:val="00AD72B5"/>
    <w:rsid w:val="00AD7AEC"/>
    <w:rsid w:val="00AE3955"/>
    <w:rsid w:val="00AF4768"/>
    <w:rsid w:val="00B01896"/>
    <w:rsid w:val="00B05348"/>
    <w:rsid w:val="00B0789B"/>
    <w:rsid w:val="00B13D96"/>
    <w:rsid w:val="00B142C2"/>
    <w:rsid w:val="00B14AD9"/>
    <w:rsid w:val="00B15BCB"/>
    <w:rsid w:val="00B218DD"/>
    <w:rsid w:val="00B220A1"/>
    <w:rsid w:val="00B2603C"/>
    <w:rsid w:val="00B461B6"/>
    <w:rsid w:val="00B623A9"/>
    <w:rsid w:val="00B64287"/>
    <w:rsid w:val="00B70EC0"/>
    <w:rsid w:val="00B74305"/>
    <w:rsid w:val="00B777FA"/>
    <w:rsid w:val="00B824D7"/>
    <w:rsid w:val="00B92924"/>
    <w:rsid w:val="00BA1BAA"/>
    <w:rsid w:val="00BB04DD"/>
    <w:rsid w:val="00BB0525"/>
    <w:rsid w:val="00BB2C29"/>
    <w:rsid w:val="00BB2E3D"/>
    <w:rsid w:val="00BB50D8"/>
    <w:rsid w:val="00BB5159"/>
    <w:rsid w:val="00BB7E22"/>
    <w:rsid w:val="00BC5346"/>
    <w:rsid w:val="00BC7ED3"/>
    <w:rsid w:val="00BD0332"/>
    <w:rsid w:val="00BD0B63"/>
    <w:rsid w:val="00BD4CC8"/>
    <w:rsid w:val="00BD5697"/>
    <w:rsid w:val="00BD6AC4"/>
    <w:rsid w:val="00BD6AFF"/>
    <w:rsid w:val="00BE2B07"/>
    <w:rsid w:val="00BE327B"/>
    <w:rsid w:val="00BE7387"/>
    <w:rsid w:val="00BF378F"/>
    <w:rsid w:val="00BF406F"/>
    <w:rsid w:val="00BF4755"/>
    <w:rsid w:val="00C03834"/>
    <w:rsid w:val="00C04157"/>
    <w:rsid w:val="00C063B7"/>
    <w:rsid w:val="00C11F1C"/>
    <w:rsid w:val="00C154BC"/>
    <w:rsid w:val="00C24979"/>
    <w:rsid w:val="00C31B40"/>
    <w:rsid w:val="00C34CD3"/>
    <w:rsid w:val="00C40F88"/>
    <w:rsid w:val="00C440BD"/>
    <w:rsid w:val="00C45BB0"/>
    <w:rsid w:val="00C464BF"/>
    <w:rsid w:val="00C5031F"/>
    <w:rsid w:val="00C55836"/>
    <w:rsid w:val="00C61302"/>
    <w:rsid w:val="00C62DC9"/>
    <w:rsid w:val="00C6413A"/>
    <w:rsid w:val="00C6620B"/>
    <w:rsid w:val="00C70F1F"/>
    <w:rsid w:val="00C776A7"/>
    <w:rsid w:val="00C77B3A"/>
    <w:rsid w:val="00C857D8"/>
    <w:rsid w:val="00C86E31"/>
    <w:rsid w:val="00C92AC1"/>
    <w:rsid w:val="00C94282"/>
    <w:rsid w:val="00C97A71"/>
    <w:rsid w:val="00CA6D69"/>
    <w:rsid w:val="00CB0146"/>
    <w:rsid w:val="00CB03B9"/>
    <w:rsid w:val="00CB0D5B"/>
    <w:rsid w:val="00CB24F4"/>
    <w:rsid w:val="00CB2A22"/>
    <w:rsid w:val="00CB4A4D"/>
    <w:rsid w:val="00CC0477"/>
    <w:rsid w:val="00CC09D3"/>
    <w:rsid w:val="00CC0C4F"/>
    <w:rsid w:val="00CC1CFC"/>
    <w:rsid w:val="00CC1EDF"/>
    <w:rsid w:val="00CC6135"/>
    <w:rsid w:val="00CC69D3"/>
    <w:rsid w:val="00CC7F8A"/>
    <w:rsid w:val="00CD049E"/>
    <w:rsid w:val="00CD0C90"/>
    <w:rsid w:val="00CD21BD"/>
    <w:rsid w:val="00CD5674"/>
    <w:rsid w:val="00CE1FB8"/>
    <w:rsid w:val="00CF018B"/>
    <w:rsid w:val="00CF1965"/>
    <w:rsid w:val="00CF6B7D"/>
    <w:rsid w:val="00D00DC2"/>
    <w:rsid w:val="00D05B40"/>
    <w:rsid w:val="00D0663C"/>
    <w:rsid w:val="00D06AD3"/>
    <w:rsid w:val="00D13C62"/>
    <w:rsid w:val="00D21834"/>
    <w:rsid w:val="00D242DB"/>
    <w:rsid w:val="00D27F50"/>
    <w:rsid w:val="00D30484"/>
    <w:rsid w:val="00D32106"/>
    <w:rsid w:val="00D34C51"/>
    <w:rsid w:val="00D45AB2"/>
    <w:rsid w:val="00D50283"/>
    <w:rsid w:val="00D51B93"/>
    <w:rsid w:val="00D52F30"/>
    <w:rsid w:val="00D55BF1"/>
    <w:rsid w:val="00D61448"/>
    <w:rsid w:val="00D632FD"/>
    <w:rsid w:val="00D63639"/>
    <w:rsid w:val="00D63AA2"/>
    <w:rsid w:val="00D7180E"/>
    <w:rsid w:val="00D7433F"/>
    <w:rsid w:val="00D763E2"/>
    <w:rsid w:val="00D76595"/>
    <w:rsid w:val="00D767E3"/>
    <w:rsid w:val="00D76C3D"/>
    <w:rsid w:val="00D8027C"/>
    <w:rsid w:val="00D94588"/>
    <w:rsid w:val="00D94F41"/>
    <w:rsid w:val="00D96B55"/>
    <w:rsid w:val="00D9750B"/>
    <w:rsid w:val="00DA0B53"/>
    <w:rsid w:val="00DA444A"/>
    <w:rsid w:val="00DB0CC5"/>
    <w:rsid w:val="00DB3011"/>
    <w:rsid w:val="00DB3072"/>
    <w:rsid w:val="00DB5DF0"/>
    <w:rsid w:val="00DB5DF5"/>
    <w:rsid w:val="00DC0E2E"/>
    <w:rsid w:val="00DC1522"/>
    <w:rsid w:val="00DD0435"/>
    <w:rsid w:val="00DE2A21"/>
    <w:rsid w:val="00DE7174"/>
    <w:rsid w:val="00DE79CA"/>
    <w:rsid w:val="00DF040F"/>
    <w:rsid w:val="00DF21CF"/>
    <w:rsid w:val="00E00814"/>
    <w:rsid w:val="00E07278"/>
    <w:rsid w:val="00E078B6"/>
    <w:rsid w:val="00E102EF"/>
    <w:rsid w:val="00E112EF"/>
    <w:rsid w:val="00E115F8"/>
    <w:rsid w:val="00E20DEE"/>
    <w:rsid w:val="00E26754"/>
    <w:rsid w:val="00E372A6"/>
    <w:rsid w:val="00E37981"/>
    <w:rsid w:val="00E45034"/>
    <w:rsid w:val="00E52FB4"/>
    <w:rsid w:val="00E563CA"/>
    <w:rsid w:val="00E57C4A"/>
    <w:rsid w:val="00E642BB"/>
    <w:rsid w:val="00E65F69"/>
    <w:rsid w:val="00E66FBC"/>
    <w:rsid w:val="00E71482"/>
    <w:rsid w:val="00E72C48"/>
    <w:rsid w:val="00E72D4C"/>
    <w:rsid w:val="00E767A9"/>
    <w:rsid w:val="00E84CE2"/>
    <w:rsid w:val="00E87D8E"/>
    <w:rsid w:val="00E9414D"/>
    <w:rsid w:val="00E9528F"/>
    <w:rsid w:val="00EA48C2"/>
    <w:rsid w:val="00EB0C26"/>
    <w:rsid w:val="00EB455A"/>
    <w:rsid w:val="00EC2A5B"/>
    <w:rsid w:val="00EC6801"/>
    <w:rsid w:val="00EC7663"/>
    <w:rsid w:val="00ED48ED"/>
    <w:rsid w:val="00EE2978"/>
    <w:rsid w:val="00EE2A51"/>
    <w:rsid w:val="00EE79AF"/>
    <w:rsid w:val="00EF496B"/>
    <w:rsid w:val="00EF6692"/>
    <w:rsid w:val="00F00C06"/>
    <w:rsid w:val="00F03FB1"/>
    <w:rsid w:val="00F10829"/>
    <w:rsid w:val="00F31634"/>
    <w:rsid w:val="00F3746E"/>
    <w:rsid w:val="00F61A9C"/>
    <w:rsid w:val="00F623FD"/>
    <w:rsid w:val="00F65523"/>
    <w:rsid w:val="00F6561D"/>
    <w:rsid w:val="00F813FE"/>
    <w:rsid w:val="00F83051"/>
    <w:rsid w:val="00F84049"/>
    <w:rsid w:val="00F906D4"/>
    <w:rsid w:val="00F90E47"/>
    <w:rsid w:val="00F922A6"/>
    <w:rsid w:val="00F941EC"/>
    <w:rsid w:val="00F97C02"/>
    <w:rsid w:val="00FA5EFE"/>
    <w:rsid w:val="00FA7DF7"/>
    <w:rsid w:val="00FB0BA7"/>
    <w:rsid w:val="00FC6F0F"/>
    <w:rsid w:val="00FD1CF5"/>
    <w:rsid w:val="00FD2B77"/>
    <w:rsid w:val="00FE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76079"/>
  <w15:chartTrackingRefBased/>
  <w15:docId w15:val="{03A7C3F9-A819-41AC-B6CE-CA5FD4224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836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29DD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F599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59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829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59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999"/>
    <w:rPr>
      <w:rFonts w:ascii="Segoe UI" w:hAnsi="Segoe UI" w:cs="Segoe UI"/>
      <w:sz w:val="18"/>
      <w:szCs w:val="18"/>
    </w:rPr>
  </w:style>
  <w:style w:type="paragraph" w:customStyle="1" w:styleId="contentsegment">
    <w:name w:val="content__segment"/>
    <w:basedOn w:val="Normal"/>
    <w:rsid w:val="007F59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TPrint">
    <w:name w:val="CUT Print"/>
    <w:basedOn w:val="Normal"/>
    <w:qFormat/>
    <w:rsid w:val="007F5999"/>
    <w:rPr>
      <w:rFonts w:ascii="Times New Roman" w:eastAsia="Times New Roman" w:hAnsi="Times New Roman" w:cs="Times New Roman"/>
      <w:sz w:val="24"/>
      <w:szCs w:val="24"/>
    </w:rPr>
  </w:style>
  <w:style w:type="paragraph" w:customStyle="1" w:styleId="CUTWeb">
    <w:name w:val="CUT Web"/>
    <w:basedOn w:val="Normal"/>
    <w:autoRedefine/>
    <w:qFormat/>
    <w:rsid w:val="0097364D"/>
    <w:pPr>
      <w:pBdr>
        <w:top w:val="nil"/>
        <w:left w:val="nil"/>
        <w:bottom w:val="nil"/>
        <w:right w:val="nil"/>
        <w:between w:val="nil"/>
      </w:pBd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CUTWeb-Roy">
    <w:name w:val="CUT Web-Roy"/>
    <w:basedOn w:val="Normal"/>
    <w:qFormat/>
    <w:rsid w:val="00360891"/>
    <w:pPr>
      <w:pBdr>
        <w:top w:val="nil"/>
        <w:left w:val="nil"/>
        <w:bottom w:val="nil"/>
        <w:right w:val="nil"/>
        <w:between w:val="nil"/>
      </w:pBd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F5999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F5999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F599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599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vr">
    <w:name w:val="hvr"/>
    <w:basedOn w:val="DefaultParagraphFont"/>
    <w:rsid w:val="007F5999"/>
  </w:style>
  <w:style w:type="character" w:styleId="Hyperlink">
    <w:name w:val="Hyperlink"/>
    <w:basedOn w:val="DefaultParagraphFont"/>
    <w:uiPriority w:val="99"/>
    <w:unhideWhenUsed/>
    <w:rsid w:val="007F59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599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F59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F5999"/>
  </w:style>
  <w:style w:type="paragraph" w:customStyle="1" w:styleId="p3-rteelement-p">
    <w:name w:val="p3-rteelement-p"/>
    <w:basedOn w:val="Normal"/>
    <w:rsid w:val="007F59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-rteelement-showcase">
    <w:name w:val="p3-rteelement-showcase"/>
    <w:basedOn w:val="Normal"/>
    <w:rsid w:val="007F59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F5999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5999"/>
    <w:rPr>
      <w:color w:val="605E5C"/>
      <w:shd w:val="clear" w:color="auto" w:fill="E1DFDD"/>
    </w:rPr>
  </w:style>
  <w:style w:type="character" w:customStyle="1" w:styleId="UnresolvedMention10">
    <w:name w:val="Unresolved Mention1"/>
    <w:basedOn w:val="DefaultParagraphFont"/>
    <w:uiPriority w:val="99"/>
    <w:semiHidden/>
    <w:unhideWhenUsed/>
    <w:rsid w:val="007F5999"/>
    <w:rPr>
      <w:color w:val="605E5C"/>
      <w:shd w:val="clear" w:color="auto" w:fill="E1DFDD"/>
    </w:rPr>
  </w:style>
  <w:style w:type="paragraph" w:customStyle="1" w:styleId="Fino">
    <w:name w:val="Fino"/>
    <w:basedOn w:val="Normal"/>
    <w:qFormat/>
    <w:rsid w:val="00D30484"/>
    <w:pPr>
      <w:spacing w:line="252" w:lineRule="auto"/>
    </w:pPr>
    <w:rPr>
      <w:bCs/>
      <w:iCs/>
      <w:color w:val="000000"/>
      <w:sz w:val="24"/>
    </w:rPr>
  </w:style>
  <w:style w:type="paragraph" w:customStyle="1" w:styleId="FinoSubtitle">
    <w:name w:val="Fino Subtitle"/>
    <w:basedOn w:val="Fino"/>
    <w:qFormat/>
    <w:rsid w:val="00633572"/>
    <w:rPr>
      <w:b/>
      <w:bCs w:val="0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829D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2829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scription">
    <w:name w:val="description"/>
    <w:basedOn w:val="Normal"/>
    <w:rsid w:val="00C942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4503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45B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5B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5BB0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B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5BB0"/>
    <w:rPr>
      <w:rFonts w:ascii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20DEE"/>
    <w:pPr>
      <w:spacing w:after="0" w:line="240" w:lineRule="auto"/>
    </w:pPr>
    <w:rPr>
      <w:rFonts w:ascii="Calibri" w:hAnsi="Calibri" w:cs="Calibri"/>
    </w:rPr>
  </w:style>
  <w:style w:type="character" w:customStyle="1" w:styleId="xn-person">
    <w:name w:val="xn-person"/>
    <w:basedOn w:val="DefaultParagraphFont"/>
    <w:rsid w:val="009F6189"/>
  </w:style>
  <w:style w:type="paragraph" w:customStyle="1" w:styleId="bwalignc">
    <w:name w:val="bwalignc"/>
    <w:basedOn w:val="Normal"/>
    <w:rsid w:val="00754D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3189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1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374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1387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6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0364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0702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5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8314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4504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4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rotect-us.mimecast.com/s/UctaCQWNzAsJ3l1urXOzI?domain=immonline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mmonline.com/" TargetMode="External"/><Relationship Id="rId17" Type="http://schemas.openxmlformats.org/officeDocument/2006/relationships/hyperlink" Target="mailto:anna@williammills.com/catherine@williammills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witter.com/IMMeSign?lang=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facebook.com/IMMeSign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inkedin.com/company/immesig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87FBCB0FE9743934C6250836C5F2E" ma:contentTypeVersion="13" ma:contentTypeDescription="Create a new document." ma:contentTypeScope="" ma:versionID="e0ff060c646a6be0e91862d261ae67fc">
  <xsd:schema xmlns:xsd="http://www.w3.org/2001/XMLSchema" xmlns:xs="http://www.w3.org/2001/XMLSchema" xmlns:p="http://schemas.microsoft.com/office/2006/metadata/properties" xmlns:ns2="18afe261-dda2-4c8d-b35c-8a7b9c8eda55" xmlns:ns3="63a51644-1349-45f7-b125-14e3146891c8" targetNamespace="http://schemas.microsoft.com/office/2006/metadata/properties" ma:root="true" ma:fieldsID="1c6529a2311bb1d18fa66dc52e265f6c" ns2:_="" ns3:_="">
    <xsd:import namespace="18afe261-dda2-4c8d-b35c-8a7b9c8eda55"/>
    <xsd:import namespace="63a51644-1349-45f7-b125-14e3146891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afe261-dda2-4c8d-b35c-8a7b9c8eda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51644-1349-45f7-b125-14e3146891c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AEDC20-9037-40F1-93B9-7057032366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F734D9-94B1-4AF7-96AB-8441E66F9C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afe261-dda2-4c8d-b35c-8a7b9c8eda55"/>
    <ds:schemaRef ds:uri="63a51644-1349-45f7-b125-14e3146891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823C6F-C8C9-463E-ABE3-1EF08229F6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A5E38F6-8627-458B-9AB6-E5DEE4EB1C9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WMA</dc:creator>
  <cp:keywords/>
  <dc:description/>
  <cp:lastModifiedBy>Anna Stanley</cp:lastModifiedBy>
  <cp:revision>3</cp:revision>
  <dcterms:created xsi:type="dcterms:W3CDTF">2021-11-17T20:26:00Z</dcterms:created>
  <dcterms:modified xsi:type="dcterms:W3CDTF">2021-11-19T16:56:00Z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0x01010004D87FBCB0FE9743934C6250836C5F2E</vt:lpwstr>
  </property>
</Properties>
</file>