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5000" w14:textId="0FA9092E" w:rsidR="000205D9" w:rsidRPr="000205D9" w:rsidRDefault="000205D9" w:rsidP="000205D9">
      <w:pPr>
        <w:rPr>
          <w:rFonts w:ascii="Tahoma" w:hAnsi="Tahoma" w:cs="Tahoma"/>
          <w:sz w:val="20"/>
          <w:szCs w:val="20"/>
        </w:rPr>
      </w:pPr>
      <w:r w:rsidRPr="000205D9">
        <w:rPr>
          <w:rFonts w:ascii="Tahoma" w:hAnsi="Tahoma" w:cs="Tahoma"/>
          <w:sz w:val="20"/>
          <w:szCs w:val="20"/>
        </w:rPr>
        <w:t>Company:</w:t>
      </w:r>
      <w:r w:rsidRPr="000205D9">
        <w:rPr>
          <w:rFonts w:ascii="Tahoma" w:hAnsi="Tahoma" w:cs="Tahoma"/>
          <w:bCs/>
          <w:sz w:val="20"/>
          <w:szCs w:val="20"/>
        </w:rPr>
        <w:t xml:space="preserve"> </w:t>
      </w:r>
      <w:r w:rsidRPr="000205D9">
        <w:rPr>
          <w:rFonts w:ascii="Tahoma" w:hAnsi="Tahoma" w:cs="Tahoma"/>
          <w:sz w:val="20"/>
          <w:szCs w:val="20"/>
        </w:rPr>
        <w:t>Jack Henry &amp; Associates, Inc.</w:t>
      </w:r>
      <w:r w:rsidRPr="000205D9">
        <w:rPr>
          <w:rFonts w:ascii="Tahoma" w:hAnsi="Tahoma" w:cs="Tahoma"/>
          <w:bCs/>
          <w:sz w:val="20"/>
          <w:szCs w:val="20"/>
        </w:rPr>
        <w:tab/>
      </w:r>
      <w:r w:rsidRPr="000205D9">
        <w:rPr>
          <w:rFonts w:ascii="Tahoma" w:hAnsi="Tahoma" w:cs="Tahoma"/>
          <w:bCs/>
          <w:sz w:val="20"/>
          <w:szCs w:val="20"/>
        </w:rPr>
        <w:tab/>
      </w:r>
      <w:r w:rsidRPr="000205D9">
        <w:rPr>
          <w:rFonts w:ascii="Tahoma" w:hAnsi="Tahoma" w:cs="Tahoma"/>
          <w:sz w:val="20"/>
          <w:szCs w:val="20"/>
        </w:rPr>
        <w:t>Press Contact: Barbara Miller</w:t>
      </w:r>
    </w:p>
    <w:p w14:paraId="3FB0F41B" w14:textId="62D1EFB1" w:rsidR="000205D9" w:rsidRPr="000205D9" w:rsidRDefault="000205D9" w:rsidP="000205D9">
      <w:pPr>
        <w:rPr>
          <w:rFonts w:ascii="Tahoma" w:hAnsi="Tahoma" w:cs="Tahoma"/>
          <w:sz w:val="20"/>
          <w:szCs w:val="20"/>
        </w:rPr>
      </w:pPr>
      <w:r w:rsidRPr="000205D9">
        <w:rPr>
          <w:rFonts w:ascii="Tahoma" w:hAnsi="Tahoma" w:cs="Tahoma"/>
          <w:sz w:val="20"/>
          <w:szCs w:val="20"/>
        </w:rPr>
        <w:t>663 Highway 60, P.O. Box 807</w:t>
      </w:r>
      <w:r w:rsidRPr="000205D9">
        <w:rPr>
          <w:rFonts w:ascii="Tahoma" w:hAnsi="Tahoma" w:cs="Tahoma"/>
          <w:sz w:val="20"/>
          <w:szCs w:val="20"/>
        </w:rPr>
        <w:tab/>
      </w:r>
      <w:r w:rsidRPr="000205D9">
        <w:rPr>
          <w:rFonts w:ascii="Tahoma" w:hAnsi="Tahoma" w:cs="Tahoma"/>
          <w:sz w:val="20"/>
          <w:szCs w:val="20"/>
        </w:rPr>
        <w:tab/>
      </w:r>
      <w:r w:rsidRPr="000205D9">
        <w:rPr>
          <w:rFonts w:ascii="Tahoma" w:hAnsi="Tahoma" w:cs="Tahoma"/>
          <w:sz w:val="20"/>
          <w:szCs w:val="20"/>
        </w:rPr>
        <w:tab/>
        <w:t>Sr. Corporate Communications Manager</w:t>
      </w:r>
    </w:p>
    <w:p w14:paraId="02917D10" w14:textId="16358395" w:rsidR="000205D9" w:rsidRPr="000205D9" w:rsidRDefault="000205D9" w:rsidP="000205D9">
      <w:pPr>
        <w:rPr>
          <w:rFonts w:ascii="Tahoma" w:hAnsi="Tahoma" w:cs="Tahoma"/>
          <w:sz w:val="20"/>
          <w:szCs w:val="20"/>
        </w:rPr>
      </w:pPr>
      <w:r w:rsidRPr="000205D9">
        <w:rPr>
          <w:rFonts w:ascii="Tahoma" w:hAnsi="Tahoma" w:cs="Tahoma"/>
          <w:sz w:val="20"/>
          <w:szCs w:val="20"/>
        </w:rPr>
        <w:t>Monett, MO 65708</w:t>
      </w:r>
      <w:r w:rsidRPr="000205D9">
        <w:rPr>
          <w:rFonts w:ascii="Tahoma" w:hAnsi="Tahoma" w:cs="Tahoma"/>
          <w:sz w:val="20"/>
          <w:szCs w:val="20"/>
        </w:rPr>
        <w:tab/>
      </w:r>
      <w:r w:rsidRPr="000205D9">
        <w:rPr>
          <w:rFonts w:ascii="Tahoma" w:hAnsi="Tahoma" w:cs="Tahoma"/>
          <w:sz w:val="20"/>
          <w:szCs w:val="20"/>
        </w:rPr>
        <w:tab/>
        <w:t xml:space="preserve">                      </w:t>
      </w:r>
      <w:r w:rsidRPr="000205D9">
        <w:rPr>
          <w:rFonts w:ascii="Tahoma" w:hAnsi="Tahoma" w:cs="Tahoma"/>
          <w:sz w:val="20"/>
          <w:szCs w:val="20"/>
        </w:rPr>
        <w:tab/>
        <w:t>(470) 306-9043</w:t>
      </w:r>
    </w:p>
    <w:p w14:paraId="22778CB5" w14:textId="3C3EF6A7" w:rsidR="000205D9" w:rsidRPr="000205D9" w:rsidRDefault="000205D9" w:rsidP="000205D9">
      <w:pPr>
        <w:rPr>
          <w:rFonts w:ascii="Tahoma" w:hAnsi="Tahoma" w:cs="Tahoma"/>
          <w:bCs/>
          <w:sz w:val="20"/>
          <w:szCs w:val="20"/>
        </w:rPr>
      </w:pPr>
      <w:r w:rsidRPr="000205D9">
        <w:rPr>
          <w:rFonts w:ascii="Tahoma" w:hAnsi="Tahoma" w:cs="Tahoma"/>
          <w:bCs/>
          <w:sz w:val="20"/>
          <w:szCs w:val="20"/>
        </w:rPr>
        <w:tab/>
      </w:r>
      <w:r w:rsidRPr="000205D9">
        <w:rPr>
          <w:rFonts w:ascii="Tahoma" w:hAnsi="Tahoma" w:cs="Tahoma"/>
          <w:bCs/>
          <w:sz w:val="20"/>
          <w:szCs w:val="20"/>
        </w:rPr>
        <w:tab/>
      </w:r>
      <w:r w:rsidRPr="000205D9">
        <w:rPr>
          <w:rFonts w:ascii="Tahoma" w:hAnsi="Tahoma" w:cs="Tahoma"/>
          <w:bCs/>
          <w:sz w:val="20"/>
          <w:szCs w:val="20"/>
        </w:rPr>
        <w:tab/>
      </w:r>
      <w:r w:rsidRPr="000205D9" w:rsidDel="005F6FA5">
        <w:rPr>
          <w:rFonts w:ascii="Tahoma" w:hAnsi="Tahoma" w:cs="Tahoma"/>
          <w:bCs/>
          <w:sz w:val="20"/>
          <w:szCs w:val="20"/>
        </w:rPr>
        <w:t xml:space="preserve"> </w:t>
      </w:r>
      <w:r w:rsidRPr="000205D9">
        <w:rPr>
          <w:rFonts w:ascii="Tahoma" w:hAnsi="Tahoma" w:cs="Tahoma"/>
          <w:bCs/>
          <w:sz w:val="20"/>
          <w:szCs w:val="20"/>
        </w:rPr>
        <w:tab/>
      </w:r>
      <w:r w:rsidRPr="000205D9">
        <w:rPr>
          <w:rFonts w:ascii="Tahoma" w:hAnsi="Tahoma" w:cs="Tahoma"/>
          <w:bCs/>
          <w:sz w:val="20"/>
          <w:szCs w:val="20"/>
        </w:rPr>
        <w:tab/>
      </w:r>
    </w:p>
    <w:p w14:paraId="0F575FD7" w14:textId="026F233D" w:rsidR="000205D9" w:rsidRPr="000205D9" w:rsidRDefault="000205D9" w:rsidP="006D44FE">
      <w:pPr>
        <w:jc w:val="center"/>
        <w:rPr>
          <w:rFonts w:ascii="Tahoma" w:hAnsi="Tahoma" w:cs="Tahoma"/>
          <w:sz w:val="20"/>
          <w:szCs w:val="20"/>
        </w:rPr>
      </w:pPr>
      <w:r w:rsidRPr="000205D9">
        <w:rPr>
          <w:rFonts w:ascii="Tahoma" w:hAnsi="Tahoma" w:cs="Tahoma"/>
          <w:b/>
          <w:sz w:val="20"/>
          <w:szCs w:val="20"/>
        </w:rPr>
        <w:t xml:space="preserve">Jack Henry </w:t>
      </w:r>
      <w:r w:rsidR="00267A1F">
        <w:rPr>
          <w:rFonts w:ascii="Tahoma" w:hAnsi="Tahoma" w:cs="Tahoma"/>
          <w:b/>
          <w:sz w:val="20"/>
          <w:szCs w:val="20"/>
        </w:rPr>
        <w:t>N</w:t>
      </w:r>
      <w:r w:rsidRPr="000205D9">
        <w:rPr>
          <w:rFonts w:ascii="Tahoma" w:hAnsi="Tahoma" w:cs="Tahoma"/>
          <w:b/>
          <w:sz w:val="20"/>
          <w:szCs w:val="20"/>
        </w:rPr>
        <w:t xml:space="preserve">amed </w:t>
      </w:r>
      <w:r w:rsidR="00267A1F">
        <w:rPr>
          <w:rFonts w:ascii="Tahoma" w:hAnsi="Tahoma" w:cs="Tahoma"/>
          <w:b/>
          <w:sz w:val="20"/>
          <w:szCs w:val="20"/>
        </w:rPr>
        <w:t xml:space="preserve">a </w:t>
      </w:r>
      <w:r w:rsidRPr="000205D9">
        <w:rPr>
          <w:rFonts w:ascii="Tahoma" w:hAnsi="Tahoma" w:cs="Tahoma"/>
          <w:b/>
          <w:sz w:val="20"/>
          <w:szCs w:val="20"/>
        </w:rPr>
        <w:t xml:space="preserve">2021 Best </w:t>
      </w:r>
      <w:r w:rsidR="00B5609B">
        <w:rPr>
          <w:rFonts w:ascii="Tahoma" w:hAnsi="Tahoma" w:cs="Tahoma"/>
          <w:b/>
          <w:sz w:val="20"/>
          <w:szCs w:val="20"/>
        </w:rPr>
        <w:t xml:space="preserve">Fintech to Work for by </w:t>
      </w:r>
      <w:r w:rsidR="004551F5" w:rsidRPr="00267A1F">
        <w:rPr>
          <w:rFonts w:ascii="Tahoma" w:hAnsi="Tahoma" w:cs="Tahoma"/>
          <w:b/>
          <w:sz w:val="20"/>
          <w:szCs w:val="20"/>
        </w:rPr>
        <w:t>A</w:t>
      </w:r>
      <w:r w:rsidR="004551F5">
        <w:rPr>
          <w:rFonts w:ascii="Tahoma" w:hAnsi="Tahoma" w:cs="Tahoma"/>
          <w:b/>
          <w:sz w:val="20"/>
          <w:szCs w:val="20"/>
        </w:rPr>
        <w:t>merican Banker</w:t>
      </w:r>
    </w:p>
    <w:p w14:paraId="12F37D3A" w14:textId="19E4935B" w:rsidR="000205D9" w:rsidRPr="000205D9" w:rsidRDefault="009B5422" w:rsidP="00E47660">
      <w:pPr>
        <w:jc w:val="center"/>
        <w:rPr>
          <w:rFonts w:ascii="Tahoma" w:hAnsi="Tahoma" w:cs="Tahoma"/>
          <w:bCs/>
          <w:i/>
          <w:iCs/>
          <w:sz w:val="20"/>
          <w:szCs w:val="20"/>
        </w:rPr>
      </w:pPr>
      <w:r>
        <w:rPr>
          <w:rFonts w:ascii="Tahoma" w:hAnsi="Tahoma" w:cs="Tahoma"/>
          <w:bCs/>
          <w:i/>
          <w:iCs/>
          <w:sz w:val="20"/>
          <w:szCs w:val="20"/>
        </w:rPr>
        <w:t xml:space="preserve">For the </w:t>
      </w:r>
      <w:proofErr w:type="spellStart"/>
      <w:proofErr w:type="gramStart"/>
      <w:r>
        <w:rPr>
          <w:rFonts w:ascii="Tahoma" w:hAnsi="Tahoma" w:cs="Tahoma"/>
          <w:bCs/>
          <w:i/>
          <w:iCs/>
          <w:sz w:val="20"/>
          <w:szCs w:val="20"/>
        </w:rPr>
        <w:t>forth</w:t>
      </w:r>
      <w:proofErr w:type="spellEnd"/>
      <w:proofErr w:type="gramEnd"/>
      <w:r>
        <w:rPr>
          <w:rFonts w:ascii="Tahoma" w:hAnsi="Tahoma" w:cs="Tahoma"/>
          <w:bCs/>
          <w:i/>
          <w:iCs/>
          <w:sz w:val="20"/>
          <w:szCs w:val="20"/>
        </w:rPr>
        <w:t xml:space="preserve"> year in a row, the co</w:t>
      </w:r>
      <w:r w:rsidR="000205D9" w:rsidRPr="000205D9">
        <w:rPr>
          <w:rFonts w:ascii="Tahoma" w:hAnsi="Tahoma" w:cs="Tahoma"/>
          <w:bCs/>
          <w:i/>
          <w:iCs/>
          <w:sz w:val="20"/>
          <w:szCs w:val="20"/>
        </w:rPr>
        <w:t xml:space="preserve">mpany </w:t>
      </w:r>
      <w:r>
        <w:rPr>
          <w:rFonts w:ascii="Tahoma" w:hAnsi="Tahoma" w:cs="Tahoma"/>
          <w:bCs/>
          <w:i/>
          <w:iCs/>
          <w:sz w:val="20"/>
          <w:szCs w:val="20"/>
        </w:rPr>
        <w:t xml:space="preserve">has been </w:t>
      </w:r>
      <w:r w:rsidR="000205D9" w:rsidRPr="000205D9">
        <w:rPr>
          <w:rFonts w:ascii="Tahoma" w:hAnsi="Tahoma" w:cs="Tahoma"/>
          <w:bCs/>
          <w:i/>
          <w:iCs/>
          <w:sz w:val="20"/>
          <w:szCs w:val="20"/>
        </w:rPr>
        <w:t>acknowledged for transparent culture, employee benefits and opportunities</w:t>
      </w:r>
    </w:p>
    <w:p w14:paraId="2217D411" w14:textId="77777777" w:rsidR="000205D9" w:rsidRPr="000205D9" w:rsidRDefault="000205D9" w:rsidP="000205D9">
      <w:pPr>
        <w:rPr>
          <w:rFonts w:ascii="Tahoma" w:hAnsi="Tahoma" w:cs="Tahoma"/>
          <w:b/>
          <w:sz w:val="20"/>
          <w:szCs w:val="20"/>
        </w:rPr>
      </w:pPr>
    </w:p>
    <w:p w14:paraId="162D94B0" w14:textId="3319CF63" w:rsidR="00B5609B" w:rsidRDefault="000205D9" w:rsidP="000205D9">
      <w:pPr>
        <w:rPr>
          <w:rFonts w:ascii="Tahoma" w:hAnsi="Tahoma" w:cs="Tahoma"/>
          <w:b/>
          <w:bCs/>
          <w:sz w:val="20"/>
          <w:szCs w:val="20"/>
        </w:rPr>
      </w:pPr>
      <w:r w:rsidRPr="00E47660">
        <w:rPr>
          <w:rFonts w:ascii="Tahoma" w:hAnsi="Tahoma" w:cs="Tahoma"/>
          <w:sz w:val="20"/>
          <w:szCs w:val="20"/>
        </w:rPr>
        <w:t xml:space="preserve">April </w:t>
      </w:r>
      <w:r w:rsidR="00327C46">
        <w:rPr>
          <w:rFonts w:ascii="Tahoma" w:hAnsi="Tahoma" w:cs="Tahoma"/>
          <w:sz w:val="20"/>
          <w:szCs w:val="20"/>
        </w:rPr>
        <w:t>7</w:t>
      </w:r>
      <w:r w:rsidRPr="00E47660">
        <w:rPr>
          <w:rFonts w:ascii="Tahoma" w:hAnsi="Tahoma" w:cs="Tahoma"/>
          <w:sz w:val="20"/>
          <w:szCs w:val="20"/>
        </w:rPr>
        <w:t>, 2021</w:t>
      </w:r>
    </w:p>
    <w:p w14:paraId="4044F9A8" w14:textId="77777777" w:rsidR="00B5609B" w:rsidRDefault="00B5609B" w:rsidP="000205D9">
      <w:pPr>
        <w:rPr>
          <w:rFonts w:ascii="Tahoma" w:hAnsi="Tahoma" w:cs="Tahoma"/>
          <w:b/>
          <w:bCs/>
          <w:sz w:val="20"/>
          <w:szCs w:val="20"/>
        </w:rPr>
      </w:pPr>
    </w:p>
    <w:p w14:paraId="072F5A49" w14:textId="458B1666" w:rsidR="000205D9" w:rsidRPr="000205D9" w:rsidRDefault="00B5609B" w:rsidP="00E47660">
      <w:pPr>
        <w:jc w:val="both"/>
        <w:rPr>
          <w:rFonts w:ascii="Tahoma" w:hAnsi="Tahoma" w:cs="Tahoma"/>
          <w:sz w:val="20"/>
          <w:szCs w:val="20"/>
        </w:rPr>
      </w:pPr>
      <w:r>
        <w:rPr>
          <w:rFonts w:ascii="Tahoma" w:hAnsi="Tahoma" w:cs="Tahoma"/>
          <w:b/>
          <w:bCs/>
          <w:sz w:val="20"/>
          <w:szCs w:val="20"/>
        </w:rPr>
        <w:t>MONETT, Mo.</w:t>
      </w:r>
      <w:r w:rsidR="000205D9" w:rsidRPr="000205D9">
        <w:rPr>
          <w:rFonts w:ascii="Tahoma" w:hAnsi="Tahoma" w:cs="Tahoma"/>
          <w:b/>
          <w:bCs/>
          <w:sz w:val="20"/>
          <w:szCs w:val="20"/>
        </w:rPr>
        <w:t xml:space="preserve"> </w:t>
      </w:r>
      <w:r w:rsidR="000205D9" w:rsidRPr="000205D9">
        <w:rPr>
          <w:rFonts w:ascii="Tahoma" w:hAnsi="Tahoma" w:cs="Tahoma"/>
          <w:sz w:val="20"/>
          <w:szCs w:val="20"/>
        </w:rPr>
        <w:t xml:space="preserve">– Jack Henry &amp; Associates, Inc. (NASDAQ:JKHY) is a leading provider of technology solutions and payment processing services primarily for the financial services industry. Today the company announced that it has been </w:t>
      </w:r>
      <w:r w:rsidR="00291B07">
        <w:rPr>
          <w:rFonts w:ascii="Tahoma" w:hAnsi="Tahoma" w:cs="Tahoma"/>
          <w:sz w:val="20"/>
          <w:szCs w:val="20"/>
        </w:rPr>
        <w:t xml:space="preserve">recognized </w:t>
      </w:r>
      <w:r w:rsidR="000205D9" w:rsidRPr="000205D9">
        <w:rPr>
          <w:rFonts w:ascii="Tahoma" w:hAnsi="Tahoma" w:cs="Tahoma"/>
          <w:sz w:val="20"/>
          <w:szCs w:val="20"/>
        </w:rPr>
        <w:t>by </w:t>
      </w:r>
      <w:proofErr w:type="spellStart"/>
      <w:r w:rsidR="00267A1F">
        <w:rPr>
          <w:rFonts w:ascii="Tahoma" w:hAnsi="Tahoma" w:cs="Tahoma"/>
          <w:sz w:val="20"/>
          <w:szCs w:val="20"/>
        </w:rPr>
        <w:t>Arizent</w:t>
      </w:r>
      <w:proofErr w:type="spellEnd"/>
      <w:r w:rsidR="00267A1F" w:rsidRPr="000205D9" w:rsidDel="00267A1F">
        <w:rPr>
          <w:rFonts w:ascii="Tahoma" w:hAnsi="Tahoma" w:cs="Tahoma"/>
          <w:i/>
          <w:iCs/>
          <w:sz w:val="20"/>
          <w:szCs w:val="20"/>
        </w:rPr>
        <w:t xml:space="preserve"> </w:t>
      </w:r>
      <w:r w:rsidR="00BB5A7C" w:rsidRPr="00E47660">
        <w:rPr>
          <w:rFonts w:ascii="Tahoma" w:hAnsi="Tahoma" w:cs="Tahoma"/>
          <w:sz w:val="20"/>
          <w:szCs w:val="20"/>
        </w:rPr>
        <w:t>and Best Companies Group</w:t>
      </w:r>
      <w:r w:rsidR="00BB5A7C">
        <w:rPr>
          <w:rFonts w:ascii="Tahoma" w:hAnsi="Tahoma" w:cs="Tahoma"/>
          <w:i/>
          <w:iCs/>
          <w:sz w:val="20"/>
          <w:szCs w:val="20"/>
        </w:rPr>
        <w:t xml:space="preserve"> </w:t>
      </w:r>
      <w:r w:rsidR="000205D9" w:rsidRPr="000205D9">
        <w:rPr>
          <w:rFonts w:ascii="Tahoma" w:hAnsi="Tahoma" w:cs="Tahoma"/>
          <w:sz w:val="20"/>
          <w:szCs w:val="20"/>
        </w:rPr>
        <w:t xml:space="preserve">as one of the best </w:t>
      </w:r>
      <w:proofErr w:type="spellStart"/>
      <w:r w:rsidR="000205D9" w:rsidRPr="000205D9">
        <w:rPr>
          <w:rFonts w:ascii="Tahoma" w:hAnsi="Tahoma" w:cs="Tahoma"/>
          <w:sz w:val="20"/>
          <w:szCs w:val="20"/>
        </w:rPr>
        <w:t>fintechs</w:t>
      </w:r>
      <w:proofErr w:type="spellEnd"/>
      <w:r w:rsidR="000205D9" w:rsidRPr="000205D9">
        <w:rPr>
          <w:rFonts w:ascii="Tahoma" w:hAnsi="Tahoma" w:cs="Tahoma"/>
          <w:sz w:val="20"/>
          <w:szCs w:val="20"/>
        </w:rPr>
        <w:t xml:space="preserve"> to work for in 2021. </w:t>
      </w:r>
      <w:r w:rsidR="00267A1F">
        <w:rPr>
          <w:rFonts w:ascii="Tahoma" w:hAnsi="Tahoma" w:cs="Tahoma"/>
          <w:sz w:val="20"/>
          <w:szCs w:val="20"/>
        </w:rPr>
        <w:t xml:space="preserve">This is the fourth consecutive year that the company made the list. </w:t>
      </w:r>
    </w:p>
    <w:p w14:paraId="3EA74849" w14:textId="77777777" w:rsidR="000205D9" w:rsidRPr="000205D9" w:rsidRDefault="000205D9" w:rsidP="00E47660">
      <w:pPr>
        <w:jc w:val="both"/>
        <w:rPr>
          <w:rFonts w:ascii="Tahoma" w:hAnsi="Tahoma" w:cs="Tahoma"/>
          <w:sz w:val="20"/>
          <w:szCs w:val="20"/>
        </w:rPr>
      </w:pPr>
    </w:p>
    <w:p w14:paraId="4440CC79" w14:textId="630DEB07" w:rsidR="000205D9" w:rsidRPr="000205D9" w:rsidRDefault="000205D9" w:rsidP="00E47660">
      <w:pPr>
        <w:jc w:val="both"/>
        <w:rPr>
          <w:rFonts w:ascii="Tahoma" w:hAnsi="Tahoma" w:cs="Tahoma"/>
          <w:sz w:val="20"/>
          <w:szCs w:val="20"/>
        </w:rPr>
      </w:pPr>
      <w:r w:rsidRPr="000205D9">
        <w:rPr>
          <w:rFonts w:ascii="Tahoma" w:hAnsi="Tahoma" w:cs="Tahoma"/>
          <w:sz w:val="20"/>
          <w:szCs w:val="20"/>
        </w:rPr>
        <w:t>This annual survey and awards program is designed to identify, recognize and honor the best employers in the financial technology industry. Companies recognized on this year’s list operate in and serve companies and consumers in a wide range of financial services including banking and mortgages, insurance, payments and financial advisory.</w:t>
      </w:r>
      <w:r w:rsidR="00E47660">
        <w:rPr>
          <w:rFonts w:ascii="Tahoma" w:hAnsi="Tahoma" w:cs="Tahoma"/>
          <w:sz w:val="20"/>
          <w:szCs w:val="20"/>
        </w:rPr>
        <w:t xml:space="preserve"> </w:t>
      </w:r>
      <w:r w:rsidR="00267A1F">
        <w:rPr>
          <w:rFonts w:ascii="Tahoma" w:hAnsi="Tahoma" w:cs="Tahoma"/>
          <w:sz w:val="20"/>
          <w:szCs w:val="20"/>
        </w:rPr>
        <w:t xml:space="preserve">These companies are evaluated on workplace policies, practices, philosophies, systems, demographics, and employee experience.  </w:t>
      </w:r>
      <w:r w:rsidRPr="000205D9">
        <w:rPr>
          <w:rFonts w:ascii="Tahoma" w:hAnsi="Tahoma" w:cs="Tahoma"/>
          <w:sz w:val="20"/>
          <w:szCs w:val="20"/>
        </w:rPr>
        <w:t xml:space="preserve">The 2021 list included </w:t>
      </w:r>
      <w:r w:rsidR="00D90F9D">
        <w:rPr>
          <w:rFonts w:ascii="Tahoma" w:hAnsi="Tahoma" w:cs="Tahoma"/>
          <w:sz w:val="20"/>
          <w:szCs w:val="20"/>
        </w:rPr>
        <w:t>49</w:t>
      </w:r>
      <w:r w:rsidRPr="000205D9">
        <w:rPr>
          <w:rFonts w:ascii="Tahoma" w:hAnsi="Tahoma" w:cs="Tahoma"/>
          <w:sz w:val="20"/>
          <w:szCs w:val="20"/>
        </w:rPr>
        <w:t xml:space="preserve"> companies and was published by </w:t>
      </w:r>
      <w:proofErr w:type="spellStart"/>
      <w:r w:rsidRPr="000205D9">
        <w:rPr>
          <w:rFonts w:ascii="Tahoma" w:hAnsi="Tahoma" w:cs="Tahoma"/>
          <w:sz w:val="20"/>
          <w:szCs w:val="20"/>
        </w:rPr>
        <w:t>Arizent</w:t>
      </w:r>
      <w:proofErr w:type="spellEnd"/>
      <w:r w:rsidRPr="000205D9">
        <w:rPr>
          <w:rFonts w:ascii="Tahoma" w:hAnsi="Tahoma" w:cs="Tahoma"/>
          <w:sz w:val="20"/>
          <w:szCs w:val="20"/>
        </w:rPr>
        <w:t xml:space="preserve"> brands </w:t>
      </w:r>
      <w:hyperlink r:id="rId7">
        <w:r w:rsidRPr="000205D9">
          <w:rPr>
            <w:rStyle w:val="Hyperlink"/>
            <w:rFonts w:ascii="Tahoma" w:hAnsi="Tahoma" w:cs="Tahoma"/>
            <w:sz w:val="20"/>
            <w:szCs w:val="20"/>
          </w:rPr>
          <w:t>American Banker</w:t>
        </w:r>
      </w:hyperlink>
      <w:r w:rsidRPr="000205D9">
        <w:rPr>
          <w:rFonts w:ascii="Tahoma" w:hAnsi="Tahoma" w:cs="Tahoma"/>
          <w:sz w:val="20"/>
          <w:szCs w:val="20"/>
        </w:rPr>
        <w:t xml:space="preserve">, </w:t>
      </w:r>
      <w:hyperlink r:id="rId8">
        <w:proofErr w:type="spellStart"/>
        <w:r w:rsidRPr="000205D9">
          <w:rPr>
            <w:rStyle w:val="Hyperlink"/>
            <w:rFonts w:ascii="Tahoma" w:hAnsi="Tahoma" w:cs="Tahoma"/>
            <w:sz w:val="20"/>
            <w:szCs w:val="20"/>
          </w:rPr>
          <w:t>PaymentsSource</w:t>
        </w:r>
        <w:proofErr w:type="spellEnd"/>
      </w:hyperlink>
      <w:r w:rsidRPr="000205D9">
        <w:rPr>
          <w:rFonts w:ascii="Tahoma" w:hAnsi="Tahoma" w:cs="Tahoma"/>
          <w:sz w:val="20"/>
          <w:szCs w:val="20"/>
        </w:rPr>
        <w:t xml:space="preserve">, </w:t>
      </w:r>
      <w:r w:rsidR="002A6378">
        <w:t>and others</w:t>
      </w:r>
      <w:r w:rsidRPr="000205D9">
        <w:rPr>
          <w:rFonts w:ascii="Tahoma" w:hAnsi="Tahoma" w:cs="Tahoma"/>
          <w:sz w:val="20"/>
          <w:szCs w:val="20"/>
        </w:rPr>
        <w:t>.</w:t>
      </w:r>
    </w:p>
    <w:p w14:paraId="04F1285C" w14:textId="77777777" w:rsidR="000205D9" w:rsidRPr="000205D9" w:rsidRDefault="000205D9" w:rsidP="00E47660">
      <w:pPr>
        <w:jc w:val="both"/>
        <w:rPr>
          <w:rFonts w:ascii="Tahoma" w:hAnsi="Tahoma" w:cs="Tahoma"/>
          <w:sz w:val="20"/>
          <w:szCs w:val="20"/>
        </w:rPr>
      </w:pPr>
    </w:p>
    <w:p w14:paraId="25AF41E2" w14:textId="1FC4E44F" w:rsidR="000205D9" w:rsidRPr="000205D9" w:rsidRDefault="002A6378" w:rsidP="00E47660">
      <w:pPr>
        <w:jc w:val="both"/>
        <w:rPr>
          <w:rFonts w:ascii="Tahoma" w:hAnsi="Tahoma" w:cs="Tahoma"/>
          <w:sz w:val="20"/>
          <w:szCs w:val="20"/>
        </w:rPr>
      </w:pPr>
      <w:r w:rsidRPr="000205D9">
        <w:rPr>
          <w:rFonts w:ascii="Tahoma" w:hAnsi="Tahoma" w:cs="Tahoma"/>
          <w:sz w:val="20"/>
          <w:szCs w:val="20"/>
        </w:rPr>
        <w:t xml:space="preserve">David Evans, chief content officer at </w:t>
      </w:r>
      <w:proofErr w:type="spellStart"/>
      <w:r w:rsidRPr="000205D9">
        <w:rPr>
          <w:rFonts w:ascii="Tahoma" w:hAnsi="Tahoma" w:cs="Tahoma"/>
          <w:sz w:val="20"/>
          <w:szCs w:val="20"/>
        </w:rPr>
        <w:t>Arizent</w:t>
      </w:r>
      <w:proofErr w:type="spellEnd"/>
      <w:r>
        <w:rPr>
          <w:rFonts w:ascii="Tahoma" w:hAnsi="Tahoma" w:cs="Tahoma"/>
          <w:sz w:val="20"/>
          <w:szCs w:val="20"/>
        </w:rPr>
        <w:t>, said</w:t>
      </w:r>
      <w:r w:rsidR="00792E05">
        <w:rPr>
          <w:rFonts w:ascii="Tahoma" w:hAnsi="Tahoma" w:cs="Tahoma"/>
          <w:sz w:val="20"/>
          <w:szCs w:val="20"/>
        </w:rPr>
        <w:t>,</w:t>
      </w:r>
      <w:r w:rsidRPr="000205D9">
        <w:rPr>
          <w:rFonts w:ascii="Tahoma" w:hAnsi="Tahoma" w:cs="Tahoma"/>
          <w:sz w:val="20"/>
          <w:szCs w:val="20"/>
        </w:rPr>
        <w:t xml:space="preserve"> </w:t>
      </w:r>
      <w:r w:rsidR="000205D9" w:rsidRPr="000205D9">
        <w:rPr>
          <w:rFonts w:ascii="Tahoma" w:hAnsi="Tahoma" w:cs="Tahoma"/>
          <w:sz w:val="20"/>
          <w:szCs w:val="20"/>
        </w:rPr>
        <w:t>“This year, the fintech industry became a larger and more important sector of our economy</w:t>
      </w:r>
      <w:r>
        <w:rPr>
          <w:rFonts w:ascii="Tahoma" w:hAnsi="Tahoma" w:cs="Tahoma"/>
          <w:sz w:val="20"/>
          <w:szCs w:val="20"/>
        </w:rPr>
        <w:t>.</w:t>
      </w:r>
      <w:r w:rsidR="000205D9" w:rsidRPr="000205D9">
        <w:rPr>
          <w:rFonts w:ascii="Tahoma" w:hAnsi="Tahoma" w:cs="Tahoma"/>
          <w:sz w:val="20"/>
          <w:szCs w:val="20"/>
        </w:rPr>
        <w:t xml:space="preserve"> This ranking helps highlight companies that have generous employee policies and positive cultures and can help serve as a guide to job seekers in this competitive industry.” </w:t>
      </w:r>
    </w:p>
    <w:p w14:paraId="6215BCCA" w14:textId="77777777" w:rsidR="000205D9" w:rsidRPr="000205D9" w:rsidRDefault="000205D9" w:rsidP="00E47660">
      <w:pPr>
        <w:jc w:val="both"/>
        <w:rPr>
          <w:rFonts w:ascii="Tahoma" w:hAnsi="Tahoma" w:cs="Tahoma"/>
          <w:sz w:val="20"/>
          <w:szCs w:val="20"/>
        </w:rPr>
      </w:pPr>
    </w:p>
    <w:p w14:paraId="76F88F2F" w14:textId="66E82B48" w:rsidR="000205D9" w:rsidRPr="000205D9" w:rsidRDefault="000205D9" w:rsidP="00E47660">
      <w:pPr>
        <w:jc w:val="both"/>
        <w:rPr>
          <w:rFonts w:ascii="Tahoma" w:hAnsi="Tahoma" w:cs="Tahoma"/>
          <w:sz w:val="20"/>
          <w:szCs w:val="20"/>
        </w:rPr>
      </w:pPr>
      <w:r w:rsidRPr="2FB5AC06">
        <w:rPr>
          <w:rFonts w:ascii="Tahoma" w:hAnsi="Tahoma" w:cs="Tahoma"/>
          <w:sz w:val="20"/>
          <w:szCs w:val="20"/>
        </w:rPr>
        <w:t xml:space="preserve">David Foss, president and CEO of Jack Henry &amp; Associates, </w:t>
      </w:r>
      <w:r w:rsidR="002A6378">
        <w:rPr>
          <w:rFonts w:ascii="Tahoma" w:hAnsi="Tahoma" w:cs="Tahoma"/>
          <w:sz w:val="20"/>
          <w:szCs w:val="20"/>
        </w:rPr>
        <w:t>added</w:t>
      </w:r>
      <w:r w:rsidRPr="2FB5AC06">
        <w:rPr>
          <w:rFonts w:ascii="Tahoma" w:hAnsi="Tahoma" w:cs="Tahoma"/>
          <w:sz w:val="20"/>
          <w:szCs w:val="20"/>
        </w:rPr>
        <w:t>, “</w:t>
      </w:r>
      <w:r w:rsidR="00881874">
        <w:rPr>
          <w:rFonts w:ascii="Tahoma" w:hAnsi="Tahoma" w:cs="Tahoma"/>
          <w:sz w:val="20"/>
          <w:szCs w:val="20"/>
        </w:rPr>
        <w:t>W</w:t>
      </w:r>
      <w:r w:rsidRPr="2FB5AC06">
        <w:rPr>
          <w:rFonts w:ascii="Tahoma" w:hAnsi="Tahoma" w:cs="Tahoma"/>
          <w:sz w:val="20"/>
          <w:szCs w:val="20"/>
        </w:rPr>
        <w:t xml:space="preserve">e’re </w:t>
      </w:r>
      <w:r w:rsidR="3F1CB33C" w:rsidRPr="2FB5AC06">
        <w:rPr>
          <w:rFonts w:ascii="Tahoma" w:hAnsi="Tahoma" w:cs="Tahoma"/>
          <w:sz w:val="20"/>
          <w:szCs w:val="20"/>
        </w:rPr>
        <w:t xml:space="preserve">proud </w:t>
      </w:r>
      <w:r w:rsidRPr="2FB5AC06">
        <w:rPr>
          <w:rFonts w:ascii="Tahoma" w:hAnsi="Tahoma" w:cs="Tahoma"/>
          <w:sz w:val="20"/>
          <w:szCs w:val="20"/>
        </w:rPr>
        <w:t>to be acknowledged again</w:t>
      </w:r>
      <w:r w:rsidR="005138B0">
        <w:rPr>
          <w:rFonts w:ascii="Tahoma" w:hAnsi="Tahoma" w:cs="Tahoma"/>
          <w:sz w:val="20"/>
          <w:szCs w:val="20"/>
        </w:rPr>
        <w:t xml:space="preserve"> </w:t>
      </w:r>
      <w:r w:rsidRPr="2FB5AC06">
        <w:rPr>
          <w:rFonts w:ascii="Tahoma" w:hAnsi="Tahoma" w:cs="Tahoma"/>
          <w:sz w:val="20"/>
          <w:szCs w:val="20"/>
        </w:rPr>
        <w:t>for our innovative, collaborative workplace that inspires</w:t>
      </w:r>
      <w:r w:rsidR="07FA38F6" w:rsidRPr="2FB5AC06">
        <w:rPr>
          <w:rFonts w:ascii="Tahoma" w:hAnsi="Tahoma" w:cs="Tahoma"/>
          <w:sz w:val="20"/>
          <w:szCs w:val="20"/>
        </w:rPr>
        <w:t xml:space="preserve"> the nation’s</w:t>
      </w:r>
      <w:r w:rsidRPr="2FB5AC06">
        <w:rPr>
          <w:rFonts w:ascii="Tahoma" w:hAnsi="Tahoma" w:cs="Tahoma"/>
          <w:sz w:val="20"/>
          <w:szCs w:val="20"/>
        </w:rPr>
        <w:t xml:space="preserve"> top </w:t>
      </w:r>
      <w:r w:rsidR="005138B0">
        <w:rPr>
          <w:rFonts w:ascii="Tahoma" w:hAnsi="Tahoma" w:cs="Tahoma"/>
          <w:sz w:val="20"/>
          <w:szCs w:val="20"/>
        </w:rPr>
        <w:t xml:space="preserve">financial technology </w:t>
      </w:r>
      <w:r w:rsidRPr="2FB5AC06">
        <w:rPr>
          <w:rFonts w:ascii="Tahoma" w:hAnsi="Tahoma" w:cs="Tahoma"/>
          <w:sz w:val="20"/>
          <w:szCs w:val="20"/>
        </w:rPr>
        <w:t xml:space="preserve">talent. </w:t>
      </w:r>
      <w:r w:rsidR="00927749" w:rsidRPr="2FB5AC06">
        <w:rPr>
          <w:rFonts w:ascii="Tahoma" w:hAnsi="Tahoma" w:cs="Tahoma"/>
          <w:sz w:val="20"/>
          <w:szCs w:val="20"/>
        </w:rPr>
        <w:t xml:space="preserve">As </w:t>
      </w:r>
      <w:r w:rsidR="00927749">
        <w:rPr>
          <w:rFonts w:ascii="Tahoma" w:hAnsi="Tahoma" w:cs="Tahoma"/>
          <w:sz w:val="20"/>
          <w:szCs w:val="20"/>
        </w:rPr>
        <w:t xml:space="preserve">one of </w:t>
      </w:r>
      <w:r w:rsidR="00927749" w:rsidRPr="2FB5AC06">
        <w:rPr>
          <w:rFonts w:ascii="Tahoma" w:hAnsi="Tahoma" w:cs="Tahoma"/>
          <w:sz w:val="20"/>
          <w:szCs w:val="20"/>
        </w:rPr>
        <w:t>the largest employer</w:t>
      </w:r>
      <w:r w:rsidR="00927749">
        <w:rPr>
          <w:rFonts w:ascii="Tahoma" w:hAnsi="Tahoma" w:cs="Tahoma"/>
          <w:sz w:val="20"/>
          <w:szCs w:val="20"/>
        </w:rPr>
        <w:t>s</w:t>
      </w:r>
      <w:r w:rsidR="00927749" w:rsidRPr="2FB5AC06">
        <w:rPr>
          <w:rFonts w:ascii="Tahoma" w:hAnsi="Tahoma" w:cs="Tahoma"/>
          <w:sz w:val="20"/>
          <w:szCs w:val="20"/>
        </w:rPr>
        <w:t xml:space="preserve"> on this year’s list, </w:t>
      </w:r>
      <w:r w:rsidR="00870682">
        <w:rPr>
          <w:rFonts w:ascii="Tahoma" w:hAnsi="Tahoma" w:cs="Tahoma"/>
          <w:sz w:val="20"/>
          <w:szCs w:val="20"/>
        </w:rPr>
        <w:t xml:space="preserve">we work hard to maintain a culture </w:t>
      </w:r>
      <w:r w:rsidR="009B5422">
        <w:rPr>
          <w:rFonts w:ascii="Tahoma" w:hAnsi="Tahoma" w:cs="Tahoma"/>
          <w:sz w:val="20"/>
          <w:szCs w:val="20"/>
        </w:rPr>
        <w:t xml:space="preserve">that </w:t>
      </w:r>
      <w:r w:rsidR="00870682">
        <w:rPr>
          <w:rFonts w:ascii="Tahoma" w:hAnsi="Tahoma" w:cs="Tahoma"/>
          <w:sz w:val="20"/>
          <w:szCs w:val="20"/>
        </w:rPr>
        <w:t xml:space="preserve">values their individuality and </w:t>
      </w:r>
      <w:r w:rsidR="003767E8">
        <w:rPr>
          <w:rFonts w:ascii="Tahoma" w:hAnsi="Tahoma" w:cs="Tahoma"/>
          <w:sz w:val="20"/>
          <w:szCs w:val="20"/>
        </w:rPr>
        <w:t xml:space="preserve">supports their growth – both professionally and personally. </w:t>
      </w:r>
      <w:r w:rsidR="009B5422">
        <w:rPr>
          <w:rFonts w:ascii="Tahoma" w:hAnsi="Tahoma" w:cs="Tahoma"/>
          <w:sz w:val="20"/>
          <w:szCs w:val="20"/>
        </w:rPr>
        <w:t xml:space="preserve">At Jack Henry we put associates first, </w:t>
      </w:r>
      <w:r w:rsidRPr="2FB5AC06">
        <w:rPr>
          <w:rFonts w:ascii="Tahoma" w:hAnsi="Tahoma" w:cs="Tahoma"/>
          <w:sz w:val="20"/>
          <w:szCs w:val="20"/>
        </w:rPr>
        <w:t xml:space="preserve">so it’s incredibly validating to hear them consistently reporting that Jack Henry is indeed a </w:t>
      </w:r>
      <w:r w:rsidR="005964E2" w:rsidRPr="2FB5AC06">
        <w:rPr>
          <w:rFonts w:ascii="Tahoma" w:hAnsi="Tahoma" w:cs="Tahoma"/>
          <w:sz w:val="20"/>
          <w:szCs w:val="20"/>
        </w:rPr>
        <w:t xml:space="preserve">best </w:t>
      </w:r>
      <w:r w:rsidRPr="2FB5AC06">
        <w:rPr>
          <w:rFonts w:ascii="Tahoma" w:hAnsi="Tahoma" w:cs="Tahoma"/>
          <w:sz w:val="20"/>
          <w:szCs w:val="20"/>
        </w:rPr>
        <w:t xml:space="preserve">place work.” </w:t>
      </w:r>
    </w:p>
    <w:p w14:paraId="77E2FCC8" w14:textId="77777777" w:rsidR="000205D9" w:rsidRPr="000205D9" w:rsidRDefault="000205D9" w:rsidP="00E47660">
      <w:pPr>
        <w:jc w:val="both"/>
        <w:rPr>
          <w:rFonts w:ascii="Tahoma" w:hAnsi="Tahoma" w:cs="Tahoma"/>
          <w:sz w:val="20"/>
          <w:szCs w:val="20"/>
        </w:rPr>
      </w:pPr>
    </w:p>
    <w:p w14:paraId="485D31C1" w14:textId="56BBD459" w:rsidR="00BB5A7C" w:rsidRDefault="00267A1F" w:rsidP="00E47660">
      <w:pPr>
        <w:jc w:val="both"/>
        <w:rPr>
          <w:rFonts w:ascii="Tahoma" w:hAnsi="Tahoma" w:cs="Tahoma"/>
          <w:sz w:val="20"/>
          <w:szCs w:val="20"/>
        </w:rPr>
      </w:pPr>
      <w:r w:rsidRPr="6F3414F6">
        <w:rPr>
          <w:rFonts w:ascii="Tahoma" w:hAnsi="Tahoma" w:cs="Tahoma"/>
          <w:sz w:val="20"/>
          <w:szCs w:val="20"/>
        </w:rPr>
        <w:t xml:space="preserve">To be considered for participation, companies must provide technology products, services or solutions that enable the delivery of financial services. Companies must also have been in business for at least one full year and employ at least 15 people in the U.S. </w:t>
      </w:r>
      <w:r w:rsidR="00BB5A7C" w:rsidRPr="6F3414F6">
        <w:rPr>
          <w:rFonts w:ascii="Tahoma" w:hAnsi="Tahoma" w:cs="Tahoma"/>
          <w:sz w:val="20"/>
          <w:szCs w:val="20"/>
        </w:rPr>
        <w:t>Jack Henry employs more than 6,</w:t>
      </w:r>
      <w:r w:rsidR="00457002" w:rsidRPr="6F3414F6">
        <w:rPr>
          <w:rFonts w:ascii="Tahoma" w:hAnsi="Tahoma" w:cs="Tahoma"/>
          <w:sz w:val="20"/>
          <w:szCs w:val="20"/>
        </w:rPr>
        <w:t>8</w:t>
      </w:r>
      <w:r w:rsidR="00BB5A7C" w:rsidRPr="6F3414F6">
        <w:rPr>
          <w:rFonts w:ascii="Tahoma" w:hAnsi="Tahoma" w:cs="Tahoma"/>
          <w:sz w:val="20"/>
          <w:szCs w:val="20"/>
        </w:rPr>
        <w:t xml:space="preserve">00 professionals and serves approximately 8,500 customers in the fintech industry. </w:t>
      </w:r>
    </w:p>
    <w:p w14:paraId="5A956512" w14:textId="77777777" w:rsidR="00BB5A7C" w:rsidRDefault="00BB5A7C" w:rsidP="00E47660">
      <w:pPr>
        <w:jc w:val="both"/>
        <w:rPr>
          <w:rFonts w:ascii="Tahoma" w:hAnsi="Tahoma" w:cs="Tahoma"/>
          <w:sz w:val="20"/>
          <w:szCs w:val="20"/>
        </w:rPr>
      </w:pPr>
    </w:p>
    <w:p w14:paraId="5A086C22" w14:textId="2241D372" w:rsidR="000205D9" w:rsidRPr="000205D9" w:rsidRDefault="000205D9" w:rsidP="00E47660">
      <w:pPr>
        <w:jc w:val="both"/>
        <w:rPr>
          <w:rFonts w:ascii="Tahoma" w:hAnsi="Tahoma" w:cs="Tahoma"/>
          <w:sz w:val="20"/>
          <w:szCs w:val="20"/>
        </w:rPr>
      </w:pPr>
      <w:r w:rsidRPr="000205D9">
        <w:rPr>
          <w:rFonts w:ascii="Tahoma" w:hAnsi="Tahoma" w:cs="Tahoma"/>
          <w:sz w:val="20"/>
          <w:szCs w:val="20"/>
        </w:rPr>
        <w:t xml:space="preserve">For more information on </w:t>
      </w:r>
      <w:proofErr w:type="spellStart"/>
      <w:r w:rsidRPr="000205D9">
        <w:rPr>
          <w:rFonts w:ascii="Tahoma" w:hAnsi="Tahoma" w:cs="Tahoma"/>
          <w:sz w:val="20"/>
          <w:szCs w:val="20"/>
        </w:rPr>
        <w:t>Arizent’s</w:t>
      </w:r>
      <w:proofErr w:type="spellEnd"/>
      <w:r w:rsidRPr="000205D9">
        <w:rPr>
          <w:rFonts w:ascii="Tahoma" w:hAnsi="Tahoma" w:cs="Tahoma"/>
          <w:sz w:val="20"/>
          <w:szCs w:val="20"/>
        </w:rPr>
        <w:t xml:space="preserve"> Best Places to Work in Financial Technology</w:t>
      </w:r>
      <w:r w:rsidRPr="000205D9">
        <w:rPr>
          <w:rFonts w:ascii="Tahoma" w:hAnsi="Tahoma" w:cs="Tahoma"/>
          <w:i/>
          <w:sz w:val="20"/>
          <w:szCs w:val="20"/>
        </w:rPr>
        <w:t xml:space="preserve"> </w:t>
      </w:r>
      <w:r w:rsidRPr="000205D9">
        <w:rPr>
          <w:rFonts w:ascii="Tahoma" w:hAnsi="Tahoma" w:cs="Tahoma"/>
          <w:sz w:val="20"/>
          <w:szCs w:val="20"/>
        </w:rPr>
        <w:t xml:space="preserve">program, including full eligibility criteria, visit </w:t>
      </w:r>
      <w:hyperlink r:id="rId9" w:history="1">
        <w:r w:rsidRPr="000205D9">
          <w:rPr>
            <w:rStyle w:val="Hyperlink"/>
            <w:rFonts w:ascii="Tahoma" w:hAnsi="Tahoma" w:cs="Tahoma"/>
            <w:sz w:val="20"/>
            <w:szCs w:val="20"/>
          </w:rPr>
          <w:t>www.BestPlacestoWorkFinTech.com</w:t>
        </w:r>
      </w:hyperlink>
      <w:r w:rsidRPr="000205D9">
        <w:rPr>
          <w:rFonts w:ascii="Tahoma" w:hAnsi="Tahoma" w:cs="Tahoma"/>
          <w:sz w:val="20"/>
          <w:szCs w:val="20"/>
        </w:rPr>
        <w:t>.</w:t>
      </w:r>
    </w:p>
    <w:p w14:paraId="10292859" w14:textId="77777777" w:rsidR="000205D9" w:rsidRPr="000205D9" w:rsidRDefault="000205D9" w:rsidP="00E47660">
      <w:pPr>
        <w:jc w:val="both"/>
        <w:rPr>
          <w:rFonts w:ascii="Tahoma" w:hAnsi="Tahoma" w:cs="Tahoma"/>
          <w:sz w:val="20"/>
          <w:szCs w:val="20"/>
        </w:rPr>
      </w:pPr>
    </w:p>
    <w:p w14:paraId="15FDA990" w14:textId="77777777" w:rsidR="000205D9" w:rsidRPr="000205D9" w:rsidRDefault="000205D9" w:rsidP="000205D9">
      <w:pPr>
        <w:rPr>
          <w:rFonts w:ascii="Tahoma" w:hAnsi="Tahoma" w:cs="Tahoma"/>
          <w:b/>
          <w:bCs/>
          <w:sz w:val="20"/>
          <w:szCs w:val="20"/>
        </w:rPr>
      </w:pPr>
      <w:r w:rsidRPr="000205D9">
        <w:rPr>
          <w:rFonts w:ascii="Tahoma" w:hAnsi="Tahoma" w:cs="Tahoma"/>
          <w:b/>
          <w:bCs/>
          <w:sz w:val="20"/>
          <w:szCs w:val="20"/>
        </w:rPr>
        <w:t>About Jack Henry &amp; Associates, Inc.</w:t>
      </w:r>
    </w:p>
    <w:p w14:paraId="3F5EBAE0" w14:textId="77777777" w:rsidR="000205D9" w:rsidRPr="000205D9" w:rsidRDefault="000205D9" w:rsidP="00E47660">
      <w:pPr>
        <w:jc w:val="both"/>
        <w:rPr>
          <w:rFonts w:ascii="Tahoma" w:hAnsi="Tahoma" w:cs="Tahoma"/>
          <w:sz w:val="20"/>
          <w:szCs w:val="20"/>
        </w:rPr>
      </w:pPr>
      <w:r w:rsidRPr="000205D9">
        <w:rPr>
          <w:rFonts w:ascii="Tahoma" w:hAnsi="Tahoma" w:cs="Tahoma"/>
          <w:sz w:val="20"/>
          <w:szCs w:val="20"/>
        </w:rPr>
        <w:t xml:space="preserve">Jack Henry (NASDAQ: </w:t>
      </w:r>
      <w:hyperlink r:id="rId10" w:history="1">
        <w:r w:rsidRPr="000205D9">
          <w:rPr>
            <w:rStyle w:val="Hyperlink"/>
            <w:rFonts w:ascii="Tahoma" w:hAnsi="Tahoma" w:cs="Tahoma"/>
            <w:sz w:val="20"/>
            <w:szCs w:val="20"/>
          </w:rPr>
          <w:t>JKHY</w:t>
        </w:r>
      </w:hyperlink>
      <w:r w:rsidRPr="000205D9">
        <w:rPr>
          <w:rFonts w:ascii="Tahoma" w:hAnsi="Tahoma" w:cs="Tahoma"/>
          <w:sz w:val="20"/>
          <w:szCs w:val="20"/>
        </w:rPr>
        <w:t xml:space="preserve">) is a leading SaaS provider primarily for the financial services industry. We are a S&amp;P 500 company that serves approximately 8,500 clients nationwide through three divisions: </w:t>
      </w:r>
      <w:r w:rsidRPr="000205D9">
        <w:rPr>
          <w:rFonts w:ascii="Tahoma" w:hAnsi="Tahoma" w:cs="Tahoma"/>
          <w:b/>
          <w:bCs/>
          <w:sz w:val="20"/>
          <w:szCs w:val="20"/>
        </w:rPr>
        <w:t>Jack Henry Banking</w:t>
      </w:r>
      <w:r w:rsidRPr="000205D9">
        <w:rPr>
          <w:rFonts w:ascii="Tahoma" w:hAnsi="Tahoma" w:cs="Tahoma"/>
          <w:b/>
          <w:bCs/>
          <w:sz w:val="20"/>
          <w:szCs w:val="20"/>
          <w:vertAlign w:val="superscript"/>
        </w:rPr>
        <w:t>®</w:t>
      </w:r>
      <w:r w:rsidRPr="000205D9">
        <w:rPr>
          <w:rFonts w:ascii="Tahoma" w:hAnsi="Tahoma" w:cs="Tahoma"/>
          <w:sz w:val="20"/>
          <w:szCs w:val="20"/>
        </w:rPr>
        <w:t xml:space="preserve"> provides innovative solutions to community and regional banks. </w:t>
      </w:r>
      <w:r w:rsidRPr="000205D9">
        <w:rPr>
          <w:rFonts w:ascii="Tahoma" w:hAnsi="Tahoma" w:cs="Tahoma"/>
          <w:b/>
          <w:bCs/>
          <w:sz w:val="20"/>
          <w:szCs w:val="20"/>
        </w:rPr>
        <w:t>Symitar</w:t>
      </w:r>
      <w:r w:rsidRPr="000205D9">
        <w:rPr>
          <w:rFonts w:ascii="Tahoma" w:hAnsi="Tahoma" w:cs="Tahoma"/>
          <w:b/>
          <w:bCs/>
          <w:sz w:val="20"/>
          <w:szCs w:val="20"/>
          <w:vertAlign w:val="superscript"/>
        </w:rPr>
        <w:t>®</w:t>
      </w:r>
      <w:r w:rsidRPr="000205D9">
        <w:rPr>
          <w:rFonts w:ascii="Tahoma" w:hAnsi="Tahoma" w:cs="Tahoma"/>
          <w:sz w:val="20"/>
          <w:szCs w:val="20"/>
        </w:rPr>
        <w:t xml:space="preserve"> provides industry-leading solutions to credit unions of all sizes; and </w:t>
      </w:r>
      <w:proofErr w:type="spellStart"/>
      <w:r w:rsidRPr="000205D9">
        <w:rPr>
          <w:rFonts w:ascii="Tahoma" w:hAnsi="Tahoma" w:cs="Tahoma"/>
          <w:b/>
          <w:bCs/>
          <w:sz w:val="20"/>
          <w:szCs w:val="20"/>
        </w:rPr>
        <w:t>ProfitStars</w:t>
      </w:r>
      <w:proofErr w:type="spellEnd"/>
      <w:r w:rsidRPr="000205D9">
        <w:rPr>
          <w:rFonts w:ascii="Tahoma" w:hAnsi="Tahoma" w:cs="Tahoma"/>
          <w:b/>
          <w:bCs/>
          <w:sz w:val="20"/>
          <w:szCs w:val="20"/>
          <w:vertAlign w:val="superscript"/>
        </w:rPr>
        <w:t>®</w:t>
      </w:r>
      <w:r w:rsidRPr="000205D9">
        <w:rPr>
          <w:rFonts w:ascii="Tahoma" w:hAnsi="Tahoma" w:cs="Tahoma"/>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1" w:history="1">
        <w:r w:rsidRPr="000205D9">
          <w:rPr>
            <w:rStyle w:val="Hyperlink"/>
            <w:rFonts w:ascii="Tahoma" w:hAnsi="Tahoma" w:cs="Tahoma"/>
            <w:sz w:val="20"/>
            <w:szCs w:val="20"/>
          </w:rPr>
          <w:t>www.jackhenry.com</w:t>
        </w:r>
      </w:hyperlink>
      <w:r w:rsidRPr="000205D9">
        <w:rPr>
          <w:rFonts w:ascii="Tahoma" w:hAnsi="Tahoma" w:cs="Tahoma"/>
          <w:sz w:val="20"/>
          <w:szCs w:val="20"/>
          <w:u w:val="single"/>
        </w:rPr>
        <w:t>.</w:t>
      </w:r>
    </w:p>
    <w:p w14:paraId="55271CEB" w14:textId="5AC1B989" w:rsidR="000205D9" w:rsidRPr="000205D9" w:rsidRDefault="000205D9" w:rsidP="000205D9">
      <w:pPr>
        <w:rPr>
          <w:rFonts w:ascii="Tahoma" w:hAnsi="Tahoma" w:cs="Tahoma"/>
          <w:sz w:val="20"/>
          <w:szCs w:val="20"/>
        </w:rPr>
      </w:pPr>
    </w:p>
    <w:p w14:paraId="588D51AA" w14:textId="77777777" w:rsidR="000205D9" w:rsidRPr="000205D9" w:rsidRDefault="000205D9" w:rsidP="000205D9">
      <w:pPr>
        <w:rPr>
          <w:rFonts w:ascii="Tahoma" w:hAnsi="Tahoma" w:cs="Tahoma"/>
          <w:sz w:val="20"/>
          <w:szCs w:val="20"/>
        </w:rPr>
      </w:pPr>
    </w:p>
    <w:p w14:paraId="7BFF0080" w14:textId="2CBF19B1" w:rsidR="0079750E" w:rsidRPr="000205D9" w:rsidRDefault="000205D9" w:rsidP="005706B6">
      <w:pPr>
        <w:jc w:val="center"/>
        <w:rPr>
          <w:rFonts w:ascii="Tahoma" w:hAnsi="Tahoma" w:cs="Tahoma"/>
          <w:sz w:val="20"/>
          <w:szCs w:val="20"/>
        </w:rPr>
      </w:pPr>
      <w:r w:rsidRPr="000205D9">
        <w:rPr>
          <w:rFonts w:ascii="Tahoma" w:hAnsi="Tahoma" w:cs="Tahoma"/>
          <w:sz w:val="20"/>
          <w:szCs w:val="20"/>
        </w:rPr>
        <w:t>###</w:t>
      </w:r>
    </w:p>
    <w:sectPr w:rsidR="0079750E" w:rsidRPr="000205D9" w:rsidSect="005706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D9"/>
    <w:rsid w:val="000205D9"/>
    <w:rsid w:val="00023334"/>
    <w:rsid w:val="00086E62"/>
    <w:rsid w:val="0017404D"/>
    <w:rsid w:val="00212DDE"/>
    <w:rsid w:val="00267A1F"/>
    <w:rsid w:val="00291B07"/>
    <w:rsid w:val="00296A14"/>
    <w:rsid w:val="002A6378"/>
    <w:rsid w:val="00327C46"/>
    <w:rsid w:val="00347923"/>
    <w:rsid w:val="003767E8"/>
    <w:rsid w:val="004551F5"/>
    <w:rsid w:val="00457002"/>
    <w:rsid w:val="005138B0"/>
    <w:rsid w:val="005706B6"/>
    <w:rsid w:val="005964E2"/>
    <w:rsid w:val="006C7BFC"/>
    <w:rsid w:val="006D44FE"/>
    <w:rsid w:val="00792E05"/>
    <w:rsid w:val="007B6B69"/>
    <w:rsid w:val="0083278B"/>
    <w:rsid w:val="008456D6"/>
    <w:rsid w:val="0085664D"/>
    <w:rsid w:val="00870682"/>
    <w:rsid w:val="00881874"/>
    <w:rsid w:val="00927749"/>
    <w:rsid w:val="0099114D"/>
    <w:rsid w:val="009B5422"/>
    <w:rsid w:val="00A02C09"/>
    <w:rsid w:val="00A750E6"/>
    <w:rsid w:val="00AC2A74"/>
    <w:rsid w:val="00AE6192"/>
    <w:rsid w:val="00B215D0"/>
    <w:rsid w:val="00B5609B"/>
    <w:rsid w:val="00BB5A7C"/>
    <w:rsid w:val="00C35F5C"/>
    <w:rsid w:val="00D90F9D"/>
    <w:rsid w:val="00DE5210"/>
    <w:rsid w:val="00E47660"/>
    <w:rsid w:val="0274622D"/>
    <w:rsid w:val="05A80C84"/>
    <w:rsid w:val="07FA38F6"/>
    <w:rsid w:val="0B1DA6D4"/>
    <w:rsid w:val="2D1A2E0F"/>
    <w:rsid w:val="2FB5AC06"/>
    <w:rsid w:val="3F1CB33C"/>
    <w:rsid w:val="4BAACAB5"/>
    <w:rsid w:val="4BBF5BCB"/>
    <w:rsid w:val="58985385"/>
    <w:rsid w:val="6F34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2E46"/>
  <w15:chartTrackingRefBased/>
  <w15:docId w15:val="{81CD98D2-1A74-C44C-A63A-44F4BA5D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5D9"/>
    <w:rPr>
      <w:color w:val="0563C1" w:themeColor="hyperlink"/>
      <w:u w:val="single"/>
    </w:rPr>
  </w:style>
  <w:style w:type="character" w:styleId="UnresolvedMention">
    <w:name w:val="Unresolved Mention"/>
    <w:basedOn w:val="DefaultParagraphFont"/>
    <w:uiPriority w:val="99"/>
    <w:semiHidden/>
    <w:unhideWhenUsed/>
    <w:rsid w:val="000205D9"/>
    <w:rPr>
      <w:color w:val="605E5C"/>
      <w:shd w:val="clear" w:color="auto" w:fill="E1DFDD"/>
    </w:rPr>
  </w:style>
  <w:style w:type="character" w:styleId="CommentReference">
    <w:name w:val="annotation reference"/>
    <w:basedOn w:val="DefaultParagraphFont"/>
    <w:uiPriority w:val="99"/>
    <w:semiHidden/>
    <w:unhideWhenUsed/>
    <w:rsid w:val="00B5609B"/>
    <w:rPr>
      <w:sz w:val="16"/>
      <w:szCs w:val="16"/>
    </w:rPr>
  </w:style>
  <w:style w:type="paragraph" w:styleId="CommentText">
    <w:name w:val="annotation text"/>
    <w:basedOn w:val="Normal"/>
    <w:link w:val="CommentTextChar"/>
    <w:uiPriority w:val="99"/>
    <w:semiHidden/>
    <w:unhideWhenUsed/>
    <w:rsid w:val="00B5609B"/>
    <w:rPr>
      <w:sz w:val="20"/>
      <w:szCs w:val="20"/>
    </w:rPr>
  </w:style>
  <w:style w:type="character" w:customStyle="1" w:styleId="CommentTextChar">
    <w:name w:val="Comment Text Char"/>
    <w:basedOn w:val="DefaultParagraphFont"/>
    <w:link w:val="CommentText"/>
    <w:uiPriority w:val="99"/>
    <w:semiHidden/>
    <w:rsid w:val="00B5609B"/>
    <w:rPr>
      <w:sz w:val="20"/>
      <w:szCs w:val="20"/>
    </w:rPr>
  </w:style>
  <w:style w:type="paragraph" w:styleId="CommentSubject">
    <w:name w:val="annotation subject"/>
    <w:basedOn w:val="CommentText"/>
    <w:next w:val="CommentText"/>
    <w:link w:val="CommentSubjectChar"/>
    <w:uiPriority w:val="99"/>
    <w:semiHidden/>
    <w:unhideWhenUsed/>
    <w:rsid w:val="00B5609B"/>
    <w:rPr>
      <w:b/>
      <w:bCs/>
    </w:rPr>
  </w:style>
  <w:style w:type="character" w:customStyle="1" w:styleId="CommentSubjectChar">
    <w:name w:val="Comment Subject Char"/>
    <w:basedOn w:val="CommentTextChar"/>
    <w:link w:val="CommentSubject"/>
    <w:uiPriority w:val="99"/>
    <w:semiHidden/>
    <w:rsid w:val="00B5609B"/>
    <w:rPr>
      <w:b/>
      <w:bCs/>
      <w:sz w:val="20"/>
      <w:szCs w:val="20"/>
    </w:rPr>
  </w:style>
  <w:style w:type="character" w:styleId="FollowedHyperlink">
    <w:name w:val="FollowedHyperlink"/>
    <w:basedOn w:val="DefaultParagraphFont"/>
    <w:uiPriority w:val="99"/>
    <w:semiHidden/>
    <w:unhideWhenUsed/>
    <w:rsid w:val="00347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mentssourc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americanbanker.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ckhenry.com/" TargetMode="External"/><Relationship Id="rId5" Type="http://schemas.openxmlformats.org/officeDocument/2006/relationships/settings" Target="settings.xml"/><Relationship Id="rId10" Type="http://schemas.openxmlformats.org/officeDocument/2006/relationships/hyperlink" Target="http://www.nasdaq.com/symbol/jkhy" TargetMode="External"/><Relationship Id="rId4" Type="http://schemas.openxmlformats.org/officeDocument/2006/relationships/styles" Target="styles.xml"/><Relationship Id="rId9" Type="http://schemas.openxmlformats.org/officeDocument/2006/relationships/hyperlink" Target="https://www.bestplacestoworkfin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F4F61-7475-4930-BDB6-589BB1F3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862B3-75F8-4C3B-8745-34C19617EA0B}">
  <ds:schemaRefs>
    <ds:schemaRef ds:uri="http://schemas.microsoft.com/sharepoint/v3/contenttype/forms"/>
  </ds:schemaRefs>
</ds:datastoreItem>
</file>

<file path=customXml/itemProps3.xml><?xml version="1.0" encoding="utf-8"?>
<ds:datastoreItem xmlns:ds="http://schemas.openxmlformats.org/officeDocument/2006/customXml" ds:itemID="{FEAED405-1FC9-4B9E-82F2-8DBC51343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Hibbard</dc:creator>
  <cp:keywords/>
  <dc:description/>
  <cp:lastModifiedBy>Samantha Wheeler</cp:lastModifiedBy>
  <cp:revision>3</cp:revision>
  <dcterms:created xsi:type="dcterms:W3CDTF">2021-04-05T17:46:00Z</dcterms:created>
  <dcterms:modified xsi:type="dcterms:W3CDTF">2021-04-07T14:47:00Z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