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0D9A4" w14:textId="77777777" w:rsidR="00076E18" w:rsidRPr="00076E18" w:rsidRDefault="00076E18" w:rsidP="00076E18">
      <w:pPr>
        <w:spacing w:after="200" w:line="276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r w:rsidRPr="00076E18">
        <w:rPr>
          <w:rFonts w:ascii="Calibri" w:eastAsia="Calibri" w:hAnsi="Calibri" w:cs="Times New Roman"/>
          <w:noProof/>
        </w:rPr>
        <w:drawing>
          <wp:inline distT="0" distB="0" distL="0" distR="0" wp14:anchorId="60D7C12B" wp14:editId="501A7EB7">
            <wp:extent cx="2200275" cy="885825"/>
            <wp:effectExtent l="0" t="0" r="9525" b="9525"/>
            <wp:docPr id="1" name="Picture 1" descr="JDA_4C_Logo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DA_4C_Logo_H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A5EE4" w14:textId="77777777" w:rsidR="00076E18" w:rsidRPr="00076E18" w:rsidRDefault="00076E18" w:rsidP="00076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C72367" w14:textId="77777777" w:rsidR="00076E18" w:rsidRPr="00076E18" w:rsidRDefault="00076E18" w:rsidP="00076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6E18">
        <w:rPr>
          <w:rFonts w:ascii="Times New Roman" w:eastAsia="Calibri" w:hAnsi="Times New Roman" w:cs="Times New Roman"/>
          <w:sz w:val="24"/>
          <w:szCs w:val="24"/>
        </w:rPr>
        <w:t>FOR IMMEDIATE RELEASE</w:t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  <w:t xml:space="preserve">          CONTACT: Robin Lorenzen</w:t>
      </w:r>
    </w:p>
    <w:p w14:paraId="7CA5E056" w14:textId="77777777" w:rsidR="00076E18" w:rsidRPr="00076E18" w:rsidRDefault="00076E18" w:rsidP="00076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6E18">
        <w:rPr>
          <w:rFonts w:ascii="Times New Roman" w:eastAsia="Calibri" w:hAnsi="Times New Roman" w:cs="Times New Roman"/>
          <w:sz w:val="24"/>
          <w:szCs w:val="24"/>
        </w:rPr>
        <w:t>WITH PHOTO</w:t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</w:r>
      <w:r w:rsidRPr="00076E18">
        <w:rPr>
          <w:rFonts w:ascii="Times New Roman" w:eastAsia="Calibri" w:hAnsi="Times New Roman" w:cs="Times New Roman"/>
          <w:sz w:val="24"/>
          <w:szCs w:val="24"/>
        </w:rPr>
        <w:tab/>
        <w:t xml:space="preserve">          978-323-3226</w:t>
      </w:r>
    </w:p>
    <w:p w14:paraId="029C2CBF" w14:textId="7646F652" w:rsidR="00076E18" w:rsidRPr="00076E18" w:rsidRDefault="00076E18" w:rsidP="00076E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6E18">
        <w:rPr>
          <w:rFonts w:ascii="Times New Roman" w:eastAsia="Calibri" w:hAnsi="Times New Roman" w:cs="Times New Roman"/>
          <w:sz w:val="24"/>
          <w:szCs w:val="24"/>
        </w:rPr>
        <w:t xml:space="preserve">December </w:t>
      </w:r>
      <w:r w:rsidR="006D5F6E" w:rsidRPr="006D5F6E">
        <w:rPr>
          <w:rFonts w:ascii="Times New Roman" w:eastAsia="Calibri" w:hAnsi="Times New Roman" w:cs="Times New Roman"/>
          <w:sz w:val="24"/>
          <w:szCs w:val="24"/>
        </w:rPr>
        <w:t>28</w:t>
      </w:r>
      <w:r w:rsidRPr="00076E18">
        <w:rPr>
          <w:rFonts w:ascii="Times New Roman" w:eastAsia="Calibri" w:hAnsi="Times New Roman" w:cs="Times New Roman"/>
          <w:sz w:val="24"/>
          <w:szCs w:val="24"/>
        </w:rPr>
        <w:t>, 2020</w:t>
      </w:r>
    </w:p>
    <w:p w14:paraId="3C6D4546" w14:textId="3462AED1" w:rsidR="00076E18" w:rsidRPr="00076E18" w:rsidRDefault="0044799C" w:rsidP="00076E18">
      <w:pPr>
        <w:rPr>
          <w:b/>
        </w:rPr>
      </w:pPr>
      <w:r w:rsidRPr="0044799C">
        <w:rPr>
          <w:b/>
          <w:noProof/>
        </w:rPr>
        <w:drawing>
          <wp:inline distT="0" distB="0" distL="0" distR="0" wp14:anchorId="0BB495E7" wp14:editId="594D640A">
            <wp:extent cx="5943600" cy="1258871"/>
            <wp:effectExtent l="0" t="0" r="0" b="0"/>
            <wp:docPr id="3" name="Picture 3" descr="K:\WinStro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inStrong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75683" w14:textId="36C5D6CE" w:rsidR="00076E18" w:rsidRPr="00076E18" w:rsidRDefault="00076E18" w:rsidP="00076E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6E18">
        <w:rPr>
          <w:rFonts w:ascii="Times New Roman" w:hAnsi="Times New Roman" w:cs="Times New Roman"/>
          <w:b/>
          <w:i/>
          <w:sz w:val="28"/>
          <w:szCs w:val="28"/>
        </w:rPr>
        <w:t xml:space="preserve">Jeanne D’Arc Credit Union </w:t>
      </w:r>
      <w:r w:rsidR="002654CC">
        <w:rPr>
          <w:rFonts w:ascii="Times New Roman" w:hAnsi="Times New Roman" w:cs="Times New Roman"/>
          <w:b/>
          <w:i/>
          <w:sz w:val="28"/>
          <w:szCs w:val="28"/>
        </w:rPr>
        <w:t>Announces New</w:t>
      </w:r>
      <w:r w:rsidR="006D5F6E">
        <w:rPr>
          <w:rFonts w:ascii="Times New Roman" w:hAnsi="Times New Roman" w:cs="Times New Roman"/>
          <w:b/>
          <w:i/>
          <w:sz w:val="28"/>
          <w:szCs w:val="28"/>
        </w:rPr>
        <w:t xml:space="preserve"> Prize Linked</w:t>
      </w:r>
      <w:r w:rsidR="002654CC">
        <w:rPr>
          <w:rFonts w:ascii="Times New Roman" w:hAnsi="Times New Roman" w:cs="Times New Roman"/>
          <w:b/>
          <w:i/>
          <w:sz w:val="28"/>
          <w:szCs w:val="28"/>
        </w:rPr>
        <w:t xml:space="preserve"> Savings Program </w:t>
      </w:r>
      <w:r w:rsidR="008D4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54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54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54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6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6D9540A" w14:textId="60D6AC41" w:rsidR="002654CC" w:rsidRDefault="00F374E0" w:rsidP="00076E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74E0">
        <w:rPr>
          <w:rFonts w:ascii="Times New Roman" w:eastAsia="Calibri" w:hAnsi="Times New Roman" w:cs="Times New Roman"/>
          <w:b/>
          <w:sz w:val="24"/>
          <w:szCs w:val="24"/>
        </w:rPr>
        <w:t>Lowell, 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F374E0">
        <w:rPr>
          <w:rFonts w:ascii="Times New Roman" w:eastAsia="Calibri" w:hAnsi="Times New Roman" w:cs="Times New Roman"/>
          <w:sz w:val="24"/>
          <w:szCs w:val="24"/>
        </w:rPr>
        <w:t>Mark S. Cochran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President and CEO of </w:t>
      </w:r>
      <w:r w:rsidR="004437DC">
        <w:rPr>
          <w:rFonts w:ascii="Times New Roman" w:eastAsia="Calibri" w:hAnsi="Times New Roman" w:cs="Times New Roman"/>
          <w:sz w:val="24"/>
          <w:szCs w:val="24"/>
        </w:rPr>
        <w:t>Jeanne D’Arc Credit Union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C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89D">
        <w:rPr>
          <w:rFonts w:ascii="Times New Roman" w:eastAsia="Calibri" w:hAnsi="Times New Roman" w:cs="Times New Roman"/>
          <w:sz w:val="24"/>
          <w:szCs w:val="24"/>
        </w:rPr>
        <w:t xml:space="preserve">is pleased to announce the </w:t>
      </w:r>
      <w:r w:rsidR="002654CC">
        <w:rPr>
          <w:rFonts w:ascii="Times New Roman" w:eastAsia="Calibri" w:hAnsi="Times New Roman" w:cs="Times New Roman"/>
          <w:sz w:val="24"/>
          <w:szCs w:val="24"/>
        </w:rPr>
        <w:t>launch of a unique new savings program, the</w:t>
      </w:r>
      <w:r w:rsidR="006D6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689D">
        <w:rPr>
          <w:rFonts w:ascii="Times New Roman" w:eastAsia="Calibri" w:hAnsi="Times New Roman" w:cs="Times New Roman"/>
          <w:sz w:val="24"/>
          <w:szCs w:val="24"/>
        </w:rPr>
        <w:t>WinStrong</w:t>
      </w:r>
      <w:proofErr w:type="spellEnd"/>
      <w:r w:rsidR="002654CC">
        <w:rPr>
          <w:rFonts w:ascii="Times New Roman" w:eastAsia="Calibri" w:hAnsi="Times New Roman" w:cs="Times New Roman"/>
          <w:sz w:val="24"/>
          <w:szCs w:val="24"/>
        </w:rPr>
        <w:t xml:space="preserve"> Savings Account</w:t>
      </w:r>
      <w:r w:rsidR="00ED31CA">
        <w:rPr>
          <w:rFonts w:ascii="Times New Roman" w:eastAsia="Calibri" w:hAnsi="Times New Roman" w:cs="Times New Roman"/>
          <w:sz w:val="24"/>
          <w:szCs w:val="24"/>
        </w:rPr>
        <w:t xml:space="preserve"> available for Massachusetts residents beginning January 2, 2021. </w:t>
      </w:r>
      <w:bookmarkStart w:id="0" w:name="_GoBack"/>
      <w:bookmarkEnd w:id="0"/>
    </w:p>
    <w:p w14:paraId="4C6D622B" w14:textId="0F906366" w:rsidR="00FE5F82" w:rsidRDefault="00ED31CA" w:rsidP="00FE5F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</w:t>
      </w:r>
      <w:r w:rsidR="00FE5F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5F82">
        <w:rPr>
          <w:rFonts w:ascii="Times New Roman" w:eastAsia="Calibri" w:hAnsi="Times New Roman" w:cs="Times New Roman"/>
          <w:sz w:val="24"/>
          <w:szCs w:val="24"/>
        </w:rPr>
        <w:t>WinStrong</w:t>
      </w:r>
      <w:proofErr w:type="spellEnd"/>
      <w:r w:rsidR="00FE5F82">
        <w:rPr>
          <w:rFonts w:ascii="Times New Roman" w:eastAsia="Calibri" w:hAnsi="Times New Roman" w:cs="Times New Roman"/>
          <w:sz w:val="24"/>
          <w:szCs w:val="24"/>
        </w:rPr>
        <w:t xml:space="preserve"> Savings Account offers a new and exciting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way </w:t>
      </w:r>
      <w:r w:rsidR="00FE5F82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save money</w:t>
      </w:r>
      <w:r w:rsidR="00FE5F82">
        <w:rPr>
          <w:rFonts w:ascii="Times New Roman" w:eastAsia="Calibri" w:hAnsi="Times New Roman" w:cs="Times New Roman"/>
          <w:sz w:val="24"/>
          <w:szCs w:val="24"/>
        </w:rPr>
        <w:t xml:space="preserve">. For each $25 </w:t>
      </w:r>
      <w:r w:rsidR="002E11E2">
        <w:rPr>
          <w:rFonts w:ascii="Times New Roman" w:eastAsia="Calibri" w:hAnsi="Times New Roman" w:cs="Times New Roman"/>
          <w:sz w:val="24"/>
          <w:szCs w:val="24"/>
        </w:rPr>
        <w:t xml:space="preserve">you increase your savings balance each month, </w:t>
      </w:r>
      <w:r w:rsidR="00FE5F82">
        <w:rPr>
          <w:rFonts w:ascii="Times New Roman" w:eastAsia="Calibri" w:hAnsi="Times New Roman" w:cs="Times New Roman"/>
          <w:sz w:val="24"/>
          <w:szCs w:val="24"/>
        </w:rPr>
        <w:t>the memb</w:t>
      </w:r>
      <w:r w:rsidR="009869A7">
        <w:rPr>
          <w:rFonts w:ascii="Times New Roman" w:eastAsia="Calibri" w:hAnsi="Times New Roman" w:cs="Times New Roman"/>
          <w:sz w:val="24"/>
          <w:szCs w:val="24"/>
        </w:rPr>
        <w:t xml:space="preserve">er will </w:t>
      </w:r>
      <w:r w:rsidR="002E11E2">
        <w:rPr>
          <w:rFonts w:ascii="Times New Roman" w:eastAsia="Calibri" w:hAnsi="Times New Roman" w:cs="Times New Roman"/>
          <w:sz w:val="24"/>
          <w:szCs w:val="24"/>
        </w:rPr>
        <w:t>receive</w:t>
      </w:r>
      <w:r w:rsidR="009869A7">
        <w:rPr>
          <w:rFonts w:ascii="Times New Roman" w:eastAsia="Calibri" w:hAnsi="Times New Roman" w:cs="Times New Roman"/>
          <w:sz w:val="24"/>
          <w:szCs w:val="24"/>
        </w:rPr>
        <w:t xml:space="preserve"> one </w:t>
      </w:r>
      <w:r w:rsidR="002E11E2">
        <w:rPr>
          <w:rFonts w:ascii="Times New Roman" w:eastAsia="Calibri" w:hAnsi="Times New Roman" w:cs="Times New Roman"/>
          <w:sz w:val="24"/>
          <w:szCs w:val="24"/>
        </w:rPr>
        <w:t xml:space="preserve">prize drawing </w:t>
      </w:r>
      <w:r w:rsidR="009869A7">
        <w:rPr>
          <w:rFonts w:ascii="Times New Roman" w:eastAsia="Calibri" w:hAnsi="Times New Roman" w:cs="Times New Roman"/>
          <w:sz w:val="24"/>
          <w:szCs w:val="24"/>
        </w:rPr>
        <w:t>entry into</w:t>
      </w:r>
      <w:r w:rsidR="00FE5F82">
        <w:rPr>
          <w:rFonts w:ascii="Times New Roman" w:eastAsia="Calibri" w:hAnsi="Times New Roman" w:cs="Times New Roman"/>
          <w:sz w:val="24"/>
          <w:szCs w:val="24"/>
        </w:rPr>
        <w:t xml:space="preserve"> monthly, quarterly, and annual drawing</w:t>
      </w:r>
      <w:r w:rsidR="00F562EC">
        <w:rPr>
          <w:rFonts w:ascii="Times New Roman" w:eastAsia="Calibri" w:hAnsi="Times New Roman" w:cs="Times New Roman"/>
          <w:sz w:val="24"/>
          <w:szCs w:val="24"/>
        </w:rPr>
        <w:t>s</w:t>
      </w:r>
      <w:r w:rsidR="00FE5F82">
        <w:rPr>
          <w:rFonts w:ascii="Times New Roman" w:eastAsia="Calibri" w:hAnsi="Times New Roman" w:cs="Times New Roman"/>
          <w:sz w:val="24"/>
          <w:szCs w:val="24"/>
        </w:rPr>
        <w:t>, with a maximum of four en</w:t>
      </w:r>
      <w:r w:rsidR="002E11E2">
        <w:rPr>
          <w:rFonts w:ascii="Times New Roman" w:eastAsia="Calibri" w:hAnsi="Times New Roman" w:cs="Times New Roman"/>
          <w:sz w:val="24"/>
          <w:szCs w:val="24"/>
        </w:rPr>
        <w:t xml:space="preserve">tries per month, so the more you save, the more you win. </w:t>
      </w:r>
      <w:r w:rsidR="006D5F6E">
        <w:rPr>
          <w:rFonts w:ascii="Times New Roman" w:eastAsia="Calibri" w:hAnsi="Times New Roman" w:cs="Times New Roman"/>
          <w:sz w:val="24"/>
          <w:szCs w:val="24"/>
        </w:rPr>
        <w:t xml:space="preserve"> Prizes include</w:t>
      </w:r>
      <w:r w:rsidR="00FE5F82">
        <w:rPr>
          <w:rFonts w:ascii="Times New Roman" w:eastAsia="Calibri" w:hAnsi="Times New Roman" w:cs="Times New Roman"/>
          <w:sz w:val="24"/>
          <w:szCs w:val="24"/>
        </w:rPr>
        <w:t xml:space="preserve"> five $50 monthly prizes, two $500 quarterly prizes, and one $5,000 annual prize.</w:t>
      </w:r>
    </w:p>
    <w:p w14:paraId="3D273FAD" w14:textId="029EF51A" w:rsidR="002654CC" w:rsidRDefault="00FE5F82" w:rsidP="00076E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There’s nothing to lose, with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WinStrong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Savings Account. All of the money deposited remains with the account holder and </w:t>
      </w:r>
      <w:r w:rsidR="00E44EA9">
        <w:rPr>
          <w:rFonts w:ascii="Times New Roman" w:eastAsia="Calibri" w:hAnsi="Times New Roman" w:cs="Times New Roman"/>
          <w:sz w:val="24"/>
          <w:szCs w:val="24"/>
        </w:rPr>
        <w:t>as a bonus</w:t>
      </w:r>
      <w:r w:rsidR="00EC57D6">
        <w:rPr>
          <w:rFonts w:ascii="Times New Roman" w:eastAsia="Calibri" w:hAnsi="Times New Roman" w:cs="Times New Roman"/>
          <w:sz w:val="24"/>
          <w:szCs w:val="24"/>
        </w:rPr>
        <w:t>,</w:t>
      </w:r>
      <w:r w:rsidR="00E44EA9">
        <w:rPr>
          <w:rFonts w:ascii="Times New Roman" w:eastAsia="Calibri" w:hAnsi="Times New Roman" w:cs="Times New Roman"/>
          <w:sz w:val="24"/>
          <w:szCs w:val="24"/>
        </w:rPr>
        <w:t xml:space="preserve"> they receive entries qualifying them </w:t>
      </w:r>
      <w:r w:rsidR="002E11E2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EA9">
        <w:rPr>
          <w:rFonts w:ascii="Times New Roman" w:eastAsia="Calibri" w:hAnsi="Times New Roman" w:cs="Times New Roman"/>
          <w:sz w:val="24"/>
          <w:szCs w:val="24"/>
        </w:rPr>
        <w:t>a chance to win cash prizes</w:t>
      </w:r>
      <w:r w:rsidR="009869A7">
        <w:rPr>
          <w:rFonts w:ascii="Times New Roman" w:eastAsia="Calibri" w:hAnsi="Times New Roman" w:cs="Times New Roman"/>
          <w:sz w:val="24"/>
          <w:szCs w:val="24"/>
        </w:rPr>
        <w:t xml:space="preserve">, so members can save big and win bigger! </w:t>
      </w:r>
    </w:p>
    <w:p w14:paraId="1F65FD8A" w14:textId="78E32D4F" w:rsidR="007E05E8" w:rsidRDefault="00211FE2" w:rsidP="00211FE2">
      <w:pPr>
        <w:tabs>
          <w:tab w:val="left" w:pos="27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While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WinStrong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0E6">
        <w:rPr>
          <w:rFonts w:ascii="Times New Roman" w:eastAsia="Calibri" w:hAnsi="Times New Roman" w:cs="Times New Roman"/>
          <w:sz w:val="24"/>
          <w:szCs w:val="24"/>
        </w:rPr>
        <w:t>offer</w:t>
      </w:r>
      <w:r w:rsidR="00172A0F">
        <w:rPr>
          <w:rFonts w:ascii="Times New Roman" w:eastAsia="Calibri" w:hAnsi="Times New Roman" w:cs="Times New Roman"/>
          <w:sz w:val="24"/>
          <w:szCs w:val="24"/>
        </w:rPr>
        <w:t>s</w:t>
      </w:r>
      <w:r w:rsidR="00F540E6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46EE">
        <w:rPr>
          <w:rFonts w:ascii="Times New Roman" w:eastAsia="Calibri" w:hAnsi="Times New Roman" w:cs="Times New Roman"/>
          <w:sz w:val="24"/>
          <w:szCs w:val="24"/>
        </w:rPr>
        <w:t>unique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opportunity for people to win money, </w:t>
      </w:r>
      <w:r w:rsidR="006766FC">
        <w:rPr>
          <w:rFonts w:ascii="Times New Roman" w:eastAsia="Calibri" w:hAnsi="Times New Roman" w:cs="Times New Roman"/>
          <w:sz w:val="24"/>
          <w:szCs w:val="24"/>
        </w:rPr>
        <w:t>the Credit Union hopes t</w:t>
      </w:r>
      <w:r w:rsidR="00C4318C">
        <w:rPr>
          <w:rFonts w:ascii="Times New Roman" w:eastAsia="Calibri" w:hAnsi="Times New Roman" w:cs="Times New Roman"/>
          <w:sz w:val="24"/>
          <w:szCs w:val="24"/>
        </w:rPr>
        <w:t>hat this will incent those who may not normally be savers to take a new look at how they might change their saving habits.</w:t>
      </w:r>
    </w:p>
    <w:p w14:paraId="7D101C97" w14:textId="437335D4" w:rsidR="00C4318C" w:rsidRDefault="00211FE2" w:rsidP="00211FE2">
      <w:pPr>
        <w:tabs>
          <w:tab w:val="left" w:pos="27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EA34D8">
        <w:rPr>
          <w:rFonts w:ascii="Times New Roman" w:eastAsia="Calibri" w:hAnsi="Times New Roman" w:cs="Times New Roman"/>
          <w:sz w:val="24"/>
          <w:szCs w:val="24"/>
        </w:rPr>
        <w:t xml:space="preserve">We want to encourage </w:t>
      </w:r>
      <w:r w:rsidR="00C4318C">
        <w:rPr>
          <w:rFonts w:ascii="Times New Roman" w:eastAsia="Calibri" w:hAnsi="Times New Roman" w:cs="Times New Roman"/>
          <w:sz w:val="24"/>
          <w:szCs w:val="24"/>
        </w:rPr>
        <w:t>members</w:t>
      </w:r>
      <w:r w:rsidR="00EA34D8">
        <w:rPr>
          <w:rFonts w:ascii="Times New Roman" w:eastAsia="Calibri" w:hAnsi="Times New Roman" w:cs="Times New Roman"/>
          <w:sz w:val="24"/>
          <w:szCs w:val="24"/>
        </w:rPr>
        <w:t xml:space="preserve"> to save money and</w:t>
      </w:r>
      <w:r w:rsidR="00C4318C">
        <w:rPr>
          <w:rFonts w:ascii="Times New Roman" w:eastAsia="Calibri" w:hAnsi="Times New Roman" w:cs="Times New Roman"/>
          <w:sz w:val="24"/>
          <w:szCs w:val="24"/>
        </w:rPr>
        <w:t xml:space="preserve"> help them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develop good budgeting habits </w:t>
      </w:r>
      <w:r w:rsidR="00F540E6">
        <w:rPr>
          <w:rFonts w:ascii="Times New Roman" w:eastAsia="Calibri" w:hAnsi="Times New Roman" w:cs="Times New Roman"/>
          <w:sz w:val="24"/>
          <w:szCs w:val="24"/>
        </w:rPr>
        <w:t xml:space="preserve">while </w:t>
      </w:r>
      <w:r w:rsidR="00C4318C">
        <w:rPr>
          <w:rFonts w:ascii="Times New Roman" w:eastAsia="Calibri" w:hAnsi="Times New Roman" w:cs="Times New Roman"/>
          <w:sz w:val="24"/>
          <w:szCs w:val="24"/>
        </w:rPr>
        <w:t>bringing a little engagement and excitement to the process,”</w:t>
      </w:r>
      <w:r w:rsidR="006D5F6E">
        <w:rPr>
          <w:rFonts w:ascii="Times New Roman" w:eastAsia="Calibri" w:hAnsi="Times New Roman" w:cs="Times New Roman"/>
          <w:sz w:val="24"/>
          <w:szCs w:val="24"/>
        </w:rPr>
        <w:t xml:space="preserve"> said Mark Cochran. </w:t>
      </w:r>
      <w:r w:rsidR="002E11E2">
        <w:rPr>
          <w:rFonts w:ascii="Times New Roman" w:eastAsia="Calibri" w:hAnsi="Times New Roman" w:cs="Times New Roman"/>
          <w:sz w:val="24"/>
          <w:szCs w:val="24"/>
        </w:rPr>
        <w:t>“Members will have the satisfaction of watching their money grow and experience the thrill of the prize drawings.”</w:t>
      </w:r>
    </w:p>
    <w:p w14:paraId="6E72D08B" w14:textId="730C7435" w:rsidR="002654CC" w:rsidRDefault="004D46EE" w:rsidP="00211FE2">
      <w:pPr>
        <w:tabs>
          <w:tab w:val="left" w:pos="27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 more </w:t>
      </w:r>
      <w:r w:rsidR="00F540E6">
        <w:rPr>
          <w:rFonts w:ascii="Times New Roman" w:eastAsia="Calibri" w:hAnsi="Times New Roman" w:cs="Times New Roman"/>
          <w:sz w:val="24"/>
          <w:szCs w:val="24"/>
        </w:rPr>
        <w:t>de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2654CC">
        <w:rPr>
          <w:rFonts w:ascii="Times New Roman" w:eastAsia="Calibri" w:hAnsi="Times New Roman" w:cs="Times New Roman"/>
          <w:sz w:val="24"/>
          <w:szCs w:val="24"/>
        </w:rPr>
        <w:t>ails about opening the</w:t>
      </w:r>
      <w:r w:rsidR="00661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102D">
        <w:rPr>
          <w:rFonts w:ascii="Times New Roman" w:eastAsia="Calibri" w:hAnsi="Times New Roman" w:cs="Times New Roman"/>
          <w:sz w:val="24"/>
          <w:szCs w:val="24"/>
        </w:rPr>
        <w:t>WinStrong</w:t>
      </w:r>
      <w:proofErr w:type="spellEnd"/>
      <w:r w:rsidR="00661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4CC">
        <w:rPr>
          <w:rFonts w:ascii="Times New Roman" w:eastAsia="Calibri" w:hAnsi="Times New Roman" w:cs="Times New Roman"/>
          <w:sz w:val="24"/>
          <w:szCs w:val="24"/>
        </w:rPr>
        <w:t>Savings Account visit JDCU.com/</w:t>
      </w:r>
      <w:proofErr w:type="spellStart"/>
      <w:r w:rsidR="002654CC">
        <w:rPr>
          <w:rFonts w:ascii="Times New Roman" w:eastAsia="Calibri" w:hAnsi="Times New Roman" w:cs="Times New Roman"/>
          <w:sz w:val="24"/>
          <w:szCs w:val="24"/>
        </w:rPr>
        <w:t>winstrong</w:t>
      </w:r>
      <w:proofErr w:type="spellEnd"/>
      <w:r w:rsidR="002654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C39EF3" w14:textId="0C8DC3C4" w:rsidR="0044799C" w:rsidRDefault="0044799C" w:rsidP="00076E1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D5EEDC" w14:textId="14513CC7" w:rsidR="00076E18" w:rsidRPr="00076E18" w:rsidRDefault="00076E18" w:rsidP="00076E18">
      <w:pPr>
        <w:spacing w:after="200" w:line="276" w:lineRule="auto"/>
        <w:rPr>
          <w:rFonts w:ascii="Times New Roman" w:eastAsia="Calibri" w:hAnsi="Times New Roman" w:cs="Times New Roman"/>
        </w:rPr>
      </w:pPr>
      <w:r w:rsidRPr="00076E18">
        <w:rPr>
          <w:rFonts w:ascii="Times New Roman" w:eastAsia="Calibri" w:hAnsi="Times New Roman" w:cs="Times New Roman"/>
          <w:b/>
          <w:sz w:val="24"/>
          <w:szCs w:val="24"/>
        </w:rPr>
        <w:t>Photo cutline:</w:t>
      </w:r>
      <w:r w:rsidRPr="00076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666">
        <w:rPr>
          <w:rFonts w:ascii="Times New Roman" w:eastAsia="Calibri" w:hAnsi="Times New Roman" w:cs="Times New Roman"/>
          <w:sz w:val="24"/>
          <w:szCs w:val="24"/>
        </w:rPr>
        <w:t xml:space="preserve">Jeanne </w:t>
      </w:r>
      <w:proofErr w:type="spellStart"/>
      <w:r w:rsidR="000C1666">
        <w:rPr>
          <w:rFonts w:ascii="Times New Roman" w:eastAsia="Calibri" w:hAnsi="Times New Roman" w:cs="Times New Roman"/>
          <w:sz w:val="24"/>
          <w:szCs w:val="24"/>
        </w:rPr>
        <w:t>D’Arc</w:t>
      </w:r>
      <w:proofErr w:type="spellEnd"/>
      <w:r w:rsidR="000C1666">
        <w:rPr>
          <w:rFonts w:ascii="Times New Roman" w:eastAsia="Calibri" w:hAnsi="Times New Roman" w:cs="Times New Roman"/>
          <w:sz w:val="24"/>
          <w:szCs w:val="24"/>
        </w:rPr>
        <w:t xml:space="preserve"> Credit Union’s </w:t>
      </w:r>
      <w:proofErr w:type="spellStart"/>
      <w:r w:rsidR="009C05A3">
        <w:rPr>
          <w:rFonts w:ascii="Times New Roman" w:eastAsia="Calibri" w:hAnsi="Times New Roman" w:cs="Times New Roman"/>
          <w:sz w:val="24"/>
          <w:szCs w:val="24"/>
        </w:rPr>
        <w:t>WinStrong</w:t>
      </w:r>
      <w:proofErr w:type="spellEnd"/>
      <w:r w:rsidR="009C05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FE2">
        <w:rPr>
          <w:rFonts w:ascii="Times New Roman" w:eastAsia="Calibri" w:hAnsi="Times New Roman" w:cs="Times New Roman"/>
          <w:sz w:val="24"/>
          <w:szCs w:val="24"/>
        </w:rPr>
        <w:t xml:space="preserve">savings program </w:t>
      </w:r>
      <w:r w:rsidR="000C1666">
        <w:rPr>
          <w:rFonts w:ascii="Times New Roman" w:eastAsia="Calibri" w:hAnsi="Times New Roman" w:cs="Times New Roman"/>
          <w:sz w:val="24"/>
          <w:szCs w:val="24"/>
        </w:rPr>
        <w:t>is set</w:t>
      </w:r>
      <w:r w:rsidR="00211FE2">
        <w:rPr>
          <w:rFonts w:ascii="Times New Roman" w:eastAsia="Calibri" w:hAnsi="Times New Roman" w:cs="Times New Roman"/>
          <w:sz w:val="24"/>
          <w:szCs w:val="24"/>
        </w:rPr>
        <w:t xml:space="preserve"> to go live on January</w:t>
      </w:r>
      <w:r w:rsidR="00F540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A9B">
        <w:rPr>
          <w:rFonts w:ascii="Times New Roman" w:eastAsia="Calibri" w:hAnsi="Times New Roman" w:cs="Times New Roman"/>
          <w:sz w:val="24"/>
          <w:szCs w:val="24"/>
        </w:rPr>
        <w:t>2</w:t>
      </w:r>
      <w:r w:rsidR="00F540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666">
        <w:rPr>
          <w:rFonts w:ascii="Times New Roman" w:eastAsia="Calibri" w:hAnsi="Times New Roman" w:cs="Times New Roman"/>
          <w:sz w:val="24"/>
          <w:szCs w:val="24"/>
        </w:rPr>
        <w:t>offering</w:t>
      </w:r>
      <w:r w:rsidR="00F540E6">
        <w:rPr>
          <w:rFonts w:ascii="Times New Roman" w:eastAsia="Calibri" w:hAnsi="Times New Roman" w:cs="Times New Roman"/>
          <w:sz w:val="24"/>
          <w:szCs w:val="24"/>
        </w:rPr>
        <w:t xml:space="preserve"> a unique opportunity for account holders to save money and win cash prizes</w:t>
      </w:r>
      <w:r w:rsidR="00211FE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9393614" w14:textId="77777777" w:rsidR="00076E18" w:rsidRPr="00076E18" w:rsidRDefault="00076E18" w:rsidP="00076E1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E18">
        <w:rPr>
          <w:rFonts w:ascii="Times New Roman" w:eastAsia="Calibri" w:hAnsi="Times New Roman" w:cs="Times New Roman"/>
          <w:sz w:val="24"/>
          <w:szCs w:val="24"/>
        </w:rPr>
        <w:t>###</w:t>
      </w:r>
    </w:p>
    <w:p w14:paraId="5696D018" w14:textId="77777777" w:rsidR="00D86177" w:rsidRDefault="00D86177" w:rsidP="00076E1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C7409" w14:textId="7099C7E7" w:rsidR="00076E18" w:rsidRPr="00076E18" w:rsidRDefault="00076E18" w:rsidP="00076E1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6E18">
        <w:rPr>
          <w:rFonts w:ascii="Times New Roman" w:eastAsia="Calibri" w:hAnsi="Times New Roman" w:cs="Times New Roman"/>
          <w:b/>
          <w:sz w:val="24"/>
          <w:szCs w:val="24"/>
        </w:rPr>
        <w:t>About Jeanne D’Arc Credit Union:</w:t>
      </w:r>
    </w:p>
    <w:p w14:paraId="61561E83" w14:textId="50AADE5B" w:rsidR="002E11E2" w:rsidRPr="002E11E2" w:rsidRDefault="00076E18" w:rsidP="002E11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6E18">
        <w:rPr>
          <w:rFonts w:ascii="Times New Roman" w:eastAsia="Calibri" w:hAnsi="Times New Roman" w:cs="Times New Roman"/>
          <w:sz w:val="24"/>
          <w:szCs w:val="24"/>
        </w:rPr>
        <w:t>Jeanne D’Arc Credit Union was established in 1912 and is a full-service, community-based financial cooperative. Locally owned by 91,640 members with $1.6 billion in assets, Jeanne D’Arc operates eight full-service branches in Lowell, Dracut (2), Tyngsboro, Chelmsford, Methuen and Westford, Massachusetts and Nashua, New Hampshire; high-school branches at Lowell High, Dracut High, and Nashua High School South; a loan center in Lowell; and a mortgage center in Chelmsford.</w:t>
      </w:r>
    </w:p>
    <w:sectPr w:rsidR="002E11E2" w:rsidRPr="002E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0MjOzsDQyBnEMlXSUglOLizPz80AKjGoB3nEK/iwAAAA="/>
  </w:docVars>
  <w:rsids>
    <w:rsidRoot w:val="00076E18"/>
    <w:rsid w:val="000152AC"/>
    <w:rsid w:val="000615C8"/>
    <w:rsid w:val="00076E18"/>
    <w:rsid w:val="000C1666"/>
    <w:rsid w:val="000D5EE0"/>
    <w:rsid w:val="00162CB3"/>
    <w:rsid w:val="00167BF8"/>
    <w:rsid w:val="00172A0F"/>
    <w:rsid w:val="001C40F5"/>
    <w:rsid w:val="00211FE2"/>
    <w:rsid w:val="00252FEB"/>
    <w:rsid w:val="002654CC"/>
    <w:rsid w:val="00293940"/>
    <w:rsid w:val="002C44AA"/>
    <w:rsid w:val="002E11E2"/>
    <w:rsid w:val="00365E92"/>
    <w:rsid w:val="00417F58"/>
    <w:rsid w:val="004309CC"/>
    <w:rsid w:val="004437DC"/>
    <w:rsid w:val="0044799C"/>
    <w:rsid w:val="00461E55"/>
    <w:rsid w:val="00487535"/>
    <w:rsid w:val="004D46EE"/>
    <w:rsid w:val="004E328E"/>
    <w:rsid w:val="00526F4D"/>
    <w:rsid w:val="005618A3"/>
    <w:rsid w:val="00595293"/>
    <w:rsid w:val="005E10D5"/>
    <w:rsid w:val="00601DCC"/>
    <w:rsid w:val="006473DD"/>
    <w:rsid w:val="006507BF"/>
    <w:rsid w:val="006560D9"/>
    <w:rsid w:val="0066102D"/>
    <w:rsid w:val="006641E1"/>
    <w:rsid w:val="006766FC"/>
    <w:rsid w:val="006D5F6E"/>
    <w:rsid w:val="006D689D"/>
    <w:rsid w:val="00766DE1"/>
    <w:rsid w:val="007D0493"/>
    <w:rsid w:val="007E05E8"/>
    <w:rsid w:val="00844371"/>
    <w:rsid w:val="00867595"/>
    <w:rsid w:val="008B4267"/>
    <w:rsid w:val="008D408D"/>
    <w:rsid w:val="009371FC"/>
    <w:rsid w:val="009869A7"/>
    <w:rsid w:val="009C05A3"/>
    <w:rsid w:val="00A34868"/>
    <w:rsid w:val="00B41CE0"/>
    <w:rsid w:val="00BC38D5"/>
    <w:rsid w:val="00C4318C"/>
    <w:rsid w:val="00C967D3"/>
    <w:rsid w:val="00CC19C3"/>
    <w:rsid w:val="00D23FE2"/>
    <w:rsid w:val="00D6311D"/>
    <w:rsid w:val="00D86177"/>
    <w:rsid w:val="00D951A9"/>
    <w:rsid w:val="00DC06E0"/>
    <w:rsid w:val="00DC2C49"/>
    <w:rsid w:val="00E322BA"/>
    <w:rsid w:val="00E44EA9"/>
    <w:rsid w:val="00E4517F"/>
    <w:rsid w:val="00E71A9B"/>
    <w:rsid w:val="00EA34D8"/>
    <w:rsid w:val="00EC57D6"/>
    <w:rsid w:val="00ED31CA"/>
    <w:rsid w:val="00F25153"/>
    <w:rsid w:val="00F374E0"/>
    <w:rsid w:val="00F540E6"/>
    <w:rsid w:val="00F562EC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EDA0"/>
  <w15:chartTrackingRefBased/>
  <w15:docId w15:val="{C5E76620-D982-48F3-A9C0-5C51B811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1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0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Morgan</dc:creator>
  <cp:keywords/>
  <dc:description/>
  <cp:lastModifiedBy>Seth Morgan</cp:lastModifiedBy>
  <cp:revision>2</cp:revision>
  <dcterms:created xsi:type="dcterms:W3CDTF">2020-12-28T16:21:00Z</dcterms:created>
  <dcterms:modified xsi:type="dcterms:W3CDTF">2020-12-28T16:21:00Z</dcterms:modified>
</cp:coreProperties>
</file>