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54CD" w:rsidRDefault="00DD5B4A">
      <w:pPr>
        <w:jc w:val="center"/>
        <w:rPr>
          <w:rFonts w:ascii="Arial" w:eastAsia="Arial" w:hAnsi="Arial" w:cs="Arial"/>
          <w:color w:val="000000"/>
          <w:sz w:val="22"/>
          <w:szCs w:val="22"/>
        </w:rPr>
      </w:pPr>
      <w:r>
        <w:rPr>
          <w:rFonts w:ascii="Arial" w:eastAsia="Arial" w:hAnsi="Arial" w:cs="Arial"/>
          <w:color w:val="000000"/>
          <w:sz w:val="22"/>
          <w:szCs w:val="22"/>
        </w:rPr>
        <w:t xml:space="preserve">Glia Partners with </w:t>
      </w:r>
      <w:proofErr w:type="spellStart"/>
      <w:r>
        <w:rPr>
          <w:rFonts w:ascii="Arial" w:eastAsia="Arial" w:hAnsi="Arial" w:cs="Arial"/>
          <w:color w:val="000000"/>
          <w:sz w:val="22"/>
          <w:szCs w:val="22"/>
        </w:rPr>
        <w:t>Kasisto</w:t>
      </w:r>
      <w:proofErr w:type="spellEnd"/>
      <w:r>
        <w:rPr>
          <w:rFonts w:ascii="Arial" w:eastAsia="Arial" w:hAnsi="Arial" w:cs="Arial"/>
          <w:color w:val="000000"/>
          <w:sz w:val="22"/>
          <w:szCs w:val="22"/>
        </w:rPr>
        <w:t xml:space="preserve"> to Incorporate AI into </w:t>
      </w:r>
      <w:r>
        <w:rPr>
          <w:rFonts w:ascii="Arial" w:eastAsia="Arial" w:hAnsi="Arial" w:cs="Arial"/>
          <w:sz w:val="22"/>
          <w:szCs w:val="22"/>
        </w:rPr>
        <w:t>i</w:t>
      </w:r>
      <w:r>
        <w:rPr>
          <w:rFonts w:ascii="Arial" w:eastAsia="Arial" w:hAnsi="Arial" w:cs="Arial"/>
          <w:color w:val="000000"/>
          <w:sz w:val="22"/>
          <w:szCs w:val="22"/>
        </w:rPr>
        <w:t>ts Digital Customer Service Platform</w:t>
      </w:r>
    </w:p>
    <w:p w14:paraId="00000002" w14:textId="77777777" w:rsidR="000154CD" w:rsidRDefault="000154CD">
      <w:pPr>
        <w:jc w:val="center"/>
        <w:rPr>
          <w:rFonts w:ascii="Arial" w:eastAsia="Arial" w:hAnsi="Arial" w:cs="Arial"/>
          <w:b/>
          <w:sz w:val="22"/>
          <w:szCs w:val="22"/>
        </w:rPr>
      </w:pPr>
    </w:p>
    <w:p w14:paraId="00000003" w14:textId="77777777" w:rsidR="000154CD" w:rsidRDefault="00DD5B4A">
      <w:pPr>
        <w:jc w:val="center"/>
        <w:rPr>
          <w:rFonts w:ascii="Arial" w:eastAsia="Arial" w:hAnsi="Arial" w:cs="Arial"/>
          <w:sz w:val="22"/>
          <w:szCs w:val="22"/>
        </w:rPr>
      </w:pPr>
      <w:r>
        <w:rPr>
          <w:rFonts w:ascii="Arial" w:eastAsia="Arial" w:hAnsi="Arial" w:cs="Arial"/>
          <w:i/>
          <w:sz w:val="22"/>
          <w:szCs w:val="22"/>
        </w:rPr>
        <w:t>Companies team up to provide customers with a strategic mix of AI and human connection within customer support</w:t>
      </w:r>
    </w:p>
    <w:p w14:paraId="00000004" w14:textId="77777777" w:rsidR="000154CD" w:rsidRDefault="000154CD">
      <w:pPr>
        <w:rPr>
          <w:rFonts w:ascii="Arial" w:eastAsia="Arial" w:hAnsi="Arial" w:cs="Arial"/>
          <w:sz w:val="22"/>
          <w:szCs w:val="22"/>
        </w:rPr>
      </w:pPr>
    </w:p>
    <w:p w14:paraId="00000005" w14:textId="77777777" w:rsidR="000154CD" w:rsidRDefault="00DD5B4A">
      <w:pPr>
        <w:rPr>
          <w:rFonts w:ascii="Arial" w:eastAsia="Arial" w:hAnsi="Arial" w:cs="Arial"/>
          <w:color w:val="373737"/>
          <w:sz w:val="22"/>
          <w:szCs w:val="22"/>
          <w:highlight w:val="white"/>
        </w:rPr>
      </w:pPr>
      <w:r>
        <w:rPr>
          <w:rFonts w:ascii="Arial" w:eastAsia="Arial" w:hAnsi="Arial" w:cs="Arial"/>
          <w:sz w:val="22"/>
          <w:szCs w:val="22"/>
        </w:rPr>
        <w:t xml:space="preserve">NEW YORK, Sept. 14, 2021 - Glia, a leading provider of </w:t>
      </w:r>
      <w:hyperlink r:id="rId4">
        <w:r>
          <w:rPr>
            <w:rFonts w:ascii="Arial" w:eastAsia="Arial" w:hAnsi="Arial" w:cs="Arial"/>
            <w:color w:val="0563C1"/>
            <w:sz w:val="22"/>
            <w:szCs w:val="22"/>
            <w:u w:val="single"/>
          </w:rPr>
          <w:t>Digital Customer</w:t>
        </w:r>
        <w:r>
          <w:rPr>
            <w:rFonts w:ascii="Arial" w:eastAsia="Arial" w:hAnsi="Arial" w:cs="Arial"/>
            <w:color w:val="0563C1"/>
            <w:sz w:val="22"/>
            <w:szCs w:val="22"/>
            <w:u w:val="single"/>
          </w:rPr>
          <w:t xml:space="preserve"> Service</w:t>
        </w:r>
      </w:hyperlink>
      <w:r>
        <w:rPr>
          <w:rFonts w:ascii="Arial" w:eastAsia="Arial" w:hAnsi="Arial" w:cs="Arial"/>
          <w:sz w:val="22"/>
          <w:szCs w:val="22"/>
        </w:rPr>
        <w:t xml:space="preserve">, has partnered with </w:t>
      </w:r>
      <w:proofErr w:type="spellStart"/>
      <w:r>
        <w:rPr>
          <w:rFonts w:ascii="Arial" w:eastAsia="Arial" w:hAnsi="Arial" w:cs="Arial"/>
          <w:sz w:val="22"/>
          <w:szCs w:val="22"/>
        </w:rPr>
        <w:t>Kasisto</w:t>
      </w:r>
      <w:proofErr w:type="spellEnd"/>
      <w:r>
        <w:rPr>
          <w:rFonts w:ascii="Arial" w:eastAsia="Arial" w:hAnsi="Arial" w:cs="Arial"/>
          <w:sz w:val="22"/>
          <w:szCs w:val="22"/>
        </w:rPr>
        <w:t xml:space="preserve">, </w:t>
      </w:r>
      <w:r>
        <w:rPr>
          <w:rFonts w:ascii="Arial" w:eastAsia="Arial" w:hAnsi="Arial" w:cs="Arial"/>
          <w:color w:val="444444"/>
          <w:sz w:val="22"/>
          <w:szCs w:val="22"/>
          <w:shd w:val="clear" w:color="auto" w:fill="FEFEFE"/>
        </w:rPr>
        <w:t>creators of </w:t>
      </w:r>
      <w:hyperlink r:id="rId5">
        <w:r>
          <w:rPr>
            <w:rFonts w:ascii="Arial" w:eastAsia="Arial" w:hAnsi="Arial" w:cs="Arial"/>
            <w:color w:val="1155CC"/>
            <w:sz w:val="22"/>
            <w:szCs w:val="22"/>
            <w:u w:val="single"/>
            <w:shd w:val="clear" w:color="auto" w:fill="FEFEFE"/>
          </w:rPr>
          <w:t>KAI</w:t>
        </w:r>
      </w:hyperlink>
      <w:r>
        <w:rPr>
          <w:rFonts w:ascii="Arial" w:eastAsia="Arial" w:hAnsi="Arial" w:cs="Arial"/>
          <w:color w:val="444444"/>
          <w:sz w:val="22"/>
          <w:szCs w:val="22"/>
          <w:shd w:val="clear" w:color="auto" w:fill="FEFEFE"/>
        </w:rPr>
        <w:t>, a leading digital experience platform for the financial services industry</w:t>
      </w:r>
      <w:r>
        <w:rPr>
          <w:rFonts w:ascii="Arial" w:eastAsia="Arial" w:hAnsi="Arial" w:cs="Arial"/>
          <w:color w:val="373737"/>
          <w:sz w:val="22"/>
          <w:szCs w:val="22"/>
          <w:highlight w:val="white"/>
        </w:rPr>
        <w:t xml:space="preserve">. </w:t>
      </w:r>
      <w:proofErr w:type="spellStart"/>
      <w:r>
        <w:rPr>
          <w:rFonts w:ascii="Arial" w:eastAsia="Arial" w:hAnsi="Arial" w:cs="Arial"/>
          <w:color w:val="373737"/>
          <w:sz w:val="22"/>
          <w:szCs w:val="22"/>
          <w:highlight w:val="white"/>
        </w:rPr>
        <w:t>Kasisto’s</w:t>
      </w:r>
      <w:proofErr w:type="spellEnd"/>
      <w:r>
        <w:rPr>
          <w:rFonts w:ascii="Arial" w:eastAsia="Arial" w:hAnsi="Arial" w:cs="Arial"/>
          <w:color w:val="373737"/>
          <w:sz w:val="22"/>
          <w:szCs w:val="22"/>
          <w:highlight w:val="white"/>
        </w:rPr>
        <w:t xml:space="preserve"> KAI-powered intelligent digital assistant has been integrated into Glia’s Digital Customer Service platform, allowing financial institutions to </w:t>
      </w:r>
      <w:proofErr w:type="gramStart"/>
      <w:r>
        <w:rPr>
          <w:rFonts w:ascii="Arial" w:eastAsia="Arial" w:hAnsi="Arial" w:cs="Arial"/>
          <w:color w:val="373737"/>
          <w:sz w:val="22"/>
          <w:szCs w:val="22"/>
          <w:highlight w:val="white"/>
        </w:rPr>
        <w:t>more effectively and efficiently support customers</w:t>
      </w:r>
      <w:proofErr w:type="gramEnd"/>
      <w:r>
        <w:rPr>
          <w:rFonts w:ascii="Arial" w:eastAsia="Arial" w:hAnsi="Arial" w:cs="Arial"/>
          <w:color w:val="373737"/>
          <w:sz w:val="22"/>
          <w:szCs w:val="22"/>
          <w:highlight w:val="white"/>
        </w:rPr>
        <w:t xml:space="preserve"> within the digital domain.</w:t>
      </w:r>
    </w:p>
    <w:p w14:paraId="00000006" w14:textId="77777777" w:rsidR="000154CD" w:rsidRDefault="000154CD">
      <w:pPr>
        <w:rPr>
          <w:rFonts w:ascii="Arial" w:eastAsia="Arial" w:hAnsi="Arial" w:cs="Arial"/>
          <w:color w:val="373737"/>
          <w:sz w:val="22"/>
          <w:szCs w:val="22"/>
          <w:highlight w:val="white"/>
        </w:rPr>
      </w:pPr>
    </w:p>
    <w:p w14:paraId="00000007" w14:textId="77777777" w:rsidR="000154CD" w:rsidRDefault="00DD5B4A">
      <w:pPr>
        <w:spacing w:line="276" w:lineRule="auto"/>
        <w:rPr>
          <w:rFonts w:ascii="Arial" w:eastAsia="Arial" w:hAnsi="Arial" w:cs="Arial"/>
          <w:sz w:val="22"/>
          <w:szCs w:val="22"/>
        </w:rPr>
      </w:pPr>
      <w:r>
        <w:rPr>
          <w:rFonts w:ascii="Arial" w:eastAsia="Arial" w:hAnsi="Arial" w:cs="Arial"/>
          <w:sz w:val="22"/>
          <w:szCs w:val="22"/>
        </w:rPr>
        <w:t xml:space="preserve">Through the </w:t>
      </w:r>
      <w:proofErr w:type="spellStart"/>
      <w:r>
        <w:rPr>
          <w:rFonts w:ascii="Arial" w:eastAsia="Arial" w:hAnsi="Arial" w:cs="Arial"/>
          <w:sz w:val="22"/>
          <w:szCs w:val="22"/>
        </w:rPr>
        <w:t>Kasisto</w:t>
      </w:r>
      <w:proofErr w:type="spellEnd"/>
      <w:r>
        <w:rPr>
          <w:rFonts w:ascii="Arial" w:eastAsia="Arial" w:hAnsi="Arial" w:cs="Arial"/>
          <w:sz w:val="22"/>
          <w:szCs w:val="22"/>
        </w:rPr>
        <w:t xml:space="preserve"> a</w:t>
      </w:r>
      <w:r>
        <w:rPr>
          <w:rFonts w:ascii="Arial" w:eastAsia="Arial" w:hAnsi="Arial" w:cs="Arial"/>
          <w:sz w:val="22"/>
          <w:szCs w:val="22"/>
        </w:rPr>
        <w:t xml:space="preserve">nd Glia partnership, banks and credit unions can leverage the AI-powered digital assistant to conversationally respond to customer needs in the moment, making support quicker and easier for institutions, </w:t>
      </w:r>
      <w:proofErr w:type="gramStart"/>
      <w:r>
        <w:rPr>
          <w:rFonts w:ascii="Arial" w:eastAsia="Arial" w:hAnsi="Arial" w:cs="Arial"/>
          <w:sz w:val="22"/>
          <w:szCs w:val="22"/>
        </w:rPr>
        <w:t>customers</w:t>
      </w:r>
      <w:proofErr w:type="gramEnd"/>
      <w:r>
        <w:rPr>
          <w:rFonts w:ascii="Arial" w:eastAsia="Arial" w:hAnsi="Arial" w:cs="Arial"/>
          <w:sz w:val="22"/>
          <w:szCs w:val="22"/>
        </w:rPr>
        <w:t xml:space="preserve"> and members. When the need for human suppo</w:t>
      </w:r>
      <w:r>
        <w:rPr>
          <w:rFonts w:ascii="Arial" w:eastAsia="Arial" w:hAnsi="Arial" w:cs="Arial"/>
          <w:sz w:val="22"/>
          <w:szCs w:val="22"/>
        </w:rPr>
        <w:t xml:space="preserve">rt arises, the assistant seamlessly transfers interactions to a live representative through the Glia platform. The full context and history of the conversation is also passed along, eliminating the need for the customer to ever </w:t>
      </w:r>
      <w:proofErr w:type="gramStart"/>
      <w:r>
        <w:rPr>
          <w:rFonts w:ascii="Arial" w:eastAsia="Arial" w:hAnsi="Arial" w:cs="Arial"/>
          <w:sz w:val="22"/>
          <w:szCs w:val="22"/>
        </w:rPr>
        <w:t>have to</w:t>
      </w:r>
      <w:proofErr w:type="gramEnd"/>
      <w:r>
        <w:rPr>
          <w:rFonts w:ascii="Arial" w:eastAsia="Arial" w:hAnsi="Arial" w:cs="Arial"/>
          <w:sz w:val="22"/>
          <w:szCs w:val="22"/>
        </w:rPr>
        <w:t xml:space="preserve"> repeat themselves. </w:t>
      </w:r>
    </w:p>
    <w:p w14:paraId="00000008" w14:textId="77777777" w:rsidR="000154CD" w:rsidRDefault="000154CD">
      <w:pPr>
        <w:rPr>
          <w:rFonts w:ascii="Arial" w:eastAsia="Arial" w:hAnsi="Arial" w:cs="Arial"/>
          <w:sz w:val="22"/>
          <w:szCs w:val="22"/>
        </w:rPr>
      </w:pPr>
    </w:p>
    <w:p w14:paraId="00000009" w14:textId="77777777" w:rsidR="000154CD" w:rsidRDefault="00DD5B4A">
      <w:pPr>
        <w:rPr>
          <w:rFonts w:ascii="Arial" w:eastAsia="Arial" w:hAnsi="Arial" w:cs="Arial"/>
          <w:sz w:val="22"/>
          <w:szCs w:val="22"/>
        </w:rPr>
      </w:pPr>
      <w:r>
        <w:rPr>
          <w:rFonts w:ascii="Arial" w:eastAsia="Arial" w:hAnsi="Arial" w:cs="Arial"/>
          <w:sz w:val="22"/>
          <w:szCs w:val="22"/>
        </w:rPr>
        <w:t xml:space="preserve">“A partnership between Glia and </w:t>
      </w:r>
      <w:proofErr w:type="spellStart"/>
      <w:r>
        <w:rPr>
          <w:rFonts w:ascii="Arial" w:eastAsia="Arial" w:hAnsi="Arial" w:cs="Arial"/>
          <w:sz w:val="22"/>
          <w:szCs w:val="22"/>
        </w:rPr>
        <w:t>Kasisto</w:t>
      </w:r>
      <w:proofErr w:type="spellEnd"/>
      <w:r>
        <w:rPr>
          <w:rFonts w:ascii="Arial" w:eastAsia="Arial" w:hAnsi="Arial" w:cs="Arial"/>
          <w:sz w:val="22"/>
          <w:szCs w:val="22"/>
        </w:rPr>
        <w:t xml:space="preserve"> empowers financial institutions to significantly enhance the banking experience by offering meaningful and efficient digital assistance that seamlessly  transfers to a live agent at the right moment and in their pre</w:t>
      </w:r>
      <w:r>
        <w:rPr>
          <w:rFonts w:ascii="Arial" w:eastAsia="Arial" w:hAnsi="Arial" w:cs="Arial"/>
          <w:sz w:val="22"/>
          <w:szCs w:val="22"/>
        </w:rPr>
        <w:t xml:space="preserve">ferred method of communication,” said Andrea Argueta, chief operating officer of IDB Global Federal Credit Union, a mutual Glia and </w:t>
      </w:r>
      <w:proofErr w:type="spellStart"/>
      <w:r>
        <w:rPr>
          <w:rFonts w:ascii="Arial" w:eastAsia="Arial" w:hAnsi="Arial" w:cs="Arial"/>
          <w:sz w:val="22"/>
          <w:szCs w:val="22"/>
        </w:rPr>
        <w:t>Kasisto</w:t>
      </w:r>
      <w:proofErr w:type="spellEnd"/>
      <w:r>
        <w:rPr>
          <w:rFonts w:ascii="Arial" w:eastAsia="Arial" w:hAnsi="Arial" w:cs="Arial"/>
          <w:sz w:val="22"/>
          <w:szCs w:val="22"/>
        </w:rPr>
        <w:t xml:space="preserve"> customer. “This will free human resources to strategically focus on the more intricate interactions to ensure we pro</w:t>
      </w:r>
      <w:r>
        <w:rPr>
          <w:rFonts w:ascii="Arial" w:eastAsia="Arial" w:hAnsi="Arial" w:cs="Arial"/>
          <w:sz w:val="22"/>
          <w:szCs w:val="22"/>
        </w:rPr>
        <w:t>vide the best customer support at the right time.”</w:t>
      </w:r>
    </w:p>
    <w:p w14:paraId="0000000A" w14:textId="77777777" w:rsidR="000154CD" w:rsidRDefault="000154CD">
      <w:pPr>
        <w:rPr>
          <w:rFonts w:ascii="Arial" w:eastAsia="Arial" w:hAnsi="Arial" w:cs="Arial"/>
          <w:sz w:val="22"/>
          <w:szCs w:val="22"/>
        </w:rPr>
      </w:pPr>
    </w:p>
    <w:p w14:paraId="0000000B" w14:textId="77777777" w:rsidR="000154CD" w:rsidRDefault="00DD5B4A">
      <w:pPr>
        <w:spacing w:line="276" w:lineRule="auto"/>
        <w:rPr>
          <w:rFonts w:ascii="Arial" w:eastAsia="Arial" w:hAnsi="Arial" w:cs="Arial"/>
          <w:sz w:val="22"/>
          <w:szCs w:val="22"/>
        </w:rPr>
      </w:pPr>
      <w:r>
        <w:rPr>
          <w:rFonts w:ascii="Arial" w:eastAsia="Arial" w:hAnsi="Arial" w:cs="Arial"/>
          <w:sz w:val="22"/>
          <w:szCs w:val="22"/>
        </w:rPr>
        <w:t>KAI assembles a full financial picture of each customer and proactively communicates with them using data from customers’ financial and engagement history, along with scientific behavioral insights. KAI c</w:t>
      </w:r>
      <w:r>
        <w:rPr>
          <w:rFonts w:ascii="Arial" w:eastAsia="Arial" w:hAnsi="Arial" w:cs="Arial"/>
          <w:sz w:val="22"/>
          <w:szCs w:val="22"/>
        </w:rPr>
        <w:t>omes ready with thousands of prebuilt, pretrained and preconfigured conversational interactions designed to support customers’ banking needs and respond to their most frequent inquiries. The Glia platform enables institutions to meet customers where they a</w:t>
      </w:r>
      <w:r>
        <w:rPr>
          <w:rFonts w:ascii="Arial" w:eastAsia="Arial" w:hAnsi="Arial" w:cs="Arial"/>
          <w:sz w:val="22"/>
          <w:szCs w:val="22"/>
        </w:rPr>
        <w:t xml:space="preserve">re and communicate with them </w:t>
      </w:r>
      <w:r>
        <w:rPr>
          <w:rFonts w:ascii="Arial" w:eastAsia="Arial" w:hAnsi="Arial" w:cs="Arial"/>
          <w:sz w:val="22"/>
          <w:szCs w:val="22"/>
          <w:highlight w:val="white"/>
        </w:rPr>
        <w:t>via their preferred method—including messaging, </w:t>
      </w:r>
      <w:hyperlink r:id="rId6">
        <w:r>
          <w:rPr>
            <w:rFonts w:ascii="Arial" w:eastAsia="Arial" w:hAnsi="Arial" w:cs="Arial"/>
            <w:color w:val="0000FF"/>
            <w:sz w:val="22"/>
            <w:szCs w:val="22"/>
            <w:highlight w:val="white"/>
            <w:u w:val="single"/>
          </w:rPr>
          <w:t>video banking </w:t>
        </w:r>
      </w:hyperlink>
      <w:r>
        <w:rPr>
          <w:rFonts w:ascii="Arial" w:eastAsia="Arial" w:hAnsi="Arial" w:cs="Arial"/>
          <w:sz w:val="22"/>
          <w:szCs w:val="22"/>
          <w:highlight w:val="white"/>
        </w:rPr>
        <w:t>and voice—while guiding them through </w:t>
      </w:r>
      <w:proofErr w:type="spellStart"/>
      <w:r>
        <w:fldChar w:fldCharType="begin"/>
      </w:r>
      <w:r>
        <w:instrText xml:space="preserve"> HYPERLINK "https://www.glia.com/cobrowsing" \h </w:instrText>
      </w:r>
      <w:r>
        <w:fldChar w:fldCharType="separate"/>
      </w:r>
      <w:r>
        <w:rPr>
          <w:rFonts w:ascii="Arial" w:eastAsia="Arial" w:hAnsi="Arial" w:cs="Arial"/>
          <w:color w:val="0000FF"/>
          <w:sz w:val="22"/>
          <w:szCs w:val="22"/>
          <w:highlight w:val="white"/>
          <w:u w:val="single"/>
        </w:rPr>
        <w:t>CoBrowsing</w:t>
      </w:r>
      <w:proofErr w:type="spellEnd"/>
      <w:r>
        <w:rPr>
          <w:rFonts w:ascii="Arial" w:eastAsia="Arial" w:hAnsi="Arial" w:cs="Arial"/>
          <w:color w:val="0000FF"/>
          <w:sz w:val="22"/>
          <w:szCs w:val="22"/>
          <w:highlight w:val="white"/>
          <w:u w:val="single"/>
        </w:rPr>
        <w:fldChar w:fldCharType="end"/>
      </w:r>
      <w:r>
        <w:rPr>
          <w:rFonts w:ascii="Arial" w:eastAsia="Arial" w:hAnsi="Arial" w:cs="Arial"/>
          <w:sz w:val="22"/>
          <w:szCs w:val="22"/>
          <w:highlight w:val="white"/>
        </w:rPr>
        <w:t>. </w:t>
      </w:r>
      <w:r>
        <w:rPr>
          <w:rFonts w:ascii="Arial" w:eastAsia="Arial" w:hAnsi="Arial" w:cs="Arial"/>
          <w:sz w:val="22"/>
          <w:szCs w:val="22"/>
        </w:rPr>
        <w:t>The partner</w:t>
      </w:r>
      <w:r>
        <w:rPr>
          <w:rFonts w:ascii="Arial" w:eastAsia="Arial" w:hAnsi="Arial" w:cs="Arial"/>
          <w:sz w:val="22"/>
          <w:szCs w:val="22"/>
        </w:rPr>
        <w:t xml:space="preserve">ship will result in a stronger, more efficient customer experience. </w:t>
      </w:r>
    </w:p>
    <w:p w14:paraId="0000000C" w14:textId="77777777" w:rsidR="000154CD" w:rsidRDefault="000154CD">
      <w:pPr>
        <w:rPr>
          <w:rFonts w:ascii="Arial" w:eastAsia="Arial" w:hAnsi="Arial" w:cs="Arial"/>
          <w:color w:val="373737"/>
          <w:sz w:val="22"/>
          <w:szCs w:val="22"/>
          <w:highlight w:val="white"/>
        </w:rPr>
      </w:pPr>
    </w:p>
    <w:p w14:paraId="0000000D" w14:textId="77777777" w:rsidR="000154CD" w:rsidRDefault="00DD5B4A">
      <w:pPr>
        <w:rPr>
          <w:rFonts w:ascii="Arial" w:eastAsia="Arial" w:hAnsi="Arial" w:cs="Arial"/>
          <w:color w:val="373737"/>
          <w:sz w:val="22"/>
          <w:szCs w:val="22"/>
          <w:highlight w:val="white"/>
        </w:rPr>
      </w:pPr>
      <w:r>
        <w:rPr>
          <w:rFonts w:ascii="Arial" w:eastAsia="Arial" w:hAnsi="Arial" w:cs="Arial"/>
          <w:color w:val="373737"/>
          <w:sz w:val="22"/>
          <w:szCs w:val="22"/>
          <w:highlight w:val="white"/>
        </w:rPr>
        <w:t xml:space="preserve">“The KAI virtual assistant has deep financial expertise, which enables interactions to be relevant, intuitive and highly effective,” said Dan </w:t>
      </w:r>
      <w:proofErr w:type="spellStart"/>
      <w:r>
        <w:rPr>
          <w:rFonts w:ascii="Arial" w:eastAsia="Arial" w:hAnsi="Arial" w:cs="Arial"/>
          <w:color w:val="373737"/>
          <w:sz w:val="22"/>
          <w:szCs w:val="22"/>
          <w:highlight w:val="white"/>
        </w:rPr>
        <w:t>Michaeli</w:t>
      </w:r>
      <w:proofErr w:type="spellEnd"/>
      <w:r>
        <w:rPr>
          <w:rFonts w:ascii="Arial" w:eastAsia="Arial" w:hAnsi="Arial" w:cs="Arial"/>
          <w:color w:val="373737"/>
          <w:sz w:val="22"/>
          <w:szCs w:val="22"/>
          <w:highlight w:val="white"/>
        </w:rPr>
        <w:t xml:space="preserve">, </w:t>
      </w:r>
      <w:proofErr w:type="gramStart"/>
      <w:r>
        <w:rPr>
          <w:rFonts w:ascii="Arial" w:eastAsia="Arial" w:hAnsi="Arial" w:cs="Arial"/>
          <w:color w:val="373737"/>
          <w:sz w:val="22"/>
          <w:szCs w:val="22"/>
          <w:highlight w:val="white"/>
        </w:rPr>
        <w:t>CEO</w:t>
      </w:r>
      <w:proofErr w:type="gramEnd"/>
      <w:r>
        <w:rPr>
          <w:rFonts w:ascii="Arial" w:eastAsia="Arial" w:hAnsi="Arial" w:cs="Arial"/>
          <w:color w:val="373737"/>
          <w:sz w:val="22"/>
          <w:szCs w:val="22"/>
          <w:highlight w:val="white"/>
        </w:rPr>
        <w:t xml:space="preserve"> and co-founder of Glia. “Throu</w:t>
      </w:r>
      <w:r>
        <w:rPr>
          <w:rFonts w:ascii="Arial" w:eastAsia="Arial" w:hAnsi="Arial" w:cs="Arial"/>
          <w:color w:val="373737"/>
          <w:sz w:val="22"/>
          <w:szCs w:val="22"/>
          <w:highlight w:val="white"/>
        </w:rPr>
        <w:t xml:space="preserve">gh partnering with </w:t>
      </w:r>
      <w:proofErr w:type="spellStart"/>
      <w:r>
        <w:rPr>
          <w:rFonts w:ascii="Arial" w:eastAsia="Arial" w:hAnsi="Arial" w:cs="Arial"/>
          <w:color w:val="373737"/>
          <w:sz w:val="22"/>
          <w:szCs w:val="22"/>
          <w:highlight w:val="white"/>
        </w:rPr>
        <w:t>Kasisto</w:t>
      </w:r>
      <w:proofErr w:type="spellEnd"/>
      <w:r>
        <w:rPr>
          <w:rFonts w:ascii="Arial" w:eastAsia="Arial" w:hAnsi="Arial" w:cs="Arial"/>
          <w:color w:val="373737"/>
          <w:sz w:val="22"/>
          <w:szCs w:val="22"/>
          <w:highlight w:val="white"/>
        </w:rPr>
        <w:t xml:space="preserve">, we’re helping financial institutions provide seamless customer support and eliminating the need for customers to ever </w:t>
      </w:r>
      <w:proofErr w:type="gramStart"/>
      <w:r>
        <w:rPr>
          <w:rFonts w:ascii="Arial" w:eastAsia="Arial" w:hAnsi="Arial" w:cs="Arial"/>
          <w:color w:val="373737"/>
          <w:sz w:val="22"/>
          <w:szCs w:val="22"/>
          <w:highlight w:val="white"/>
        </w:rPr>
        <w:t>have to</w:t>
      </w:r>
      <w:proofErr w:type="gramEnd"/>
      <w:r>
        <w:rPr>
          <w:rFonts w:ascii="Arial" w:eastAsia="Arial" w:hAnsi="Arial" w:cs="Arial"/>
          <w:color w:val="373737"/>
          <w:sz w:val="22"/>
          <w:szCs w:val="22"/>
          <w:highlight w:val="white"/>
        </w:rPr>
        <w:t xml:space="preserve"> re-explain themselves, a source of notable frustration and inefficiencies. We’re proud to partner with</w:t>
      </w:r>
      <w:r>
        <w:rPr>
          <w:rFonts w:ascii="Arial" w:eastAsia="Arial" w:hAnsi="Arial" w:cs="Arial"/>
          <w:color w:val="373737"/>
          <w:sz w:val="22"/>
          <w:szCs w:val="22"/>
          <w:highlight w:val="white"/>
        </w:rPr>
        <w:t xml:space="preserve"> leaders like </w:t>
      </w:r>
      <w:proofErr w:type="spellStart"/>
      <w:r>
        <w:rPr>
          <w:rFonts w:ascii="Arial" w:eastAsia="Arial" w:hAnsi="Arial" w:cs="Arial"/>
          <w:color w:val="373737"/>
          <w:sz w:val="22"/>
          <w:szCs w:val="22"/>
          <w:highlight w:val="white"/>
        </w:rPr>
        <w:t>Kasisto</w:t>
      </w:r>
      <w:proofErr w:type="spellEnd"/>
      <w:r>
        <w:rPr>
          <w:rFonts w:ascii="Arial" w:eastAsia="Arial" w:hAnsi="Arial" w:cs="Arial"/>
          <w:color w:val="373737"/>
          <w:sz w:val="22"/>
          <w:szCs w:val="22"/>
          <w:highlight w:val="white"/>
        </w:rPr>
        <w:t xml:space="preserve"> as we continue to empower institutions to reimagine how they serve customers in a digital world.”</w:t>
      </w:r>
    </w:p>
    <w:p w14:paraId="0000000E" w14:textId="77777777" w:rsidR="000154CD" w:rsidRDefault="000154CD">
      <w:pPr>
        <w:rPr>
          <w:rFonts w:ascii="Arial" w:eastAsia="Arial" w:hAnsi="Arial" w:cs="Arial"/>
          <w:sz w:val="22"/>
          <w:szCs w:val="22"/>
        </w:rPr>
      </w:pPr>
    </w:p>
    <w:p w14:paraId="0000000F" w14:textId="77777777" w:rsidR="000154CD" w:rsidRDefault="00DD5B4A">
      <w:pPr>
        <w:rPr>
          <w:rFonts w:ascii="Arial" w:eastAsia="Arial" w:hAnsi="Arial" w:cs="Arial"/>
          <w:color w:val="222222"/>
          <w:sz w:val="22"/>
          <w:szCs w:val="22"/>
          <w:highlight w:val="white"/>
        </w:rPr>
      </w:pPr>
      <w:r>
        <w:rPr>
          <w:rFonts w:ascii="Arial" w:eastAsia="Arial" w:hAnsi="Arial" w:cs="Arial"/>
          <w:color w:val="222222"/>
          <w:sz w:val="22"/>
          <w:szCs w:val="22"/>
          <w:highlight w:val="white"/>
        </w:rPr>
        <w:t>“Our partnership with Glia brings the financial services industry a complete and pre-integrated offering of AI and human support for cu</w:t>
      </w:r>
      <w:r>
        <w:rPr>
          <w:rFonts w:ascii="Arial" w:eastAsia="Arial" w:hAnsi="Arial" w:cs="Arial"/>
          <w:color w:val="222222"/>
          <w:sz w:val="22"/>
          <w:szCs w:val="22"/>
          <w:highlight w:val="white"/>
        </w:rPr>
        <w:t xml:space="preserve">stomer engagement. KAI is an exceptional digital experience platform that gets to know the customer and offers elevated digital engagement experiences,” said </w:t>
      </w:r>
      <w:proofErr w:type="spellStart"/>
      <w:r>
        <w:rPr>
          <w:rFonts w:ascii="Arial" w:eastAsia="Arial" w:hAnsi="Arial" w:cs="Arial"/>
          <w:color w:val="222222"/>
          <w:sz w:val="22"/>
          <w:szCs w:val="22"/>
          <w:highlight w:val="white"/>
        </w:rPr>
        <w:t>Zor</w:t>
      </w:r>
      <w:proofErr w:type="spellEnd"/>
      <w:r>
        <w:rPr>
          <w:rFonts w:ascii="Arial" w:eastAsia="Arial" w:hAnsi="Arial" w:cs="Arial"/>
          <w:color w:val="222222"/>
          <w:sz w:val="22"/>
          <w:szCs w:val="22"/>
          <w:highlight w:val="white"/>
        </w:rPr>
        <w:t xml:space="preserve"> </w:t>
      </w:r>
      <w:proofErr w:type="spellStart"/>
      <w:r>
        <w:rPr>
          <w:rFonts w:ascii="Arial" w:eastAsia="Arial" w:hAnsi="Arial" w:cs="Arial"/>
          <w:color w:val="222222"/>
          <w:sz w:val="22"/>
          <w:szCs w:val="22"/>
          <w:highlight w:val="white"/>
        </w:rPr>
        <w:t>Gorelov</w:t>
      </w:r>
      <w:proofErr w:type="spellEnd"/>
      <w:r>
        <w:rPr>
          <w:rFonts w:ascii="Arial" w:eastAsia="Arial" w:hAnsi="Arial" w:cs="Arial"/>
          <w:color w:val="222222"/>
          <w:sz w:val="22"/>
          <w:szCs w:val="22"/>
          <w:highlight w:val="white"/>
        </w:rPr>
        <w:t xml:space="preserve">, CEO and co-founder of </w:t>
      </w:r>
      <w:proofErr w:type="spellStart"/>
      <w:r>
        <w:rPr>
          <w:rFonts w:ascii="Arial" w:eastAsia="Arial" w:hAnsi="Arial" w:cs="Arial"/>
          <w:color w:val="222222"/>
          <w:sz w:val="22"/>
          <w:szCs w:val="22"/>
          <w:highlight w:val="white"/>
        </w:rPr>
        <w:t>Kasisto</w:t>
      </w:r>
      <w:proofErr w:type="spellEnd"/>
      <w:r>
        <w:rPr>
          <w:rFonts w:ascii="Arial" w:eastAsia="Arial" w:hAnsi="Arial" w:cs="Arial"/>
          <w:color w:val="222222"/>
          <w:sz w:val="22"/>
          <w:szCs w:val="22"/>
          <w:highlight w:val="white"/>
        </w:rPr>
        <w:t>. “Together we will deliver financial institutions an in</w:t>
      </w:r>
      <w:r>
        <w:rPr>
          <w:rFonts w:ascii="Arial" w:eastAsia="Arial" w:hAnsi="Arial" w:cs="Arial"/>
          <w:color w:val="222222"/>
          <w:sz w:val="22"/>
          <w:szCs w:val="22"/>
          <w:highlight w:val="white"/>
        </w:rPr>
        <w:t xml:space="preserve">sightful, intelligent and intuitive digital assistant that will drive customer engagement through KAI, while being seamlessly supported by Glia’s industry leading servicing capability. ” </w:t>
      </w:r>
    </w:p>
    <w:p w14:paraId="00000010" w14:textId="77777777" w:rsidR="000154CD" w:rsidRDefault="000154CD">
      <w:pPr>
        <w:rPr>
          <w:rFonts w:ascii="Arial" w:eastAsia="Arial" w:hAnsi="Arial" w:cs="Arial"/>
          <w:color w:val="222222"/>
          <w:sz w:val="22"/>
          <w:szCs w:val="22"/>
          <w:highlight w:val="white"/>
        </w:rPr>
      </w:pPr>
    </w:p>
    <w:p w14:paraId="00000011" w14:textId="77777777" w:rsidR="000154CD" w:rsidRDefault="00DD5B4A">
      <w:pPr>
        <w:rPr>
          <w:rFonts w:ascii="Arial" w:eastAsia="Arial" w:hAnsi="Arial" w:cs="Arial"/>
          <w:i/>
          <w:sz w:val="22"/>
          <w:szCs w:val="22"/>
        </w:rPr>
      </w:pPr>
      <w:r>
        <w:rPr>
          <w:rFonts w:ascii="Arial" w:eastAsia="Arial" w:hAnsi="Arial" w:cs="Arial"/>
          <w:color w:val="222222"/>
          <w:sz w:val="22"/>
          <w:szCs w:val="22"/>
          <w:highlight w:val="white"/>
        </w:rPr>
        <w:lastRenderedPageBreak/>
        <w:t xml:space="preserve">To learn more about our partnership, click </w:t>
      </w:r>
      <w:hyperlink r:id="rId7">
        <w:r>
          <w:rPr>
            <w:rFonts w:ascii="Arial" w:eastAsia="Arial" w:hAnsi="Arial" w:cs="Arial"/>
            <w:color w:val="1155CC"/>
            <w:sz w:val="22"/>
            <w:szCs w:val="22"/>
            <w:highlight w:val="white"/>
            <w:u w:val="single"/>
          </w:rPr>
          <w:t>here</w:t>
        </w:r>
      </w:hyperlink>
      <w:r>
        <w:rPr>
          <w:rFonts w:ascii="Arial" w:eastAsia="Arial" w:hAnsi="Arial" w:cs="Arial"/>
          <w:color w:val="222222"/>
          <w:sz w:val="22"/>
          <w:szCs w:val="22"/>
          <w:highlight w:val="white"/>
        </w:rPr>
        <w:t>.</w:t>
      </w:r>
    </w:p>
    <w:p w14:paraId="00000012" w14:textId="77777777" w:rsidR="000154CD" w:rsidRDefault="000154CD">
      <w:pPr>
        <w:rPr>
          <w:rFonts w:ascii="Arial" w:eastAsia="Arial" w:hAnsi="Arial" w:cs="Arial"/>
          <w:sz w:val="22"/>
          <w:szCs w:val="22"/>
        </w:rPr>
      </w:pPr>
    </w:p>
    <w:p w14:paraId="00000013" w14:textId="77777777" w:rsidR="000154CD" w:rsidRDefault="00DD5B4A">
      <w:pPr>
        <w:rPr>
          <w:rFonts w:ascii="Arial" w:eastAsia="Arial" w:hAnsi="Arial" w:cs="Arial"/>
          <w:b/>
          <w:sz w:val="22"/>
          <w:szCs w:val="22"/>
          <w:highlight w:val="white"/>
        </w:rPr>
      </w:pPr>
      <w:r>
        <w:rPr>
          <w:rFonts w:ascii="Arial" w:eastAsia="Arial" w:hAnsi="Arial" w:cs="Arial"/>
          <w:b/>
          <w:sz w:val="22"/>
          <w:szCs w:val="22"/>
          <w:highlight w:val="white"/>
        </w:rPr>
        <w:t>About Glia</w:t>
      </w:r>
    </w:p>
    <w:p w14:paraId="00000014" w14:textId="77777777" w:rsidR="000154CD" w:rsidRDefault="000154CD">
      <w:pPr>
        <w:rPr>
          <w:rFonts w:ascii="Arial" w:eastAsia="Arial" w:hAnsi="Arial" w:cs="Arial"/>
          <w:b/>
          <w:sz w:val="22"/>
          <w:szCs w:val="22"/>
          <w:highlight w:val="white"/>
        </w:rPr>
      </w:pPr>
    </w:p>
    <w:p w14:paraId="00000015" w14:textId="77777777" w:rsidR="000154CD" w:rsidRDefault="00DD5B4A">
      <w:pPr>
        <w:rPr>
          <w:rFonts w:ascii="Arial" w:eastAsia="Arial" w:hAnsi="Arial" w:cs="Arial"/>
          <w:sz w:val="22"/>
          <w:szCs w:val="22"/>
          <w:highlight w:val="white"/>
        </w:rPr>
      </w:pPr>
      <w:r>
        <w:rPr>
          <w:rFonts w:ascii="Arial" w:eastAsia="Arial" w:hAnsi="Arial" w:cs="Arial"/>
          <w:sz w:val="22"/>
          <w:szCs w:val="22"/>
          <w:highlight w:val="white"/>
        </w:rPr>
        <w:t xml:space="preserve">Glia is reinventing how businesses support their customers in a digital world. Glia's solution enriches web and mobile experiences with digital communication choices, on-screen </w:t>
      </w:r>
      <w:proofErr w:type="gramStart"/>
      <w:r>
        <w:rPr>
          <w:rFonts w:ascii="Arial" w:eastAsia="Arial" w:hAnsi="Arial" w:cs="Arial"/>
          <w:sz w:val="22"/>
          <w:szCs w:val="22"/>
          <w:highlight w:val="white"/>
        </w:rPr>
        <w:t>collabor</w:t>
      </w:r>
      <w:r>
        <w:rPr>
          <w:rFonts w:ascii="Arial" w:eastAsia="Arial" w:hAnsi="Arial" w:cs="Arial"/>
          <w:sz w:val="22"/>
          <w:szCs w:val="22"/>
          <w:highlight w:val="white"/>
        </w:rPr>
        <w:t>ation</w:t>
      </w:r>
      <w:proofErr w:type="gramEnd"/>
      <w:r>
        <w:rPr>
          <w:rFonts w:ascii="Arial" w:eastAsia="Arial" w:hAnsi="Arial" w:cs="Arial"/>
          <w:sz w:val="22"/>
          <w:szCs w:val="22"/>
          <w:highlight w:val="white"/>
        </w:rPr>
        <w:t xml:space="preserve"> and AI-enabled assistance. Glia has partnered with more than 200 banks, credit unions, insurance companies and other financial institutions across the globe to improve top and bottom-line results through Digital Customer Service. The company has won </w:t>
      </w:r>
      <w:r>
        <w:rPr>
          <w:rFonts w:ascii="Arial" w:eastAsia="Arial" w:hAnsi="Arial" w:cs="Arial"/>
          <w:sz w:val="22"/>
          <w:szCs w:val="22"/>
          <w:highlight w:val="white"/>
        </w:rPr>
        <w:t xml:space="preserve">numerous awards for its innovation - most recently recognized by </w:t>
      </w:r>
      <w:hyperlink r:id="rId8">
        <w:r>
          <w:rPr>
            <w:rFonts w:ascii="Arial" w:eastAsia="Arial" w:hAnsi="Arial" w:cs="Arial"/>
            <w:color w:val="0000FF"/>
            <w:sz w:val="22"/>
            <w:szCs w:val="22"/>
            <w:highlight w:val="white"/>
            <w:u w:val="single"/>
          </w:rPr>
          <w:t>Gartner as a Cool Vendor for 2020</w:t>
        </w:r>
      </w:hyperlink>
      <w:r>
        <w:rPr>
          <w:rFonts w:ascii="Arial" w:eastAsia="Arial" w:hAnsi="Arial" w:cs="Arial"/>
          <w:sz w:val="22"/>
          <w:szCs w:val="22"/>
          <w:highlight w:val="white"/>
        </w:rPr>
        <w:t xml:space="preserve">, and raised over $100 million in funding from top investors. Visit </w:t>
      </w:r>
      <w:hyperlink r:id="rId9">
        <w:r>
          <w:rPr>
            <w:rFonts w:ascii="Arial" w:eastAsia="Arial" w:hAnsi="Arial" w:cs="Arial"/>
            <w:color w:val="0000FF"/>
            <w:sz w:val="22"/>
            <w:szCs w:val="22"/>
            <w:highlight w:val="white"/>
            <w:u w:val="single"/>
          </w:rPr>
          <w:t>glia.com</w:t>
        </w:r>
      </w:hyperlink>
      <w:r>
        <w:rPr>
          <w:rFonts w:ascii="Arial" w:eastAsia="Arial" w:hAnsi="Arial" w:cs="Arial"/>
          <w:sz w:val="22"/>
          <w:szCs w:val="22"/>
          <w:highlight w:val="white"/>
        </w:rPr>
        <w:t xml:space="preserve"> to learn more.</w:t>
      </w:r>
    </w:p>
    <w:p w14:paraId="00000016" w14:textId="77777777" w:rsidR="000154CD" w:rsidRDefault="000154CD">
      <w:pPr>
        <w:rPr>
          <w:rFonts w:ascii="Arial" w:eastAsia="Arial" w:hAnsi="Arial" w:cs="Arial"/>
          <w:sz w:val="22"/>
          <w:szCs w:val="22"/>
        </w:rPr>
      </w:pPr>
    </w:p>
    <w:p w14:paraId="00000017" w14:textId="77777777" w:rsidR="000154CD" w:rsidRDefault="00DD5B4A">
      <w:pPr>
        <w:rPr>
          <w:rFonts w:ascii="Arial" w:eastAsia="Arial" w:hAnsi="Arial" w:cs="Arial"/>
          <w:b/>
          <w:sz w:val="22"/>
          <w:szCs w:val="22"/>
        </w:rPr>
      </w:pPr>
      <w:r>
        <w:rPr>
          <w:rFonts w:ascii="Arial" w:eastAsia="Arial" w:hAnsi="Arial" w:cs="Arial"/>
          <w:b/>
          <w:sz w:val="22"/>
          <w:szCs w:val="22"/>
        </w:rPr>
        <w:t xml:space="preserve">About </w:t>
      </w:r>
      <w:proofErr w:type="spellStart"/>
      <w:r>
        <w:rPr>
          <w:rFonts w:ascii="Arial" w:eastAsia="Arial" w:hAnsi="Arial" w:cs="Arial"/>
          <w:b/>
          <w:sz w:val="22"/>
          <w:szCs w:val="22"/>
        </w:rPr>
        <w:t>Kasisto</w:t>
      </w:r>
      <w:proofErr w:type="spellEnd"/>
    </w:p>
    <w:p w14:paraId="00000018" w14:textId="77777777" w:rsidR="000154CD" w:rsidRDefault="000154CD">
      <w:pPr>
        <w:rPr>
          <w:rFonts w:ascii="Arial" w:eastAsia="Arial" w:hAnsi="Arial" w:cs="Arial"/>
          <w:b/>
          <w:sz w:val="22"/>
          <w:szCs w:val="22"/>
        </w:rPr>
      </w:pPr>
    </w:p>
    <w:bookmarkStart w:id="0" w:name="_gjdgxs" w:colFirst="0" w:colLast="0"/>
    <w:bookmarkEnd w:id="0"/>
    <w:p w14:paraId="00000019" w14:textId="77777777" w:rsidR="000154CD" w:rsidRDefault="00DD5B4A">
      <w:pPr>
        <w:rPr>
          <w:rFonts w:ascii="Arial" w:eastAsia="Arial" w:hAnsi="Arial" w:cs="Arial"/>
          <w:sz w:val="22"/>
          <w:szCs w:val="22"/>
        </w:rPr>
      </w:pPr>
      <w:r>
        <w:fldChar w:fldCharType="begin"/>
      </w:r>
      <w:r>
        <w:instrText xml:space="preserve"> HYPERLINK "https://kasisto.com/kai/" \h </w:instrText>
      </w:r>
      <w:r>
        <w:fldChar w:fldCharType="separate"/>
      </w:r>
      <w:r>
        <w:rPr>
          <w:rFonts w:ascii="Arial" w:eastAsia="Arial" w:hAnsi="Arial" w:cs="Arial"/>
          <w:color w:val="1155CC"/>
          <w:sz w:val="22"/>
          <w:szCs w:val="22"/>
          <w:u w:val="single"/>
          <w:shd w:val="clear" w:color="auto" w:fill="FEFEFE"/>
        </w:rPr>
        <w:t>KAI</w:t>
      </w:r>
      <w:r>
        <w:rPr>
          <w:rFonts w:ascii="Arial" w:eastAsia="Arial" w:hAnsi="Arial" w:cs="Arial"/>
          <w:color w:val="1155CC"/>
          <w:sz w:val="22"/>
          <w:szCs w:val="22"/>
          <w:u w:val="single"/>
          <w:shd w:val="clear" w:color="auto" w:fill="FEFEFE"/>
        </w:rPr>
        <w:fldChar w:fldCharType="end"/>
      </w:r>
      <w:r>
        <w:rPr>
          <w:rFonts w:ascii="Arial" w:eastAsia="Arial" w:hAnsi="Arial" w:cs="Arial"/>
          <w:sz w:val="22"/>
          <w:szCs w:val="22"/>
          <w:shd w:val="clear" w:color="auto" w:fill="FEFEFE"/>
        </w:rPr>
        <w:t xml:space="preserve"> is the leading digital experience platform for the financial services industry. </w:t>
      </w:r>
      <w:proofErr w:type="spellStart"/>
      <w:r>
        <w:rPr>
          <w:rFonts w:ascii="Arial" w:eastAsia="Arial" w:hAnsi="Arial" w:cs="Arial"/>
          <w:sz w:val="22"/>
          <w:szCs w:val="22"/>
          <w:shd w:val="clear" w:color="auto" w:fill="FEFEFE"/>
        </w:rPr>
        <w:t>Kasisto’s</w:t>
      </w:r>
      <w:proofErr w:type="spellEnd"/>
      <w:r>
        <w:rPr>
          <w:rFonts w:ascii="Arial" w:eastAsia="Arial" w:hAnsi="Arial" w:cs="Arial"/>
          <w:sz w:val="22"/>
          <w:szCs w:val="22"/>
          <w:shd w:val="clear" w:color="auto" w:fill="FEFEFE"/>
        </w:rPr>
        <w:t xml:space="preserve"> customers include J.P. Morgan, Westpac, Standard Chartered, TD, Manulife Bank, and credit unions such as Fairwinds and Excite - and many more. These financial instit</w:t>
      </w:r>
      <w:r>
        <w:rPr>
          <w:rFonts w:ascii="Arial" w:eastAsia="Arial" w:hAnsi="Arial" w:cs="Arial"/>
          <w:sz w:val="22"/>
          <w:szCs w:val="22"/>
          <w:shd w:val="clear" w:color="auto" w:fill="FEFEFE"/>
        </w:rPr>
        <w:t>utions chose KAI for its proven track record to drive business results while improving customer experiences. The platform is engaging with millions of consumers around the world, all the time, across multiple channels, in different languages, and is optimi</w:t>
      </w:r>
      <w:r>
        <w:rPr>
          <w:rFonts w:ascii="Arial" w:eastAsia="Arial" w:hAnsi="Arial" w:cs="Arial"/>
          <w:sz w:val="22"/>
          <w:szCs w:val="22"/>
          <w:shd w:val="clear" w:color="auto" w:fill="FEFEFE"/>
        </w:rPr>
        <w:t xml:space="preserve">zed for performance, scalability, security, and compliance. KAI is built with the deepest Conversational AI portfolio in the industry. </w:t>
      </w:r>
      <w:proofErr w:type="spellStart"/>
      <w:r>
        <w:rPr>
          <w:rFonts w:ascii="Arial" w:eastAsia="Arial" w:hAnsi="Arial" w:cs="Arial"/>
          <w:sz w:val="22"/>
          <w:szCs w:val="22"/>
          <w:shd w:val="clear" w:color="auto" w:fill="FEFEFE"/>
        </w:rPr>
        <w:t>Kasisto</w:t>
      </w:r>
      <w:proofErr w:type="spellEnd"/>
      <w:r>
        <w:rPr>
          <w:rFonts w:ascii="Arial" w:eastAsia="Arial" w:hAnsi="Arial" w:cs="Arial"/>
          <w:sz w:val="22"/>
          <w:szCs w:val="22"/>
          <w:shd w:val="clear" w:color="auto" w:fill="FEFEFE"/>
        </w:rPr>
        <w:t xml:space="preserve"> is headquartered in New York City, with offices in Silicon Valley and Singapore. </w:t>
      </w:r>
      <w:proofErr w:type="spellStart"/>
      <w:r>
        <w:rPr>
          <w:rFonts w:ascii="Arial" w:eastAsia="Arial" w:hAnsi="Arial" w:cs="Arial"/>
          <w:sz w:val="22"/>
          <w:szCs w:val="22"/>
          <w:shd w:val="clear" w:color="auto" w:fill="FEFEFE"/>
        </w:rPr>
        <w:t>Kasisto</w:t>
      </w:r>
      <w:proofErr w:type="spellEnd"/>
      <w:r>
        <w:rPr>
          <w:rFonts w:ascii="Arial" w:eastAsia="Arial" w:hAnsi="Arial" w:cs="Arial"/>
          <w:sz w:val="22"/>
          <w:szCs w:val="22"/>
          <w:shd w:val="clear" w:color="auto" w:fill="FEFEFE"/>
        </w:rPr>
        <w:t xml:space="preserve"> Singapore Pte Ltd is a </w:t>
      </w:r>
      <w:proofErr w:type="gramStart"/>
      <w:r>
        <w:rPr>
          <w:rFonts w:ascii="Arial" w:eastAsia="Arial" w:hAnsi="Arial" w:cs="Arial"/>
          <w:sz w:val="22"/>
          <w:szCs w:val="22"/>
          <w:shd w:val="clear" w:color="auto" w:fill="FEFEFE"/>
        </w:rPr>
        <w:t>w</w:t>
      </w:r>
      <w:r>
        <w:rPr>
          <w:rFonts w:ascii="Arial" w:eastAsia="Arial" w:hAnsi="Arial" w:cs="Arial"/>
          <w:sz w:val="22"/>
          <w:szCs w:val="22"/>
          <w:shd w:val="clear" w:color="auto" w:fill="FEFEFE"/>
        </w:rPr>
        <w:t>holly-owned</w:t>
      </w:r>
      <w:proofErr w:type="gramEnd"/>
      <w:r>
        <w:rPr>
          <w:rFonts w:ascii="Arial" w:eastAsia="Arial" w:hAnsi="Arial" w:cs="Arial"/>
          <w:sz w:val="22"/>
          <w:szCs w:val="22"/>
          <w:shd w:val="clear" w:color="auto" w:fill="FEFEFE"/>
        </w:rPr>
        <w:t xml:space="preserve"> subsidiary of </w:t>
      </w:r>
      <w:proofErr w:type="spellStart"/>
      <w:r>
        <w:rPr>
          <w:rFonts w:ascii="Arial" w:eastAsia="Arial" w:hAnsi="Arial" w:cs="Arial"/>
          <w:sz w:val="22"/>
          <w:szCs w:val="22"/>
          <w:shd w:val="clear" w:color="auto" w:fill="FEFEFE"/>
        </w:rPr>
        <w:t>Kasisto</w:t>
      </w:r>
      <w:proofErr w:type="spellEnd"/>
      <w:r>
        <w:rPr>
          <w:rFonts w:ascii="Arial" w:eastAsia="Arial" w:hAnsi="Arial" w:cs="Arial"/>
          <w:sz w:val="22"/>
          <w:szCs w:val="22"/>
          <w:shd w:val="clear" w:color="auto" w:fill="FEFEFE"/>
        </w:rPr>
        <w:t xml:space="preserve">. For more information visit </w:t>
      </w:r>
      <w:hyperlink r:id="rId10">
        <w:r>
          <w:rPr>
            <w:rFonts w:ascii="Arial" w:eastAsia="Arial" w:hAnsi="Arial" w:cs="Arial"/>
            <w:color w:val="1155CC"/>
            <w:sz w:val="22"/>
            <w:szCs w:val="22"/>
            <w:u w:val="single"/>
            <w:shd w:val="clear" w:color="auto" w:fill="FEFEFE"/>
          </w:rPr>
          <w:t>kasisto.com</w:t>
        </w:r>
      </w:hyperlink>
      <w:r>
        <w:rPr>
          <w:rFonts w:ascii="Arial" w:eastAsia="Arial" w:hAnsi="Arial" w:cs="Arial"/>
          <w:sz w:val="22"/>
          <w:szCs w:val="22"/>
          <w:shd w:val="clear" w:color="auto" w:fill="FEFEFE"/>
        </w:rPr>
        <w:t xml:space="preserve">. Follow </w:t>
      </w:r>
      <w:proofErr w:type="spellStart"/>
      <w:r>
        <w:rPr>
          <w:rFonts w:ascii="Arial" w:eastAsia="Arial" w:hAnsi="Arial" w:cs="Arial"/>
          <w:sz w:val="22"/>
          <w:szCs w:val="22"/>
          <w:shd w:val="clear" w:color="auto" w:fill="FEFEFE"/>
        </w:rPr>
        <w:t>Kasisto</w:t>
      </w:r>
      <w:proofErr w:type="spellEnd"/>
      <w:r>
        <w:rPr>
          <w:rFonts w:ascii="Arial" w:eastAsia="Arial" w:hAnsi="Arial" w:cs="Arial"/>
          <w:sz w:val="22"/>
          <w:szCs w:val="22"/>
          <w:shd w:val="clear" w:color="auto" w:fill="FEFEFE"/>
        </w:rPr>
        <w:t xml:space="preserve"> on Twitter, </w:t>
      </w:r>
      <w:proofErr w:type="gramStart"/>
      <w:r>
        <w:rPr>
          <w:rFonts w:ascii="Arial" w:eastAsia="Arial" w:hAnsi="Arial" w:cs="Arial"/>
          <w:sz w:val="22"/>
          <w:szCs w:val="22"/>
          <w:shd w:val="clear" w:color="auto" w:fill="FEFEFE"/>
        </w:rPr>
        <w:t>LinkedIn</w:t>
      </w:r>
      <w:proofErr w:type="gramEnd"/>
      <w:r>
        <w:rPr>
          <w:rFonts w:ascii="Arial" w:eastAsia="Arial" w:hAnsi="Arial" w:cs="Arial"/>
          <w:sz w:val="22"/>
          <w:szCs w:val="22"/>
          <w:shd w:val="clear" w:color="auto" w:fill="FEFEFE"/>
        </w:rPr>
        <w:t xml:space="preserve"> and Facebook.</w:t>
      </w:r>
    </w:p>
    <w:p w14:paraId="0000001A" w14:textId="77777777" w:rsidR="000154CD" w:rsidRDefault="000154CD">
      <w:pPr>
        <w:rPr>
          <w:rFonts w:ascii="Arial" w:eastAsia="Arial" w:hAnsi="Arial" w:cs="Arial"/>
          <w:sz w:val="22"/>
          <w:szCs w:val="22"/>
        </w:rPr>
      </w:pPr>
    </w:p>
    <w:p w14:paraId="0000001B" w14:textId="77777777" w:rsidR="000154CD" w:rsidRDefault="000154CD">
      <w:pPr>
        <w:rPr>
          <w:rFonts w:ascii="Arial" w:eastAsia="Arial" w:hAnsi="Arial" w:cs="Arial"/>
          <w:sz w:val="22"/>
          <w:szCs w:val="22"/>
        </w:rPr>
      </w:pPr>
    </w:p>
    <w:p w14:paraId="0000001C" w14:textId="77777777" w:rsidR="000154CD" w:rsidRDefault="000154CD">
      <w:pPr>
        <w:rPr>
          <w:rFonts w:ascii="Arial" w:eastAsia="Arial" w:hAnsi="Arial" w:cs="Arial"/>
          <w:sz w:val="22"/>
          <w:szCs w:val="22"/>
        </w:rPr>
      </w:pPr>
    </w:p>
    <w:p w14:paraId="0000001D" w14:textId="77777777" w:rsidR="000154CD" w:rsidRDefault="000154CD">
      <w:pPr>
        <w:rPr>
          <w:rFonts w:ascii="Arial" w:eastAsia="Arial" w:hAnsi="Arial" w:cs="Arial"/>
          <w:sz w:val="22"/>
          <w:szCs w:val="22"/>
        </w:rPr>
      </w:pPr>
    </w:p>
    <w:p w14:paraId="0000001E" w14:textId="77777777" w:rsidR="000154CD" w:rsidRDefault="000154CD">
      <w:pPr>
        <w:rPr>
          <w:rFonts w:ascii="Arial" w:eastAsia="Arial" w:hAnsi="Arial" w:cs="Arial"/>
          <w:sz w:val="22"/>
          <w:szCs w:val="22"/>
        </w:rPr>
      </w:pPr>
    </w:p>
    <w:p w14:paraId="0000001F" w14:textId="77777777" w:rsidR="000154CD" w:rsidRDefault="000154CD">
      <w:pPr>
        <w:rPr>
          <w:rFonts w:ascii="Arial" w:eastAsia="Arial" w:hAnsi="Arial" w:cs="Arial"/>
          <w:sz w:val="22"/>
          <w:szCs w:val="22"/>
        </w:rPr>
      </w:pPr>
    </w:p>
    <w:p w14:paraId="00000020" w14:textId="77777777" w:rsidR="000154CD" w:rsidRDefault="000154CD">
      <w:pPr>
        <w:rPr>
          <w:rFonts w:ascii="Arial" w:eastAsia="Arial" w:hAnsi="Arial" w:cs="Arial"/>
          <w:sz w:val="22"/>
          <w:szCs w:val="22"/>
        </w:rPr>
      </w:pPr>
    </w:p>
    <w:p w14:paraId="00000021" w14:textId="77777777" w:rsidR="000154CD" w:rsidRDefault="000154CD">
      <w:pPr>
        <w:rPr>
          <w:rFonts w:ascii="Arial" w:eastAsia="Arial" w:hAnsi="Arial" w:cs="Arial"/>
          <w:sz w:val="22"/>
          <w:szCs w:val="22"/>
        </w:rPr>
      </w:pPr>
    </w:p>
    <w:p w14:paraId="00000022" w14:textId="77777777" w:rsidR="000154CD" w:rsidRDefault="000154CD">
      <w:pPr>
        <w:rPr>
          <w:rFonts w:ascii="Arial" w:eastAsia="Arial" w:hAnsi="Arial" w:cs="Arial"/>
          <w:sz w:val="22"/>
          <w:szCs w:val="22"/>
        </w:rPr>
      </w:pPr>
    </w:p>
    <w:sectPr w:rsidR="000154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CD"/>
    <w:rsid w:val="000154CD"/>
    <w:rsid w:val="00DD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6DDDC-6930-46EF-8175-8128D2E6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lia.com/gartner-cool-vendor-2020" TargetMode="External"/><Relationship Id="rId3" Type="http://schemas.openxmlformats.org/officeDocument/2006/relationships/webSettings" Target="webSettings.xml"/><Relationship Id="rId7" Type="http://schemas.openxmlformats.org/officeDocument/2006/relationships/hyperlink" Target="https://pages.kasisto.com/glia-ka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ia.com/video-banking" TargetMode="External"/><Relationship Id="rId11" Type="http://schemas.openxmlformats.org/officeDocument/2006/relationships/fontTable" Target="fontTable.xml"/><Relationship Id="rId5" Type="http://schemas.openxmlformats.org/officeDocument/2006/relationships/hyperlink" Target="https://kasisto.com/" TargetMode="External"/><Relationship Id="rId10" Type="http://schemas.openxmlformats.org/officeDocument/2006/relationships/hyperlink" Target="http://www.kasisto.com" TargetMode="External"/><Relationship Id="rId4" Type="http://schemas.openxmlformats.org/officeDocument/2006/relationships/hyperlink" Target="https://www.glia.com/digital-customer-service-defined" TargetMode="External"/><Relationship Id="rId9" Type="http://schemas.openxmlformats.org/officeDocument/2006/relationships/hyperlink" Target="http://www.g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Wise</dc:creator>
  <cp:lastModifiedBy>Maggie Wise</cp:lastModifiedBy>
  <cp:revision>2</cp:revision>
  <dcterms:created xsi:type="dcterms:W3CDTF">2021-09-13T15:20:00Z</dcterms:created>
  <dcterms:modified xsi:type="dcterms:W3CDTF">2021-09-13T15:20:00Z</dcterms:modified>
</cp:coreProperties>
</file>