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72E2" w14:textId="4BF51F1B" w:rsidR="00B14A21" w:rsidRPr="00C03DF5" w:rsidRDefault="00B14A21" w:rsidP="00B14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 w:rsidRPr="00C03DF5">
        <w:rPr>
          <w:b/>
          <w:bCs/>
          <w:color w:val="000000"/>
          <w:sz w:val="20"/>
          <w:szCs w:val="20"/>
        </w:rPr>
        <w:t>MEDIA CONTACT:</w:t>
      </w:r>
      <w:r w:rsidRPr="00C03DF5">
        <w:rPr>
          <w:color w:val="000000"/>
          <w:sz w:val="18"/>
          <w:szCs w:val="18"/>
        </w:rPr>
        <w:t>  </w:t>
      </w:r>
    </w:p>
    <w:p w14:paraId="6CA21068" w14:textId="06C2F239" w:rsidR="00B14A21" w:rsidRPr="00C03DF5" w:rsidRDefault="00C03DF5" w:rsidP="00B14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 w:rsidRPr="00C03DF5">
        <w:rPr>
          <w:color w:val="000000"/>
          <w:sz w:val="20"/>
          <w:szCs w:val="20"/>
        </w:rPr>
        <w:t>Lara Jordan</w:t>
      </w:r>
    </w:p>
    <w:p w14:paraId="64DE51D6" w14:textId="77C64FBB" w:rsidR="00B14A21" w:rsidRPr="005102B1" w:rsidRDefault="005102B1" w:rsidP="00B14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hyperlink r:id="rId4" w:history="1">
        <w:r w:rsidR="00C03DF5" w:rsidRPr="005102B1">
          <w:rPr>
            <w:rStyle w:val="Hyperlink"/>
            <w:sz w:val="20"/>
            <w:szCs w:val="20"/>
          </w:rPr>
          <w:t>info@lendsmart.ai</w:t>
        </w:r>
      </w:hyperlink>
    </w:p>
    <w:p w14:paraId="78E28DE0" w14:textId="77777777" w:rsidR="00620035" w:rsidRPr="005102B1" w:rsidRDefault="00620035" w:rsidP="006200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lang w:val="en-US"/>
        </w:rPr>
      </w:pPr>
      <w:r w:rsidRPr="005102B1">
        <w:rPr>
          <w:sz w:val="20"/>
          <w:szCs w:val="20"/>
          <w:lang w:val="en-US"/>
        </w:rPr>
        <w:t>415-200-7422</w:t>
      </w:r>
    </w:p>
    <w:p w14:paraId="0DEDAFEC" w14:textId="77777777" w:rsidR="00620035" w:rsidRPr="00620035" w:rsidRDefault="00620035" w:rsidP="00B14A21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01" w14:textId="4D8AE775" w:rsidR="002D3737" w:rsidRDefault="00E54F72">
      <w:pPr>
        <w:spacing w:before="200" w:line="360" w:lineRule="auto"/>
        <w:jc w:val="center"/>
      </w:pPr>
      <w:proofErr w:type="spellStart"/>
      <w:r>
        <w:rPr>
          <w:b/>
        </w:rPr>
        <w:t>Lendsmart</w:t>
      </w:r>
      <w:proofErr w:type="spellEnd"/>
      <w:r>
        <w:rPr>
          <w:b/>
        </w:rPr>
        <w:t xml:space="preserve"> </w:t>
      </w:r>
      <w:r w:rsidR="001A2FC8">
        <w:rPr>
          <w:b/>
        </w:rPr>
        <w:t>I</w:t>
      </w:r>
      <w:r>
        <w:rPr>
          <w:b/>
        </w:rPr>
        <w:t>ntegrates with Freddie Mac Loan Product Advisor</w:t>
      </w:r>
      <w:r w:rsidR="001A2FC8" w:rsidRPr="00917C04">
        <w:rPr>
          <w:b/>
          <w:vertAlign w:val="superscript"/>
        </w:rPr>
        <w:t>®</w:t>
      </w:r>
      <w:r>
        <w:rPr>
          <w:b/>
        </w:rPr>
        <w:t xml:space="preserve"> to Expedite the Underwriting Process</w:t>
      </w:r>
    </w:p>
    <w:p w14:paraId="00000002" w14:textId="1A190926" w:rsidR="002D3737" w:rsidRDefault="00E54F72" w:rsidP="00510219">
      <w:pPr>
        <w:spacing w:before="200" w:line="360" w:lineRule="auto"/>
        <w:jc w:val="center"/>
        <w:rPr>
          <w:i/>
          <w:color w:val="1155CC"/>
        </w:rPr>
      </w:pPr>
      <w:r>
        <w:rPr>
          <w:i/>
        </w:rPr>
        <w:t>New Integration Significantly Reduce</w:t>
      </w:r>
      <w:r w:rsidR="005F7005">
        <w:rPr>
          <w:i/>
        </w:rPr>
        <w:t>s</w:t>
      </w:r>
      <w:r>
        <w:rPr>
          <w:i/>
        </w:rPr>
        <w:t xml:space="preserve"> Loan Origination Processing Time for Lenders and Borrowers</w:t>
      </w:r>
    </w:p>
    <w:p w14:paraId="00000003" w14:textId="6C3BAF60" w:rsidR="002D3737" w:rsidRDefault="00E54F72">
      <w:pPr>
        <w:spacing w:before="200" w:line="360" w:lineRule="auto"/>
      </w:pPr>
      <w:r>
        <w:t xml:space="preserve">NEW YORK, </w:t>
      </w:r>
      <w:r w:rsidR="005F7005">
        <w:t xml:space="preserve">July </w:t>
      </w:r>
      <w:r w:rsidR="00B42282">
        <w:t>13,</w:t>
      </w:r>
      <w:r>
        <w:t xml:space="preserve"> 2021— </w:t>
      </w:r>
      <w:hyperlink r:id="rId5">
        <w:proofErr w:type="spellStart"/>
        <w:r>
          <w:rPr>
            <w:color w:val="1155CC"/>
            <w:u w:val="single"/>
          </w:rPr>
          <w:t>Lendsmart</w:t>
        </w:r>
        <w:proofErr w:type="spellEnd"/>
      </w:hyperlink>
      <w:r>
        <w:t>, an AI-driven digital lending platform, today announced they have integrated with Freddie Mac Loan Product Advisor</w:t>
      </w:r>
      <w:r w:rsidR="001A2FC8" w:rsidRPr="00917C04">
        <w:rPr>
          <w:vertAlign w:val="superscript"/>
        </w:rPr>
        <w:t>®</w:t>
      </w:r>
      <w:r w:rsidR="001A2FC8">
        <w:t xml:space="preserve"> (LPA</w:t>
      </w:r>
      <w:r w:rsidR="001A2FC8" w:rsidRPr="00936C7E">
        <w:rPr>
          <w:vertAlign w:val="superscript"/>
        </w:rPr>
        <w:t>SM</w:t>
      </w:r>
      <w:r w:rsidR="001A2FC8">
        <w:t>)</w:t>
      </w:r>
      <w:r>
        <w:t>, the company’s automated underwriting system (AUS).</w:t>
      </w:r>
    </w:p>
    <w:p w14:paraId="00000004" w14:textId="77777777" w:rsidR="002D3737" w:rsidRDefault="00E54F72">
      <w:pPr>
        <w:spacing w:before="200" w:line="360" w:lineRule="auto"/>
      </w:pPr>
      <w:r>
        <w:t xml:space="preserve">Freddie Mac and </w:t>
      </w:r>
      <w:proofErr w:type="spellStart"/>
      <w:r>
        <w:t>Lendsmart</w:t>
      </w:r>
      <w:proofErr w:type="spellEnd"/>
      <w:r>
        <w:t xml:space="preserve"> are working together to better serve and exceed customer expectations by improving the borrower experience and loan origination cycle.</w:t>
      </w:r>
    </w:p>
    <w:p w14:paraId="00000005" w14:textId="51D63488" w:rsidR="002D3737" w:rsidRDefault="00E54F72">
      <w:pPr>
        <w:spacing w:before="200" w:line="360" w:lineRule="auto"/>
      </w:pPr>
      <w:r>
        <w:t>“</w:t>
      </w:r>
      <w:proofErr w:type="spellStart"/>
      <w:r w:rsidR="00107036">
        <w:t>Lendsmart’s</w:t>
      </w:r>
      <w:proofErr w:type="spellEnd"/>
      <w:r w:rsidR="00107036">
        <w:t xml:space="preserve"> </w:t>
      </w:r>
      <w:r>
        <w:t xml:space="preserve">software predicts the credit and underwriting conditions required in the loan origination process by pinning them to a borrower’s data in real-time, rather than making the borrower wait 45 days to get an email from the underwriter,” said AK Patel, </w:t>
      </w:r>
      <w:r w:rsidR="00107036">
        <w:t>f</w:t>
      </w:r>
      <w:r>
        <w:t xml:space="preserve">ounder and </w:t>
      </w:r>
      <w:r w:rsidR="00107036">
        <w:t xml:space="preserve">chief executive officer </w:t>
      </w:r>
      <w:r>
        <w:t xml:space="preserve">of </w:t>
      </w:r>
      <w:proofErr w:type="spellStart"/>
      <w:r>
        <w:t>Lendsmart</w:t>
      </w:r>
      <w:proofErr w:type="spellEnd"/>
      <w:r>
        <w:t>. “We’re also shaving off weeks in the letter of explanation process.”</w:t>
      </w:r>
    </w:p>
    <w:p w14:paraId="00000006" w14:textId="21AA216C" w:rsidR="002D3737" w:rsidRDefault="00E54F72">
      <w:pPr>
        <w:spacing w:before="200" w:line="360" w:lineRule="auto"/>
      </w:pPr>
      <w:proofErr w:type="spellStart"/>
      <w:r>
        <w:t>Lendsmart’s</w:t>
      </w:r>
      <w:proofErr w:type="spellEnd"/>
      <w:r>
        <w:t xml:space="preserve"> centralized platform unifies all parties involved while</w:t>
      </w:r>
      <w:r>
        <w:rPr>
          <w:highlight w:val="white"/>
        </w:rPr>
        <w:t xml:space="preserve"> also automating manual tasks, improving accuracy, minimizing lender risk, and reducing origination and operational costs. </w:t>
      </w:r>
      <w:r>
        <w:t xml:space="preserve">The partnership will accelerate </w:t>
      </w:r>
      <w:proofErr w:type="spellStart"/>
      <w:r>
        <w:t>Lendsmart’s</w:t>
      </w:r>
      <w:proofErr w:type="spellEnd"/>
      <w:r>
        <w:t xml:space="preserve"> efforts to allow more borrowers to get a loan, refinance, or purchase a home, while </w:t>
      </w:r>
      <w:r w:rsidR="00160F1D">
        <w:t>saving time</w:t>
      </w:r>
      <w:r>
        <w:t xml:space="preserve"> and reducing the origination costs for lenders. </w:t>
      </w:r>
    </w:p>
    <w:p w14:paraId="00000007" w14:textId="53CFC558" w:rsidR="002D3737" w:rsidRDefault="00E54F72">
      <w:pPr>
        <w:spacing w:before="200" w:line="360" w:lineRule="auto"/>
      </w:pPr>
      <w:r>
        <w:t xml:space="preserve">“Today’s lenders and borrowers expect a seamless digital process that isn’t burdened with administrative tasks or </w:t>
      </w:r>
      <w:r w:rsidR="001A2FC8">
        <w:t>excessive timelines</w:t>
      </w:r>
      <w:r w:rsidR="00107036">
        <w:t>,”</w:t>
      </w:r>
      <w:r w:rsidR="00107036" w:rsidRPr="00107036">
        <w:t xml:space="preserve"> </w:t>
      </w:r>
      <w:r w:rsidR="00107036">
        <w:t xml:space="preserve">said Kevin Kauffman, </w:t>
      </w:r>
      <w:r w:rsidR="00160F1D">
        <w:t>S</w:t>
      </w:r>
      <w:r w:rsidR="00107036">
        <w:t>ingle-</w:t>
      </w:r>
      <w:r w:rsidR="00160F1D">
        <w:t>F</w:t>
      </w:r>
      <w:r w:rsidR="00107036">
        <w:t>amily vice president of business partner integration at Freddie Mac</w:t>
      </w:r>
      <w:r>
        <w:t xml:space="preserve">. </w:t>
      </w:r>
      <w:r w:rsidR="00107036">
        <w:t>“</w:t>
      </w:r>
      <w:r>
        <w:t xml:space="preserve">Partnering with </w:t>
      </w:r>
      <w:proofErr w:type="spellStart"/>
      <w:r>
        <w:t>Lendsmart</w:t>
      </w:r>
      <w:proofErr w:type="spellEnd"/>
      <w:r>
        <w:t xml:space="preserve"> allows </w:t>
      </w:r>
      <w:r w:rsidR="00107036">
        <w:t xml:space="preserve">Freddie Mac </w:t>
      </w:r>
      <w:r>
        <w:t xml:space="preserve">to provide the latest in technology that satisfies our mutual </w:t>
      </w:r>
      <w:r w:rsidR="001A2FC8">
        <w:t>clients’</w:t>
      </w:r>
      <w:r>
        <w:t xml:space="preserve"> needs</w:t>
      </w:r>
      <w:r w:rsidR="00160F1D">
        <w:t>.</w:t>
      </w:r>
      <w:r>
        <w:t>”</w:t>
      </w:r>
      <w:r w:rsidR="003D44AE">
        <w:t>.</w:t>
      </w:r>
    </w:p>
    <w:p w14:paraId="00000008" w14:textId="77777777" w:rsidR="002D3737" w:rsidRDefault="00E54F72">
      <w:pPr>
        <w:spacing w:before="200" w:line="360" w:lineRule="auto"/>
      </w:pPr>
      <w:proofErr w:type="spellStart"/>
      <w:r>
        <w:t>Lendsmart</w:t>
      </w:r>
      <w:proofErr w:type="spellEnd"/>
      <w:r>
        <w:t xml:space="preserve"> is looking forward to building its relationship with Freddie Mac and advancing their shared goal of revolutionizing the digital lending experience for its customers.</w:t>
      </w:r>
    </w:p>
    <w:p w14:paraId="00000009" w14:textId="77777777" w:rsidR="002D3737" w:rsidRDefault="00E54F72">
      <w:pPr>
        <w:shd w:val="clear" w:color="auto" w:fill="FFFFFF"/>
        <w:spacing w:before="200" w:line="360" w:lineRule="auto"/>
        <w:rPr>
          <w:b/>
        </w:rPr>
      </w:pPr>
      <w:r>
        <w:rPr>
          <w:b/>
        </w:rPr>
        <w:t xml:space="preserve">About </w:t>
      </w:r>
      <w:proofErr w:type="spellStart"/>
      <w:r>
        <w:rPr>
          <w:b/>
        </w:rPr>
        <w:t>Lendsmart</w:t>
      </w:r>
      <w:proofErr w:type="spellEnd"/>
    </w:p>
    <w:p w14:paraId="0000000A" w14:textId="77777777" w:rsidR="002D3737" w:rsidRDefault="00E54F72">
      <w:pPr>
        <w:shd w:val="clear" w:color="auto" w:fill="FFFFFF"/>
        <w:spacing w:before="200" w:line="360" w:lineRule="auto"/>
      </w:pPr>
      <w:proofErr w:type="spellStart"/>
      <w:r>
        <w:lastRenderedPageBreak/>
        <w:t>Lendsmart</w:t>
      </w:r>
      <w:proofErr w:type="spellEnd"/>
      <w:r>
        <w:t xml:space="preserve"> (Founded in 2018) is an AI-driven digital lending platform that automates and digitizes lending and home buying operations to create a single, automated conversational experience for banks, credit unions, and non-bank lenders. Using artificial intelligence to digitize up to 70% of the lending and home buying processes, </w:t>
      </w:r>
      <w:proofErr w:type="spellStart"/>
      <w:r>
        <w:t>Lendsmart</w:t>
      </w:r>
      <w:proofErr w:type="spellEnd"/>
      <w:r>
        <w:t xml:space="preserve"> allows borrowers to get a loan, refinance, or purchase a home in record time. For more information, visit </w:t>
      </w:r>
      <w:hyperlink r:id="rId6">
        <w:r>
          <w:rPr>
            <w:u w:val="single"/>
          </w:rPr>
          <w:t>https://lendsmart.ai</w:t>
        </w:r>
      </w:hyperlink>
      <w:r>
        <w:t>.</w:t>
      </w:r>
    </w:p>
    <w:sectPr w:rsidR="002D37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37"/>
    <w:rsid w:val="00107036"/>
    <w:rsid w:val="00160F1D"/>
    <w:rsid w:val="001A2FC8"/>
    <w:rsid w:val="002D3737"/>
    <w:rsid w:val="003A5201"/>
    <w:rsid w:val="003D44AE"/>
    <w:rsid w:val="00510219"/>
    <w:rsid w:val="005102B1"/>
    <w:rsid w:val="005F7005"/>
    <w:rsid w:val="00620035"/>
    <w:rsid w:val="00917C04"/>
    <w:rsid w:val="00936C7E"/>
    <w:rsid w:val="00B14A21"/>
    <w:rsid w:val="00B42282"/>
    <w:rsid w:val="00C03DF5"/>
    <w:rsid w:val="00D072AB"/>
    <w:rsid w:val="00E54F72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26A9"/>
  <w15:docId w15:val="{5110F149-2B71-4CD3-B1F5-45EA7820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3D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dsmart.ai/" TargetMode="External"/><Relationship Id="rId5" Type="http://schemas.openxmlformats.org/officeDocument/2006/relationships/hyperlink" Target="https://lendsmart.ai" TargetMode="External"/><Relationship Id="rId4" Type="http://schemas.openxmlformats.org/officeDocument/2006/relationships/hyperlink" Target="mailto:info@lendsmart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DeBlasio, Stephen G</dc:creator>
  <cp:lastModifiedBy>Augusta Bauknight</cp:lastModifiedBy>
  <cp:revision>8</cp:revision>
  <dcterms:created xsi:type="dcterms:W3CDTF">2021-06-23T19:26:00Z</dcterms:created>
  <dcterms:modified xsi:type="dcterms:W3CDTF">2021-07-13T14:44:00Z</dcterms:modified>
</cp:coreProperties>
</file>