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928BD" w14:textId="77777777" w:rsidR="00810315" w:rsidRDefault="00810315" w:rsidP="00810315">
      <w:pPr>
        <w:spacing w:after="0" w:line="240" w:lineRule="auto"/>
        <w:rPr>
          <w:rFonts w:ascii="Myriad Pro" w:hAnsi="Myriad Pro" w:cs="Times New Roman"/>
          <w:szCs w:val="15"/>
        </w:rPr>
      </w:pPr>
    </w:p>
    <w:p w14:paraId="68BC9F38" w14:textId="77777777" w:rsidR="00810315" w:rsidRDefault="00810315" w:rsidP="00810315">
      <w:pPr>
        <w:spacing w:after="0" w:line="240" w:lineRule="auto"/>
        <w:rPr>
          <w:rFonts w:ascii="Myriad Pro" w:hAnsi="Myriad Pro" w:cs="Times New Roman"/>
          <w:szCs w:val="15"/>
        </w:rPr>
      </w:pPr>
    </w:p>
    <w:p w14:paraId="273508E7" w14:textId="77777777" w:rsidR="00816229" w:rsidRPr="00E70C51" w:rsidRDefault="00816229" w:rsidP="00816229">
      <w:pPr>
        <w:spacing w:after="0" w:line="240" w:lineRule="auto"/>
        <w:rPr>
          <w:rFonts w:ascii="Myriad Pro" w:hAnsi="Myriad Pro" w:cs="Times New Roman"/>
          <w:szCs w:val="15"/>
        </w:rPr>
      </w:pPr>
      <w:r w:rsidRPr="00E70C51">
        <w:rPr>
          <w:rFonts w:ascii="Myriad Pro" w:hAnsi="Myriad Pro" w:cs="Times New Roman"/>
          <w:szCs w:val="15"/>
        </w:rPr>
        <w:t>FOR IMMEDIATE RELEASE</w:t>
      </w:r>
    </w:p>
    <w:p w14:paraId="38A34C6D" w14:textId="42A0D307" w:rsidR="00816229" w:rsidRPr="005C3794" w:rsidRDefault="0099027D" w:rsidP="00816229">
      <w:pPr>
        <w:spacing w:after="0" w:line="240" w:lineRule="auto"/>
        <w:rPr>
          <w:rFonts w:ascii="Myriad Pro" w:hAnsi="Myriad Pro" w:cs="Times New Roman"/>
          <w:szCs w:val="15"/>
        </w:rPr>
      </w:pPr>
      <w:r>
        <w:rPr>
          <w:rFonts w:ascii="Myriad Pro" w:hAnsi="Myriad Pro" w:cs="Times New Roman"/>
          <w:szCs w:val="15"/>
        </w:rPr>
        <w:t>February 2</w:t>
      </w:r>
      <w:r w:rsidR="00EA06A2">
        <w:rPr>
          <w:rFonts w:ascii="Myriad Pro" w:hAnsi="Myriad Pro" w:cs="Times New Roman"/>
          <w:szCs w:val="15"/>
        </w:rPr>
        <w:t>, 2021</w:t>
      </w:r>
    </w:p>
    <w:p w14:paraId="6BB7C883" w14:textId="77777777" w:rsidR="00816229" w:rsidRPr="00E70C51" w:rsidRDefault="00816229" w:rsidP="00816229">
      <w:pPr>
        <w:spacing w:after="0" w:line="240" w:lineRule="auto"/>
        <w:jc w:val="right"/>
        <w:rPr>
          <w:rFonts w:ascii="Myriad Pro" w:hAnsi="Myriad Pro" w:cs="Times New Roman"/>
          <w:szCs w:val="15"/>
        </w:rPr>
      </w:pPr>
      <w:r w:rsidRPr="00E70C51">
        <w:rPr>
          <w:rFonts w:ascii="Myriad Pro" w:hAnsi="Myriad Pro" w:cs="Times New Roman"/>
          <w:b/>
          <w:bCs/>
          <w:szCs w:val="15"/>
        </w:rPr>
        <w:t>Contact: Deidre Davis</w:t>
      </w:r>
    </w:p>
    <w:p w14:paraId="04943E68" w14:textId="77777777" w:rsidR="00816229" w:rsidRPr="00E70C51" w:rsidRDefault="00816229" w:rsidP="00816229">
      <w:pPr>
        <w:spacing w:after="0" w:line="240" w:lineRule="auto"/>
        <w:jc w:val="right"/>
        <w:rPr>
          <w:rFonts w:ascii="Myriad Pro" w:hAnsi="Myriad Pro" w:cs="Times New Roman"/>
          <w:szCs w:val="15"/>
        </w:rPr>
      </w:pPr>
      <w:r>
        <w:rPr>
          <w:rFonts w:ascii="Myriad Pro" w:hAnsi="Myriad Pro" w:cs="Times New Roman"/>
          <w:szCs w:val="15"/>
        </w:rPr>
        <w:t>Chief Marketing Officer</w:t>
      </w:r>
    </w:p>
    <w:p w14:paraId="462AD626" w14:textId="77777777" w:rsidR="00816229" w:rsidRPr="00E70C51" w:rsidRDefault="00816229" w:rsidP="00816229">
      <w:pPr>
        <w:spacing w:after="0" w:line="240" w:lineRule="auto"/>
        <w:jc w:val="right"/>
        <w:rPr>
          <w:rFonts w:ascii="Myriad Pro" w:hAnsi="Myriad Pro" w:cs="Times New Roman"/>
          <w:szCs w:val="15"/>
        </w:rPr>
      </w:pPr>
      <w:r>
        <w:rPr>
          <w:rFonts w:ascii="Myriad Pro" w:hAnsi="Myriad Pro" w:cs="Times New Roman"/>
          <w:szCs w:val="15"/>
        </w:rPr>
        <w:t xml:space="preserve">517-333-2424 ext. </w:t>
      </w:r>
      <w:r w:rsidRPr="00E70C51">
        <w:rPr>
          <w:rFonts w:ascii="Myriad Pro" w:hAnsi="Myriad Pro" w:cs="Times New Roman"/>
          <w:szCs w:val="15"/>
        </w:rPr>
        <w:t>7877</w:t>
      </w:r>
    </w:p>
    <w:p w14:paraId="74665CBF" w14:textId="77777777" w:rsidR="00816229" w:rsidRPr="00E70C51" w:rsidRDefault="00816229" w:rsidP="00816229">
      <w:pPr>
        <w:spacing w:after="0" w:line="240" w:lineRule="auto"/>
        <w:jc w:val="right"/>
        <w:rPr>
          <w:rFonts w:ascii="Myriad Pro" w:hAnsi="Myriad Pro" w:cs="Times New Roman"/>
          <w:szCs w:val="15"/>
        </w:rPr>
      </w:pPr>
      <w:r w:rsidRPr="00E70C51">
        <w:rPr>
          <w:rFonts w:ascii="Myriad Pro" w:hAnsi="Myriad Pro" w:cs="Times New Roman"/>
          <w:szCs w:val="15"/>
        </w:rPr>
        <w:t>deidre.davis@msufcu.org</w:t>
      </w:r>
    </w:p>
    <w:p w14:paraId="16010FA3" w14:textId="77777777" w:rsidR="00816229" w:rsidRPr="00E70C51" w:rsidRDefault="00816229" w:rsidP="00816229">
      <w:pPr>
        <w:spacing w:after="0" w:line="240" w:lineRule="auto"/>
        <w:jc w:val="center"/>
        <w:rPr>
          <w:rFonts w:ascii="Myriad Pro" w:hAnsi="Myriad Pro" w:cs="Times New Roman"/>
          <w:szCs w:val="15"/>
        </w:rPr>
      </w:pPr>
    </w:p>
    <w:p w14:paraId="41C1AA9E" w14:textId="595A651E" w:rsidR="008D79D1" w:rsidRPr="003A5DAE" w:rsidRDefault="00815B3D" w:rsidP="008D79D1">
      <w:pPr>
        <w:spacing w:after="0" w:line="240" w:lineRule="auto"/>
        <w:jc w:val="center"/>
        <w:rPr>
          <w:rFonts w:ascii="Myriad Pro" w:hAnsi="Myriad Pro" w:cs="Times New Roman"/>
          <w:b/>
          <w:sz w:val="24"/>
          <w:szCs w:val="24"/>
        </w:rPr>
      </w:pPr>
      <w:r>
        <w:rPr>
          <w:rFonts w:ascii="Myriad Pro" w:hAnsi="Myriad Pro" w:cs="Times New Roman"/>
          <w:b/>
          <w:sz w:val="24"/>
          <w:szCs w:val="24"/>
        </w:rPr>
        <w:t xml:space="preserve">MSUFCU </w:t>
      </w:r>
      <w:r w:rsidR="008D79D1">
        <w:rPr>
          <w:rFonts w:ascii="Myriad Pro" w:hAnsi="Myriad Pro" w:cs="Times New Roman"/>
          <w:b/>
          <w:sz w:val="24"/>
          <w:szCs w:val="24"/>
        </w:rPr>
        <w:t>Donate</w:t>
      </w:r>
      <w:r w:rsidR="00332725" w:rsidRPr="00AE38EA">
        <w:rPr>
          <w:rFonts w:ascii="Myriad Pro" w:hAnsi="Myriad Pro" w:cs="Times New Roman"/>
          <w:b/>
          <w:sz w:val="24"/>
          <w:szCs w:val="24"/>
        </w:rPr>
        <w:t>s</w:t>
      </w:r>
      <w:r w:rsidR="008D79D1">
        <w:rPr>
          <w:rFonts w:ascii="Myriad Pro" w:hAnsi="Myriad Pro" w:cs="Times New Roman"/>
          <w:b/>
          <w:sz w:val="24"/>
          <w:szCs w:val="24"/>
        </w:rPr>
        <w:t xml:space="preserve"> $1.39 Million in 2020</w:t>
      </w:r>
    </w:p>
    <w:p w14:paraId="2386F585" w14:textId="4F57B593" w:rsidR="00332725" w:rsidRPr="008D79D1" w:rsidRDefault="004A0A77" w:rsidP="00731204">
      <w:pPr>
        <w:spacing w:after="0" w:line="240" w:lineRule="auto"/>
        <w:jc w:val="center"/>
        <w:rPr>
          <w:rFonts w:ascii="Myriad Pro" w:hAnsi="Myriad Pro" w:cs="Times New Roman"/>
          <w:i/>
        </w:rPr>
      </w:pPr>
      <w:r w:rsidRPr="00AE38EA">
        <w:rPr>
          <w:rFonts w:ascii="Myriad Pro" w:hAnsi="Myriad Pro" w:cs="Times New Roman"/>
          <w:i/>
        </w:rPr>
        <w:t>Credit Union, its e</w:t>
      </w:r>
      <w:r w:rsidR="00332725" w:rsidRPr="00AE38EA">
        <w:rPr>
          <w:rFonts w:ascii="Myriad Pro" w:hAnsi="Myriad Pro" w:cs="Times New Roman"/>
          <w:i/>
        </w:rPr>
        <w:t>mployees</w:t>
      </w:r>
      <w:r w:rsidR="0099027D">
        <w:rPr>
          <w:rFonts w:ascii="Myriad Pro" w:hAnsi="Myriad Pro" w:cs="Times New Roman"/>
          <w:i/>
        </w:rPr>
        <w:t>,</w:t>
      </w:r>
      <w:r w:rsidR="00332725" w:rsidRPr="00AE38EA">
        <w:rPr>
          <w:rFonts w:ascii="Myriad Pro" w:hAnsi="Myriad Pro" w:cs="Times New Roman"/>
          <w:i/>
        </w:rPr>
        <w:t xml:space="preserve"> and its Desk Drawer Fund foundation</w:t>
      </w:r>
      <w:r w:rsidRPr="00AE38EA">
        <w:rPr>
          <w:rFonts w:ascii="Myriad Pro" w:hAnsi="Myriad Pro" w:cs="Times New Roman"/>
          <w:i/>
        </w:rPr>
        <w:t xml:space="preserve"> contribute</w:t>
      </w:r>
    </w:p>
    <w:p w14:paraId="5714C263" w14:textId="77777777" w:rsidR="008D79D1" w:rsidRDefault="008D79D1" w:rsidP="00816229">
      <w:pPr>
        <w:spacing w:after="0" w:line="240" w:lineRule="auto"/>
        <w:rPr>
          <w:rFonts w:ascii="Myriad Pro" w:hAnsi="Myriad Pro" w:cs="Times New Roman"/>
          <w:szCs w:val="15"/>
        </w:rPr>
      </w:pPr>
    </w:p>
    <w:p w14:paraId="5272441A" w14:textId="4807375A" w:rsidR="00037364" w:rsidRPr="00AE38EA" w:rsidRDefault="00816229" w:rsidP="00816229">
      <w:pPr>
        <w:spacing w:after="0" w:line="240" w:lineRule="auto"/>
        <w:rPr>
          <w:rFonts w:ascii="Myriad Pro" w:hAnsi="Myriad Pro" w:cs="Times New Roman"/>
          <w:szCs w:val="15"/>
        </w:rPr>
      </w:pPr>
      <w:r w:rsidRPr="00E70C51">
        <w:rPr>
          <w:rFonts w:ascii="Myriad Pro" w:hAnsi="Myriad Pro" w:cs="Times New Roman"/>
          <w:szCs w:val="15"/>
        </w:rPr>
        <w:t xml:space="preserve">EAST LANSING, Mich. </w:t>
      </w:r>
      <w:r w:rsidRPr="00AE38EA">
        <w:rPr>
          <w:rFonts w:ascii="Myriad Pro" w:hAnsi="Myriad Pro" w:cs="Times New Roman"/>
          <w:szCs w:val="15"/>
        </w:rPr>
        <w:t xml:space="preserve">— </w:t>
      </w:r>
      <w:r w:rsidR="00580CB6" w:rsidRPr="00AE38EA">
        <w:rPr>
          <w:rFonts w:ascii="Myriad Pro" w:hAnsi="Myriad Pro" w:cs="Times New Roman"/>
          <w:szCs w:val="15"/>
        </w:rPr>
        <w:t>Although</w:t>
      </w:r>
      <w:r w:rsidR="00293AC1" w:rsidRPr="00AE38EA">
        <w:rPr>
          <w:rFonts w:ascii="Myriad Pro" w:hAnsi="Myriad Pro" w:cs="Times New Roman"/>
          <w:szCs w:val="15"/>
        </w:rPr>
        <w:t xml:space="preserve"> fundraising events looked different</w:t>
      </w:r>
      <w:r w:rsidR="004A0A77" w:rsidRPr="00AE38EA">
        <w:rPr>
          <w:rFonts w:ascii="Myriad Pro" w:hAnsi="Myriad Pro" w:cs="Times New Roman"/>
          <w:szCs w:val="15"/>
        </w:rPr>
        <w:t xml:space="preserve"> in 2020</w:t>
      </w:r>
      <w:r w:rsidR="00AE38EA">
        <w:rPr>
          <w:rFonts w:ascii="Myriad Pro" w:hAnsi="Myriad Pro" w:cs="Times New Roman"/>
          <w:szCs w:val="15"/>
        </w:rPr>
        <w:t xml:space="preserve">, </w:t>
      </w:r>
      <w:r w:rsidRPr="00AE38EA">
        <w:rPr>
          <w:rFonts w:ascii="Myriad Pro" w:hAnsi="Myriad Pro" w:cs="Times New Roman"/>
          <w:szCs w:val="15"/>
        </w:rPr>
        <w:t>MSU Federal Credit Union (MSUFCU)</w:t>
      </w:r>
      <w:r w:rsidR="002F0F5D">
        <w:rPr>
          <w:rFonts w:ascii="Myriad Pro" w:hAnsi="Myriad Pro" w:cs="Times New Roman"/>
          <w:szCs w:val="15"/>
        </w:rPr>
        <w:t>, its</w:t>
      </w:r>
      <w:r w:rsidR="00731204" w:rsidRPr="00AE38EA">
        <w:rPr>
          <w:rFonts w:ascii="Myriad Pro" w:hAnsi="Myriad Pro" w:cs="Times New Roman"/>
          <w:szCs w:val="15"/>
        </w:rPr>
        <w:t xml:space="preserve"> </w:t>
      </w:r>
      <w:r w:rsidR="004A0A77" w:rsidRPr="00AE38EA">
        <w:rPr>
          <w:rFonts w:ascii="Myriad Pro" w:hAnsi="Myriad Pro" w:cs="Times New Roman"/>
          <w:szCs w:val="15"/>
        </w:rPr>
        <w:t>employees,</w:t>
      </w:r>
      <w:r w:rsidR="002F0F5D">
        <w:rPr>
          <w:rFonts w:ascii="Myriad Pro" w:hAnsi="Myriad Pro" w:cs="Times New Roman"/>
          <w:szCs w:val="15"/>
        </w:rPr>
        <w:t xml:space="preserve"> and</w:t>
      </w:r>
      <w:r w:rsidR="004A0A77" w:rsidRPr="00AE38EA">
        <w:rPr>
          <w:rFonts w:ascii="Myriad Pro" w:hAnsi="Myriad Pro" w:cs="Times New Roman"/>
          <w:szCs w:val="15"/>
        </w:rPr>
        <w:t xml:space="preserve"> the </w:t>
      </w:r>
      <w:r w:rsidR="00580CB6" w:rsidRPr="00AE38EA">
        <w:rPr>
          <w:rFonts w:ascii="Myriad Pro" w:hAnsi="Myriad Pro" w:cs="Times New Roman"/>
          <w:szCs w:val="15"/>
        </w:rPr>
        <w:t>Credit Union</w:t>
      </w:r>
      <w:r w:rsidR="004A0A77" w:rsidRPr="00AE38EA">
        <w:rPr>
          <w:rFonts w:ascii="Myriad Pro" w:hAnsi="Myriad Pro" w:cs="Times New Roman"/>
          <w:szCs w:val="15"/>
        </w:rPr>
        <w:t>’s</w:t>
      </w:r>
      <w:r w:rsidR="00731204" w:rsidRPr="00AE38EA">
        <w:rPr>
          <w:rFonts w:ascii="Myriad Pro" w:hAnsi="Myriad Pro" w:cs="Times New Roman"/>
          <w:szCs w:val="15"/>
        </w:rPr>
        <w:t xml:space="preserve"> </w:t>
      </w:r>
      <w:r w:rsidR="00037364" w:rsidRPr="00AE38EA">
        <w:rPr>
          <w:rFonts w:ascii="Myriad Pro" w:hAnsi="Myriad Pro" w:cs="Times New Roman"/>
          <w:szCs w:val="15"/>
        </w:rPr>
        <w:t>foundation, the Desk Drawer Fund, donate</w:t>
      </w:r>
      <w:r w:rsidR="00216C08" w:rsidRPr="00AE38EA">
        <w:rPr>
          <w:rFonts w:ascii="Myriad Pro" w:hAnsi="Myriad Pro" w:cs="Times New Roman"/>
          <w:szCs w:val="15"/>
        </w:rPr>
        <w:t>d</w:t>
      </w:r>
      <w:r w:rsidRPr="00AE38EA">
        <w:rPr>
          <w:rFonts w:ascii="Myriad Pro" w:hAnsi="Myriad Pro" w:cs="Times New Roman"/>
          <w:szCs w:val="15"/>
        </w:rPr>
        <w:t xml:space="preserve"> </w:t>
      </w:r>
      <w:r w:rsidR="00037364" w:rsidRPr="00AE38EA">
        <w:rPr>
          <w:rFonts w:ascii="Myriad Pro" w:hAnsi="Myriad Pro" w:cs="Times New Roman"/>
          <w:szCs w:val="15"/>
        </w:rPr>
        <w:t>$1.39 million</w:t>
      </w:r>
      <w:r w:rsidR="002566E7" w:rsidRPr="00AE38EA">
        <w:rPr>
          <w:rFonts w:ascii="Myriad Pro" w:hAnsi="Myriad Pro" w:cs="Times New Roman"/>
          <w:szCs w:val="15"/>
        </w:rPr>
        <w:t xml:space="preserve"> </w:t>
      </w:r>
      <w:r w:rsidR="00293AC1" w:rsidRPr="00AE38EA">
        <w:rPr>
          <w:rFonts w:ascii="Myriad Pro" w:hAnsi="Myriad Pro" w:cs="Times New Roman"/>
          <w:szCs w:val="15"/>
        </w:rPr>
        <w:t xml:space="preserve">to </w:t>
      </w:r>
      <w:r w:rsidR="002F0F5D">
        <w:rPr>
          <w:rFonts w:ascii="Myriad Pro" w:hAnsi="Myriad Pro" w:cs="Times New Roman"/>
          <w:szCs w:val="15"/>
        </w:rPr>
        <w:t>those in need</w:t>
      </w:r>
      <w:r w:rsidR="00293AC1" w:rsidRPr="00AE38EA">
        <w:rPr>
          <w:rFonts w:ascii="Myriad Pro" w:hAnsi="Myriad Pro" w:cs="Times New Roman"/>
          <w:szCs w:val="15"/>
        </w:rPr>
        <w:t xml:space="preserve"> in 2020</w:t>
      </w:r>
      <w:r w:rsidRPr="00AE38EA">
        <w:rPr>
          <w:rFonts w:ascii="Myriad Pro" w:hAnsi="Myriad Pro" w:cs="Times New Roman"/>
          <w:szCs w:val="15"/>
        </w:rPr>
        <w:t xml:space="preserve">. </w:t>
      </w:r>
    </w:p>
    <w:p w14:paraId="04AB881E" w14:textId="77777777" w:rsidR="00037364" w:rsidRPr="00AE38EA" w:rsidRDefault="00037364" w:rsidP="00816229">
      <w:pPr>
        <w:spacing w:after="0" w:line="240" w:lineRule="auto"/>
        <w:rPr>
          <w:rFonts w:ascii="Myriad Pro" w:hAnsi="Myriad Pro" w:cs="Times New Roman"/>
          <w:szCs w:val="15"/>
        </w:rPr>
      </w:pPr>
    </w:p>
    <w:p w14:paraId="4391A53D" w14:textId="57E35056" w:rsidR="00816229" w:rsidRPr="00AE38EA" w:rsidRDefault="00816229" w:rsidP="00816229">
      <w:pPr>
        <w:spacing w:after="0" w:line="240" w:lineRule="auto"/>
        <w:rPr>
          <w:rFonts w:ascii="Myriad Pro" w:hAnsi="Myriad Pro" w:cs="Times New Roman"/>
          <w:szCs w:val="15"/>
        </w:rPr>
      </w:pPr>
      <w:r w:rsidRPr="00AE38EA">
        <w:rPr>
          <w:rFonts w:ascii="Myriad Pro" w:hAnsi="Myriad Pro" w:cs="Times New Roman"/>
          <w:szCs w:val="15"/>
        </w:rPr>
        <w:t xml:space="preserve">Credit Union employees work together </w:t>
      </w:r>
      <w:r w:rsidR="00037364" w:rsidRPr="00AE38EA">
        <w:rPr>
          <w:rFonts w:ascii="Myriad Pro" w:hAnsi="Myriad Pro" w:cs="Times New Roman"/>
          <w:szCs w:val="15"/>
        </w:rPr>
        <w:t xml:space="preserve">each year </w:t>
      </w:r>
      <w:r w:rsidRPr="00AE38EA">
        <w:rPr>
          <w:rFonts w:ascii="Myriad Pro" w:hAnsi="Myriad Pro" w:cs="Times New Roman"/>
          <w:szCs w:val="15"/>
        </w:rPr>
        <w:t>to select and support local charities throughout the various communities MSUFCU serves.</w:t>
      </w:r>
      <w:r w:rsidR="00037364" w:rsidRPr="00AE38EA">
        <w:rPr>
          <w:rFonts w:ascii="Myriad Pro" w:hAnsi="Myriad Pro" w:cs="Times New Roman"/>
          <w:szCs w:val="15"/>
        </w:rPr>
        <w:t xml:space="preserve"> </w:t>
      </w:r>
      <w:r w:rsidR="004A0A77" w:rsidRPr="00AE38EA">
        <w:rPr>
          <w:rFonts w:ascii="Myriad Pro" w:hAnsi="Myriad Pro" w:cs="Times New Roman"/>
          <w:szCs w:val="15"/>
        </w:rPr>
        <w:t xml:space="preserve">In 2020, </w:t>
      </w:r>
      <w:r w:rsidR="002F0F5D">
        <w:rPr>
          <w:rFonts w:ascii="Myriad Pro" w:hAnsi="Myriad Pro" w:cs="Times New Roman"/>
          <w:szCs w:val="15"/>
        </w:rPr>
        <w:t>employees</w:t>
      </w:r>
      <w:r w:rsidR="002F0F5D" w:rsidRPr="00AE38EA">
        <w:rPr>
          <w:rFonts w:ascii="Myriad Pro" w:hAnsi="Myriad Pro" w:cs="Times New Roman"/>
          <w:szCs w:val="15"/>
        </w:rPr>
        <w:t xml:space="preserve"> </w:t>
      </w:r>
      <w:r w:rsidR="00037364" w:rsidRPr="00AE38EA">
        <w:rPr>
          <w:rFonts w:ascii="Myriad Pro" w:hAnsi="Myriad Pro" w:cs="Times New Roman"/>
          <w:szCs w:val="15"/>
        </w:rPr>
        <w:t>donated $222,101</w:t>
      </w:r>
      <w:r w:rsidR="00216C08" w:rsidRPr="00AE38EA">
        <w:rPr>
          <w:rFonts w:ascii="Myriad Pro" w:hAnsi="Myriad Pro" w:cs="Times New Roman"/>
          <w:szCs w:val="15"/>
        </w:rPr>
        <w:t xml:space="preserve"> in personal funds</w:t>
      </w:r>
      <w:r w:rsidR="004A0A77" w:rsidRPr="00AE38EA">
        <w:rPr>
          <w:rFonts w:ascii="Myriad Pro" w:hAnsi="Myriad Pro" w:cs="Times New Roman"/>
          <w:szCs w:val="15"/>
        </w:rPr>
        <w:t xml:space="preserve"> to</w:t>
      </w:r>
      <w:r w:rsidR="007850DF" w:rsidRPr="00AE38EA">
        <w:rPr>
          <w:rFonts w:ascii="Myriad Pro" w:hAnsi="Myriad Pro" w:cs="Times New Roman"/>
          <w:szCs w:val="15"/>
        </w:rPr>
        <w:t xml:space="preserve"> the following organizations</w:t>
      </w:r>
      <w:r w:rsidRPr="00AE38EA">
        <w:rPr>
          <w:rFonts w:ascii="Myriad Pro" w:hAnsi="Myriad Pro" w:cs="Times New Roman"/>
          <w:szCs w:val="15"/>
        </w:rPr>
        <w:t>:</w:t>
      </w:r>
    </w:p>
    <w:p w14:paraId="457CF3CB" w14:textId="2AFAE352" w:rsidR="00816229" w:rsidRPr="00AE38EA" w:rsidRDefault="00816229" w:rsidP="00816229">
      <w:pPr>
        <w:pStyle w:val="ListParagraph"/>
        <w:numPr>
          <w:ilvl w:val="0"/>
          <w:numId w:val="1"/>
        </w:numPr>
        <w:spacing w:after="0" w:line="240" w:lineRule="auto"/>
        <w:rPr>
          <w:rFonts w:ascii="Myriad Pro" w:hAnsi="Myriad Pro" w:cs="Times New Roman"/>
          <w:szCs w:val="15"/>
        </w:rPr>
      </w:pPr>
      <w:r w:rsidRPr="00AE38EA">
        <w:rPr>
          <w:rFonts w:ascii="Myriad Pro" w:hAnsi="Myriad Pro" w:cs="Times New Roman"/>
          <w:b/>
          <w:szCs w:val="15"/>
        </w:rPr>
        <w:t>Capital Area United Way</w:t>
      </w:r>
      <w:r w:rsidR="004A0A77" w:rsidRPr="00AE38EA">
        <w:rPr>
          <w:rFonts w:ascii="Myriad Pro" w:hAnsi="Myriad Pro" w:cs="Times New Roman"/>
          <w:szCs w:val="15"/>
        </w:rPr>
        <w:t xml:space="preserve">, </w:t>
      </w:r>
      <w:r w:rsidR="00216C08" w:rsidRPr="00AE38EA">
        <w:rPr>
          <w:rFonts w:ascii="Myriad Pro" w:hAnsi="Myriad Pro" w:cs="Times New Roman"/>
          <w:szCs w:val="15"/>
        </w:rPr>
        <w:t>the</w:t>
      </w:r>
      <w:r w:rsidRPr="00AE38EA">
        <w:rPr>
          <w:rFonts w:ascii="Myriad Pro" w:hAnsi="Myriad Pro" w:cs="Times New Roman"/>
          <w:szCs w:val="15"/>
        </w:rPr>
        <w:t xml:space="preserve"> Credit Union’s ongoing charity partner </w:t>
      </w:r>
      <w:r w:rsidR="004A0A77" w:rsidRPr="00AE38EA">
        <w:rPr>
          <w:rFonts w:ascii="Myriad Pro" w:hAnsi="Myriad Pro" w:cs="Times New Roman"/>
          <w:szCs w:val="15"/>
        </w:rPr>
        <w:t xml:space="preserve">that </w:t>
      </w:r>
      <w:r w:rsidRPr="00AE38EA">
        <w:rPr>
          <w:rFonts w:ascii="Myriad Pro" w:hAnsi="Myriad Pro" w:cs="Times New Roman"/>
          <w:szCs w:val="15"/>
        </w:rPr>
        <w:t>supports programs and services in Greater Lansing</w:t>
      </w:r>
    </w:p>
    <w:p w14:paraId="65A19C65" w14:textId="45E2A862" w:rsidR="00293AC1" w:rsidRPr="00AE38EA" w:rsidRDefault="00293AC1" w:rsidP="00293AC1">
      <w:pPr>
        <w:pStyle w:val="ListParagraph"/>
        <w:numPr>
          <w:ilvl w:val="0"/>
          <w:numId w:val="1"/>
        </w:numPr>
        <w:spacing w:after="0" w:line="240" w:lineRule="auto"/>
        <w:rPr>
          <w:rFonts w:ascii="Myriad Pro" w:hAnsi="Myriad Pro" w:cs="Times New Roman"/>
          <w:szCs w:val="15"/>
        </w:rPr>
      </w:pPr>
      <w:r w:rsidRPr="00AE38EA">
        <w:rPr>
          <w:rFonts w:ascii="Myriad Pro" w:hAnsi="Myriad Pro" w:cs="Times New Roman"/>
          <w:b/>
          <w:szCs w:val="15"/>
        </w:rPr>
        <w:t>Helping Women Period</w:t>
      </w:r>
      <w:r w:rsidR="004A0A77" w:rsidRPr="00AE38EA">
        <w:rPr>
          <w:rFonts w:ascii="Myriad Pro" w:hAnsi="Myriad Pro" w:cs="Times New Roman"/>
          <w:szCs w:val="15"/>
        </w:rPr>
        <w:t>, which p</w:t>
      </w:r>
      <w:r w:rsidRPr="00AE38EA">
        <w:rPr>
          <w:rFonts w:ascii="Myriad Pro" w:hAnsi="Myriad Pro" w:cs="Times New Roman"/>
          <w:szCs w:val="15"/>
        </w:rPr>
        <w:t xml:space="preserve">rovides feminine hygiene products to homeless and low-income </w:t>
      </w:r>
      <w:r w:rsidR="00216C08" w:rsidRPr="00AE38EA">
        <w:rPr>
          <w:rFonts w:ascii="Myriad Pro" w:hAnsi="Myriad Pro" w:cs="Times New Roman"/>
          <w:szCs w:val="15"/>
        </w:rPr>
        <w:t>girls and women</w:t>
      </w:r>
      <w:r w:rsidR="004A0A77" w:rsidRPr="00AE38EA">
        <w:rPr>
          <w:rFonts w:ascii="Myriad Pro" w:hAnsi="Myriad Pro" w:cs="Times New Roman"/>
          <w:szCs w:val="15"/>
        </w:rPr>
        <w:t xml:space="preserve"> in Greater Lansing</w:t>
      </w:r>
    </w:p>
    <w:p w14:paraId="03F9ACE1" w14:textId="0AF0A9A8" w:rsidR="00293AC1" w:rsidRPr="00AE38EA" w:rsidRDefault="00293AC1" w:rsidP="00293AC1">
      <w:pPr>
        <w:pStyle w:val="ListParagraph"/>
        <w:numPr>
          <w:ilvl w:val="0"/>
          <w:numId w:val="1"/>
        </w:numPr>
        <w:spacing w:after="0" w:line="240" w:lineRule="auto"/>
        <w:rPr>
          <w:rFonts w:ascii="Myriad Pro" w:hAnsi="Myriad Pro" w:cs="Times New Roman"/>
          <w:szCs w:val="15"/>
        </w:rPr>
      </w:pPr>
      <w:r w:rsidRPr="00AE38EA">
        <w:rPr>
          <w:rFonts w:ascii="Myriad Pro" w:hAnsi="Myriad Pro" w:cs="Times New Roman"/>
          <w:b/>
          <w:szCs w:val="15"/>
        </w:rPr>
        <w:t>HQ Runaway and Homeless Youth Drop-In Center</w:t>
      </w:r>
      <w:r w:rsidR="004A0A77" w:rsidRPr="00AE38EA">
        <w:rPr>
          <w:rFonts w:ascii="Myriad Pro" w:hAnsi="Myriad Pro" w:cs="Times New Roman"/>
          <w:szCs w:val="15"/>
        </w:rPr>
        <w:t>, a Grand Rapids-based</w:t>
      </w:r>
      <w:r w:rsidR="00816229" w:rsidRPr="00AE38EA">
        <w:rPr>
          <w:rFonts w:ascii="Myriad Pro" w:hAnsi="Myriad Pro" w:cs="Times New Roman"/>
          <w:szCs w:val="15"/>
        </w:rPr>
        <w:t xml:space="preserve"> </w:t>
      </w:r>
      <w:r w:rsidRPr="00AE38EA">
        <w:rPr>
          <w:rFonts w:ascii="Myriad Pro" w:hAnsi="Myriad Pro" w:cs="Times New Roman"/>
          <w:szCs w:val="15"/>
        </w:rPr>
        <w:t xml:space="preserve">organization </w:t>
      </w:r>
      <w:r w:rsidR="004A0A77" w:rsidRPr="00AE38EA">
        <w:rPr>
          <w:rFonts w:ascii="Myriad Pro" w:hAnsi="Myriad Pro" w:cs="Times New Roman"/>
          <w:szCs w:val="15"/>
        </w:rPr>
        <w:t xml:space="preserve">that </w:t>
      </w:r>
      <w:r w:rsidRPr="00AE38EA">
        <w:rPr>
          <w:rFonts w:ascii="Myriad Pro" w:hAnsi="Myriad Pro" w:cs="Times New Roman"/>
          <w:szCs w:val="15"/>
        </w:rPr>
        <w:t>helps youth ages 14-24 who are living</w:t>
      </w:r>
      <w:r w:rsidR="004A0A77" w:rsidRPr="00AE38EA">
        <w:rPr>
          <w:rFonts w:ascii="Myriad Pro" w:hAnsi="Myriad Pro" w:cs="Times New Roman"/>
          <w:szCs w:val="15"/>
        </w:rPr>
        <w:t xml:space="preserve"> in unsafe or unstable housing</w:t>
      </w:r>
    </w:p>
    <w:p w14:paraId="1C69F394" w14:textId="6F2A3F30" w:rsidR="00816229" w:rsidRPr="00AE38EA" w:rsidRDefault="00293AC1" w:rsidP="00293AC1">
      <w:pPr>
        <w:pStyle w:val="ListParagraph"/>
        <w:numPr>
          <w:ilvl w:val="0"/>
          <w:numId w:val="1"/>
        </w:numPr>
        <w:spacing w:after="0" w:line="240" w:lineRule="auto"/>
        <w:rPr>
          <w:rFonts w:ascii="Myriad Pro" w:hAnsi="Myriad Pro" w:cs="Times New Roman"/>
          <w:szCs w:val="15"/>
        </w:rPr>
      </w:pPr>
      <w:r w:rsidRPr="00AE38EA">
        <w:rPr>
          <w:rFonts w:ascii="Myriad Pro" w:hAnsi="Myriad Pro" w:cs="Times New Roman"/>
          <w:b/>
          <w:szCs w:val="15"/>
        </w:rPr>
        <w:t>Oakland County Animal Shelter</w:t>
      </w:r>
      <w:r w:rsidR="004A0A77" w:rsidRPr="00AE38EA">
        <w:rPr>
          <w:rFonts w:ascii="Myriad Pro" w:hAnsi="Myriad Pro" w:cs="Times New Roman"/>
          <w:szCs w:val="15"/>
        </w:rPr>
        <w:t>, which</w:t>
      </w:r>
      <w:r w:rsidR="00816229" w:rsidRPr="00AE38EA">
        <w:rPr>
          <w:rFonts w:ascii="Myriad Pro" w:hAnsi="Myriad Pro" w:cs="Times New Roman"/>
          <w:szCs w:val="15"/>
        </w:rPr>
        <w:t xml:space="preserve"> </w:t>
      </w:r>
      <w:r w:rsidR="004A0A77" w:rsidRPr="00AE38EA">
        <w:rPr>
          <w:rFonts w:ascii="Myriad Pro" w:hAnsi="Myriad Pro" w:cs="Times New Roman"/>
          <w:szCs w:val="15"/>
        </w:rPr>
        <w:t>p</w:t>
      </w:r>
      <w:r w:rsidRPr="00AE38EA">
        <w:rPr>
          <w:rFonts w:ascii="Myriad Pro" w:hAnsi="Myriad Pro" w:cs="Times New Roman"/>
          <w:szCs w:val="15"/>
        </w:rPr>
        <w:t xml:space="preserve">rovides shelter and care to more than 4,000 animals </w:t>
      </w:r>
      <w:r w:rsidR="009E4A72" w:rsidRPr="00AE38EA">
        <w:rPr>
          <w:rFonts w:ascii="Myriad Pro" w:hAnsi="Myriad Pro" w:cs="Times New Roman"/>
          <w:szCs w:val="15"/>
        </w:rPr>
        <w:t>each</w:t>
      </w:r>
      <w:r w:rsidRPr="00AE38EA">
        <w:rPr>
          <w:rFonts w:ascii="Myriad Pro" w:hAnsi="Myriad Pro" w:cs="Times New Roman"/>
          <w:szCs w:val="15"/>
        </w:rPr>
        <w:t xml:space="preserve"> year</w:t>
      </w:r>
      <w:r w:rsidR="009E4A72" w:rsidRPr="00AE38EA">
        <w:rPr>
          <w:rFonts w:ascii="Myriad Pro" w:hAnsi="Myriad Pro" w:cs="Times New Roman"/>
          <w:szCs w:val="15"/>
        </w:rPr>
        <w:t>,</w:t>
      </w:r>
      <w:r w:rsidR="00AE38EA">
        <w:rPr>
          <w:rFonts w:ascii="Myriad Pro" w:hAnsi="Myriad Pro" w:cs="Times New Roman"/>
          <w:szCs w:val="15"/>
        </w:rPr>
        <w:t xml:space="preserve"> </w:t>
      </w:r>
      <w:r w:rsidR="009E4A72" w:rsidRPr="00AE38EA">
        <w:rPr>
          <w:rFonts w:ascii="Myriad Pro" w:hAnsi="Myriad Pro" w:cs="Times New Roman"/>
          <w:szCs w:val="15"/>
        </w:rPr>
        <w:t>attempting</w:t>
      </w:r>
      <w:r w:rsidRPr="00AE38EA">
        <w:rPr>
          <w:rFonts w:ascii="Myriad Pro" w:hAnsi="Myriad Pro" w:cs="Times New Roman"/>
          <w:szCs w:val="15"/>
        </w:rPr>
        <w:t xml:space="preserve"> to reunite animals with their owners</w:t>
      </w:r>
      <w:r w:rsidR="007850DF" w:rsidRPr="00AE38EA">
        <w:rPr>
          <w:rFonts w:ascii="Myriad Pro" w:hAnsi="Myriad Pro" w:cs="Times New Roman"/>
          <w:szCs w:val="15"/>
        </w:rPr>
        <w:t xml:space="preserve"> or find them new, loving homes</w:t>
      </w:r>
    </w:p>
    <w:p w14:paraId="27B24551" w14:textId="77777777" w:rsidR="00295AD3" w:rsidRPr="00AE38EA" w:rsidRDefault="00295AD3" w:rsidP="00295AD3">
      <w:pPr>
        <w:spacing w:after="0" w:line="240" w:lineRule="auto"/>
        <w:rPr>
          <w:rFonts w:ascii="Myriad Pro" w:hAnsi="Myriad Pro" w:cs="Times New Roman"/>
          <w:szCs w:val="15"/>
        </w:rPr>
      </w:pPr>
    </w:p>
    <w:p w14:paraId="7D19F203" w14:textId="0CD8E15C" w:rsidR="00816229" w:rsidRPr="00AE38EA" w:rsidRDefault="00816229" w:rsidP="007E34E0">
      <w:pPr>
        <w:spacing w:after="0" w:line="240" w:lineRule="auto"/>
        <w:rPr>
          <w:rFonts w:ascii="Myriad Pro" w:hAnsi="Myriad Pro" w:cs="Times New Roman"/>
          <w:szCs w:val="15"/>
        </w:rPr>
      </w:pPr>
      <w:r w:rsidRPr="00AE38EA">
        <w:rPr>
          <w:rFonts w:ascii="Myriad Pro" w:hAnsi="Myriad Pro" w:cs="Times New Roman"/>
          <w:szCs w:val="15"/>
        </w:rPr>
        <w:t xml:space="preserve">MSUFCU’s employee fundraising efforts included </w:t>
      </w:r>
      <w:r w:rsidR="00293AC1" w:rsidRPr="00AE38EA">
        <w:rPr>
          <w:rFonts w:ascii="Myriad Pro" w:hAnsi="Myriad Pro" w:cs="Times New Roman"/>
          <w:szCs w:val="15"/>
        </w:rPr>
        <w:t>virtual runs/walks, dress down days</w:t>
      </w:r>
      <w:r w:rsidR="00C33446" w:rsidRPr="00AE38EA">
        <w:rPr>
          <w:rFonts w:ascii="Myriad Pro" w:hAnsi="Myriad Pro" w:cs="Times New Roman"/>
          <w:szCs w:val="15"/>
        </w:rPr>
        <w:t>, donations made for family photos</w:t>
      </w:r>
      <w:r w:rsidR="0099027D">
        <w:rPr>
          <w:rFonts w:ascii="Myriad Pro" w:hAnsi="Myriad Pro" w:cs="Times New Roman"/>
          <w:szCs w:val="15"/>
        </w:rPr>
        <w:t>,</w:t>
      </w:r>
      <w:r w:rsidR="00216C08" w:rsidRPr="00AE38EA">
        <w:rPr>
          <w:rFonts w:ascii="Myriad Pro" w:hAnsi="Myriad Pro" w:cs="Times New Roman"/>
          <w:szCs w:val="15"/>
        </w:rPr>
        <w:t xml:space="preserve"> </w:t>
      </w:r>
      <w:r w:rsidR="00C33446" w:rsidRPr="00AE38EA">
        <w:rPr>
          <w:rFonts w:ascii="Myriad Pro" w:hAnsi="Myriad Pro" w:cs="Times New Roman"/>
          <w:szCs w:val="15"/>
        </w:rPr>
        <w:t xml:space="preserve">letters to Santa, </w:t>
      </w:r>
      <w:r w:rsidRPr="00AE38EA">
        <w:rPr>
          <w:rFonts w:ascii="Myriad Pro" w:hAnsi="Myriad Pro" w:cs="Times New Roman"/>
          <w:szCs w:val="15"/>
        </w:rPr>
        <w:t>and more. In addition to donating funds to local organizations, employees also volunteered their time</w:t>
      </w:r>
      <w:r w:rsidR="00C33446" w:rsidRPr="00AE38EA">
        <w:rPr>
          <w:rFonts w:ascii="Myriad Pro" w:hAnsi="Myriad Pro" w:cs="Times New Roman"/>
          <w:szCs w:val="15"/>
        </w:rPr>
        <w:t xml:space="preserve"> and talent</w:t>
      </w:r>
      <w:r w:rsidR="00216C08" w:rsidRPr="00AE38EA">
        <w:rPr>
          <w:rFonts w:ascii="Myriad Pro" w:hAnsi="Myriad Pro" w:cs="Times New Roman"/>
          <w:szCs w:val="15"/>
        </w:rPr>
        <w:t>s</w:t>
      </w:r>
      <w:r w:rsidR="00C33446" w:rsidRPr="00AE38EA">
        <w:rPr>
          <w:rFonts w:ascii="Myriad Pro" w:hAnsi="Myriad Pro" w:cs="Times New Roman"/>
          <w:szCs w:val="15"/>
        </w:rPr>
        <w:t xml:space="preserve">. Even </w:t>
      </w:r>
      <w:r w:rsidR="00216C08" w:rsidRPr="00AE38EA">
        <w:rPr>
          <w:rFonts w:ascii="Myriad Pro" w:hAnsi="Myriad Pro" w:cs="Times New Roman"/>
          <w:szCs w:val="15"/>
        </w:rPr>
        <w:t xml:space="preserve">with </w:t>
      </w:r>
      <w:r w:rsidR="00C33446" w:rsidRPr="00AE38EA">
        <w:rPr>
          <w:rFonts w:ascii="Myriad Pro" w:hAnsi="Myriad Pro" w:cs="Times New Roman"/>
          <w:szCs w:val="15"/>
        </w:rPr>
        <w:t>restrictions</w:t>
      </w:r>
      <w:r w:rsidR="00216C08" w:rsidRPr="00AE38EA">
        <w:rPr>
          <w:rFonts w:ascii="Myriad Pro" w:hAnsi="Myriad Pro" w:cs="Times New Roman"/>
          <w:szCs w:val="15"/>
        </w:rPr>
        <w:t xml:space="preserve"> due to the pandemic</w:t>
      </w:r>
      <w:r w:rsidR="00A13822" w:rsidRPr="00AE38EA">
        <w:rPr>
          <w:rFonts w:ascii="Myriad Pro" w:hAnsi="Myriad Pro" w:cs="Times New Roman"/>
          <w:szCs w:val="15"/>
        </w:rPr>
        <w:t>,</w:t>
      </w:r>
      <w:r w:rsidRPr="00AE38EA">
        <w:rPr>
          <w:rFonts w:ascii="Myriad Pro" w:hAnsi="Myriad Pro" w:cs="Times New Roman"/>
          <w:szCs w:val="15"/>
        </w:rPr>
        <w:t xml:space="preserve"> they</w:t>
      </w:r>
      <w:r w:rsidR="00C33446" w:rsidRPr="00AE38EA">
        <w:rPr>
          <w:rFonts w:ascii="Myriad Pro" w:hAnsi="Myriad Pro" w:cs="Times New Roman"/>
          <w:szCs w:val="15"/>
        </w:rPr>
        <w:t xml:space="preserve"> volunteered more than 500 </w:t>
      </w:r>
      <w:r w:rsidRPr="00AE38EA">
        <w:rPr>
          <w:rFonts w:ascii="Myriad Pro" w:hAnsi="Myriad Pro" w:cs="Times New Roman"/>
          <w:szCs w:val="15"/>
        </w:rPr>
        <w:t>hours</w:t>
      </w:r>
      <w:r w:rsidR="009E4A72" w:rsidRPr="00AE38EA">
        <w:rPr>
          <w:rFonts w:ascii="Myriad Pro" w:hAnsi="Myriad Pro" w:cs="Times New Roman"/>
          <w:szCs w:val="15"/>
        </w:rPr>
        <w:t xml:space="preserve"> in 2020</w:t>
      </w:r>
      <w:r w:rsidRPr="00AE38EA">
        <w:rPr>
          <w:rFonts w:ascii="Myriad Pro" w:hAnsi="Myriad Pro" w:cs="Times New Roman"/>
          <w:szCs w:val="15"/>
        </w:rPr>
        <w:t xml:space="preserve"> in communities the Credit Union serves</w:t>
      </w:r>
      <w:r w:rsidR="009E4A72" w:rsidRPr="00AE38EA">
        <w:rPr>
          <w:rFonts w:ascii="Myriad Pro" w:hAnsi="Myriad Pro" w:cs="Times New Roman"/>
          <w:szCs w:val="15"/>
        </w:rPr>
        <w:t>.</w:t>
      </w:r>
      <w:r w:rsidR="00C33446" w:rsidRPr="00AE38EA">
        <w:rPr>
          <w:rFonts w:ascii="Myriad Pro" w:hAnsi="Myriad Pro" w:cs="Times New Roman"/>
          <w:szCs w:val="15"/>
        </w:rPr>
        <w:t xml:space="preserve"> </w:t>
      </w:r>
    </w:p>
    <w:p w14:paraId="67666921" w14:textId="77777777" w:rsidR="005B16E7" w:rsidRPr="00AE38EA" w:rsidRDefault="005B16E7" w:rsidP="005B16E7">
      <w:pPr>
        <w:spacing w:after="0" w:line="240" w:lineRule="auto"/>
        <w:rPr>
          <w:rFonts w:ascii="Myriad Pro" w:hAnsi="Myriad Pro" w:cs="Times New Roman"/>
          <w:szCs w:val="15"/>
        </w:rPr>
      </w:pPr>
    </w:p>
    <w:p w14:paraId="5EDC038F" w14:textId="163E9BD3" w:rsidR="005B16E7" w:rsidRDefault="00545B5E" w:rsidP="005B16E7">
      <w:pPr>
        <w:spacing w:after="0" w:line="240" w:lineRule="auto"/>
        <w:rPr>
          <w:rFonts w:ascii="Myriad Pro" w:hAnsi="Myriad Pro" w:cs="Times New Roman"/>
          <w:szCs w:val="15"/>
        </w:rPr>
      </w:pPr>
      <w:r>
        <w:rPr>
          <w:rFonts w:ascii="Myriad Pro" w:hAnsi="Myriad Pro" w:cs="Times New Roman"/>
          <w:szCs w:val="15"/>
        </w:rPr>
        <w:t>A</w:t>
      </w:r>
      <w:r w:rsidRPr="00AE38EA">
        <w:rPr>
          <w:rFonts w:ascii="Myriad Pro" w:hAnsi="Myriad Pro" w:cs="Times New Roman"/>
          <w:szCs w:val="15"/>
        </w:rPr>
        <w:t>s part of its annual giving</w:t>
      </w:r>
      <w:r>
        <w:rPr>
          <w:rFonts w:ascii="Myriad Pro" w:hAnsi="Myriad Pro" w:cs="Times New Roman"/>
          <w:szCs w:val="15"/>
        </w:rPr>
        <w:t>,</w:t>
      </w:r>
      <w:r w:rsidRPr="00AE38EA">
        <w:rPr>
          <w:rFonts w:ascii="Myriad Pro" w:hAnsi="Myriad Pro" w:cs="Times New Roman"/>
          <w:szCs w:val="15"/>
        </w:rPr>
        <w:t xml:space="preserve"> </w:t>
      </w:r>
      <w:r w:rsidR="00C33446" w:rsidRPr="00AE38EA">
        <w:rPr>
          <w:rFonts w:ascii="Myriad Pro" w:hAnsi="Myriad Pro" w:cs="Times New Roman"/>
          <w:szCs w:val="15"/>
        </w:rPr>
        <w:t xml:space="preserve">MSUFCU </w:t>
      </w:r>
      <w:r w:rsidR="0084472F">
        <w:rPr>
          <w:rFonts w:ascii="Myriad Pro" w:hAnsi="Myriad Pro" w:cs="Times New Roman"/>
          <w:szCs w:val="15"/>
        </w:rPr>
        <w:t>con</w:t>
      </w:r>
      <w:r w:rsidR="002F0F5D">
        <w:rPr>
          <w:rFonts w:ascii="Myriad Pro" w:hAnsi="Myriad Pro" w:cs="Times New Roman"/>
          <w:szCs w:val="15"/>
        </w:rPr>
        <w:t>tributed</w:t>
      </w:r>
      <w:r w:rsidR="0084472F" w:rsidRPr="00AE38EA">
        <w:rPr>
          <w:rFonts w:ascii="Myriad Pro" w:hAnsi="Myriad Pro" w:cs="Times New Roman"/>
          <w:szCs w:val="15"/>
        </w:rPr>
        <w:t xml:space="preserve"> </w:t>
      </w:r>
      <w:r w:rsidR="00C33446" w:rsidRPr="00AE38EA">
        <w:rPr>
          <w:rFonts w:ascii="Myriad Pro" w:hAnsi="Myriad Pro" w:cs="Times New Roman"/>
          <w:szCs w:val="15"/>
        </w:rPr>
        <w:t>$729,972</w:t>
      </w:r>
      <w:r w:rsidR="005B16E7" w:rsidRPr="00AE38EA">
        <w:rPr>
          <w:rFonts w:ascii="Myriad Pro" w:hAnsi="Myriad Pro" w:cs="Times New Roman"/>
          <w:szCs w:val="15"/>
        </w:rPr>
        <w:t xml:space="preserve"> to 199 organizations</w:t>
      </w:r>
      <w:r w:rsidR="00C33446" w:rsidRPr="00AE38EA">
        <w:rPr>
          <w:rFonts w:ascii="Myriad Pro" w:hAnsi="Myriad Pro" w:cs="Times New Roman"/>
          <w:szCs w:val="15"/>
        </w:rPr>
        <w:t xml:space="preserve"> in the communities where Credit Union employees and members live and work. </w:t>
      </w:r>
      <w:r w:rsidR="009C2826" w:rsidRPr="00AE38EA">
        <w:rPr>
          <w:rFonts w:ascii="Myriad Pro" w:hAnsi="Myriad Pro" w:cs="Times New Roman"/>
          <w:szCs w:val="15"/>
        </w:rPr>
        <w:t xml:space="preserve">MSUFCU </w:t>
      </w:r>
      <w:r>
        <w:rPr>
          <w:rFonts w:ascii="Myriad Pro" w:hAnsi="Myriad Pro" w:cs="Times New Roman"/>
          <w:szCs w:val="15"/>
        </w:rPr>
        <w:t>also</w:t>
      </w:r>
      <w:r w:rsidR="009C2826" w:rsidRPr="00AE38EA">
        <w:rPr>
          <w:rFonts w:ascii="Myriad Pro" w:hAnsi="Myriad Pro" w:cs="Times New Roman"/>
          <w:szCs w:val="15"/>
        </w:rPr>
        <w:t xml:space="preserve"> redirected funds</w:t>
      </w:r>
      <w:r w:rsidR="009E4A72" w:rsidRPr="00AE38EA">
        <w:rPr>
          <w:rFonts w:ascii="Myriad Pro" w:hAnsi="Myriad Pro" w:cs="Times New Roman"/>
          <w:szCs w:val="15"/>
        </w:rPr>
        <w:t xml:space="preserve"> in 2020</w:t>
      </w:r>
      <w:r w:rsidR="009C2826" w:rsidRPr="00AE38EA">
        <w:rPr>
          <w:rFonts w:ascii="Myriad Pro" w:hAnsi="Myriad Pro" w:cs="Times New Roman"/>
          <w:szCs w:val="15"/>
        </w:rPr>
        <w:t xml:space="preserve"> to support COVID-19 relief</w:t>
      </w:r>
      <w:r w:rsidR="009E4A72" w:rsidRPr="00AE38EA">
        <w:rPr>
          <w:rFonts w:ascii="Myriad Pro" w:hAnsi="Myriad Pro" w:cs="Times New Roman"/>
          <w:szCs w:val="15"/>
        </w:rPr>
        <w:t xml:space="preserve"> programs</w:t>
      </w:r>
      <w:r w:rsidR="009C2826" w:rsidRPr="00AE38EA">
        <w:rPr>
          <w:rFonts w:ascii="Myriad Pro" w:hAnsi="Myriad Pro" w:cs="Times New Roman"/>
          <w:szCs w:val="15"/>
        </w:rPr>
        <w:t xml:space="preserve"> such as food bank</w:t>
      </w:r>
      <w:r w:rsidR="002F0F5D">
        <w:rPr>
          <w:rFonts w:ascii="Myriad Pro" w:hAnsi="Myriad Pro" w:cs="Times New Roman"/>
          <w:szCs w:val="15"/>
        </w:rPr>
        <w:t>s</w:t>
      </w:r>
      <w:r w:rsidR="009C2826" w:rsidRPr="00AE38EA">
        <w:rPr>
          <w:rFonts w:ascii="Myriad Pro" w:hAnsi="Myriad Pro" w:cs="Times New Roman"/>
          <w:szCs w:val="15"/>
        </w:rPr>
        <w:t xml:space="preserve"> and hospitals.</w:t>
      </w:r>
    </w:p>
    <w:p w14:paraId="3981665B" w14:textId="77777777" w:rsidR="005B16E7" w:rsidRDefault="005B16E7" w:rsidP="005B16E7">
      <w:pPr>
        <w:spacing w:after="0" w:line="240" w:lineRule="auto"/>
        <w:rPr>
          <w:rFonts w:ascii="Myriad Pro" w:hAnsi="Myriad Pro" w:cs="Times New Roman"/>
          <w:szCs w:val="15"/>
        </w:rPr>
      </w:pPr>
    </w:p>
    <w:p w14:paraId="49E83737" w14:textId="77777777" w:rsidR="0099027D" w:rsidRDefault="00216C08" w:rsidP="0099027D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szCs w:val="15"/>
        </w:rPr>
      </w:pPr>
      <w:r>
        <w:rPr>
          <w:rFonts w:ascii="Myriad Pro" w:hAnsi="Myriad Pro" w:cs="Times New Roman"/>
          <w:szCs w:val="15"/>
        </w:rPr>
        <w:t>T</w:t>
      </w:r>
      <w:r w:rsidR="00EA06A2">
        <w:rPr>
          <w:rFonts w:ascii="Myriad Pro" w:hAnsi="Myriad Pro" w:cs="Times New Roman"/>
          <w:szCs w:val="15"/>
        </w:rPr>
        <w:t xml:space="preserve">he Desk Drawer Fund </w:t>
      </w:r>
      <w:r w:rsidR="00AE38EA" w:rsidRPr="00AE38EA">
        <w:rPr>
          <w:rFonts w:ascii="Myriad Pro" w:hAnsi="Myriad Pro" w:cs="Times New Roman"/>
          <w:szCs w:val="15"/>
        </w:rPr>
        <w:t>c</w:t>
      </w:r>
      <w:r w:rsidR="00EA06A2" w:rsidRPr="00AE38EA">
        <w:rPr>
          <w:rFonts w:ascii="Myriad Pro" w:hAnsi="Myriad Pro" w:cs="Times New Roman"/>
          <w:szCs w:val="15"/>
        </w:rPr>
        <w:t>o</w:t>
      </w:r>
      <w:r w:rsidR="00EA06A2">
        <w:rPr>
          <w:rFonts w:ascii="Myriad Pro" w:hAnsi="Myriad Pro" w:cs="Times New Roman"/>
          <w:szCs w:val="15"/>
        </w:rPr>
        <w:t xml:space="preserve">ntributed $446,251 to 70 </w:t>
      </w:r>
      <w:r w:rsidR="0084472F" w:rsidRPr="0099027D">
        <w:rPr>
          <w:rFonts w:ascii="Myriad Pro" w:hAnsi="Myriad Pro" w:cs="Times New Roman"/>
          <w:szCs w:val="15"/>
        </w:rPr>
        <w:t>donor recipients including</w:t>
      </w:r>
      <w:r w:rsidR="0099027D">
        <w:rPr>
          <w:rFonts w:ascii="Myriad Pro" w:hAnsi="Myriad Pro" w:cs="Times New Roman"/>
          <w:szCs w:val="15"/>
        </w:rPr>
        <w:t xml:space="preserve"> </w:t>
      </w:r>
      <w:r w:rsidR="0084472F" w:rsidRPr="0099027D">
        <w:rPr>
          <w:rFonts w:ascii="Myriad Pro" w:hAnsi="Myriad Pro" w:cs="Times New Roman"/>
          <w:szCs w:val="15"/>
        </w:rPr>
        <w:t>nonprofits, organizations, and individuals</w:t>
      </w:r>
      <w:r w:rsidR="0084472F" w:rsidRPr="0084472F">
        <w:rPr>
          <w:rFonts w:ascii="Myriad Pro" w:hAnsi="Myriad Pro" w:cs="Times New Roman"/>
          <w:szCs w:val="15"/>
        </w:rPr>
        <w:t xml:space="preserve"> </w:t>
      </w:r>
      <w:r>
        <w:rPr>
          <w:rFonts w:ascii="Myriad Pro" w:hAnsi="Myriad Pro" w:cs="Times New Roman"/>
          <w:szCs w:val="15"/>
        </w:rPr>
        <w:t xml:space="preserve">within </w:t>
      </w:r>
      <w:r w:rsidR="00EA06A2">
        <w:rPr>
          <w:rFonts w:ascii="Myriad Pro" w:hAnsi="Myriad Pro" w:cs="Times New Roman"/>
          <w:szCs w:val="15"/>
        </w:rPr>
        <w:t>its</w:t>
      </w:r>
      <w:r>
        <w:rPr>
          <w:rFonts w:ascii="Myriad Pro" w:hAnsi="Myriad Pro" w:cs="Times New Roman"/>
          <w:szCs w:val="15"/>
        </w:rPr>
        <w:t xml:space="preserve"> philanthropic</w:t>
      </w:r>
      <w:r w:rsidR="00EA06A2">
        <w:rPr>
          <w:rFonts w:ascii="Myriad Pro" w:hAnsi="Myriad Pro" w:cs="Times New Roman"/>
          <w:szCs w:val="15"/>
        </w:rPr>
        <w:t xml:space="preserve"> pillars of </w:t>
      </w:r>
      <w:r w:rsidR="006954CC">
        <w:rPr>
          <w:rFonts w:ascii="Myriad Pro" w:hAnsi="Myriad Pro" w:cs="Times New Roman"/>
          <w:szCs w:val="15"/>
        </w:rPr>
        <w:t xml:space="preserve">Arts &amp; Culture, Stable Housing, Empowering Youth, Financial Education, and Entrepreneurialism. For more information, visit </w:t>
      </w:r>
      <w:hyperlink r:id="rId7" w:history="1">
        <w:r w:rsidR="00CF6B88" w:rsidRPr="00CF6B88">
          <w:rPr>
            <w:rStyle w:val="Hyperlink"/>
            <w:rFonts w:ascii="Myriad Pro" w:hAnsi="Myriad Pro" w:cs="Times New Roman"/>
            <w:szCs w:val="15"/>
          </w:rPr>
          <w:t>deskdrawerfund.org</w:t>
        </w:r>
      </w:hyperlink>
      <w:r w:rsidR="00CF6B88">
        <w:rPr>
          <w:rFonts w:ascii="Myriad Pro" w:hAnsi="Myriad Pro" w:cs="Times New Roman"/>
          <w:szCs w:val="15"/>
        </w:rPr>
        <w:t>.</w:t>
      </w:r>
    </w:p>
    <w:p w14:paraId="1375DC3E" w14:textId="77777777" w:rsidR="0099027D" w:rsidRDefault="0099027D" w:rsidP="0099027D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szCs w:val="15"/>
        </w:rPr>
      </w:pPr>
    </w:p>
    <w:p w14:paraId="23F05C78" w14:textId="77777777" w:rsidR="0099027D" w:rsidRDefault="00EA06A2" w:rsidP="0099027D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</w:rPr>
      </w:pPr>
      <w:r w:rsidRPr="00EA06A2">
        <w:rPr>
          <w:rFonts w:ascii="Myriad Pro" w:hAnsi="Myriad Pro" w:cs="Times New Roman"/>
        </w:rPr>
        <w:t xml:space="preserve">Founded in 1937, MSUFCU has a national reputation for excellence and has received several top industry and workplace awards, including being named as a Top Workplace in the large employer category by the Detroit Free Press for eight consecutive years, a Top 100 Best Workplace for Women by Fortune for three consecutive years, and is in the top five Michigan </w:t>
      </w:r>
      <w:r w:rsidR="009E4A72">
        <w:rPr>
          <w:rFonts w:ascii="Myriad Pro" w:hAnsi="Myriad Pro" w:cs="Times New Roman"/>
        </w:rPr>
        <w:t>credit unions by Forbes Best-in-</w:t>
      </w:r>
      <w:r w:rsidRPr="00EA06A2">
        <w:rPr>
          <w:rFonts w:ascii="Myriad Pro" w:hAnsi="Myriad Pro" w:cs="Times New Roman"/>
        </w:rPr>
        <w:t xml:space="preserve">State Credit Unions. MSUFCU was named a Best Workplace in Financial Services and Insurance by Fortune Magazine two consecutive years, and has been certified as a Great Place to Work® for seven </w:t>
      </w:r>
    </w:p>
    <w:p w14:paraId="54827FD0" w14:textId="77777777" w:rsidR="0099027D" w:rsidRDefault="0099027D" w:rsidP="0099027D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</w:rPr>
      </w:pPr>
    </w:p>
    <w:p w14:paraId="7558D15D" w14:textId="77777777" w:rsidR="0099027D" w:rsidRDefault="0099027D" w:rsidP="0099027D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</w:rPr>
      </w:pPr>
    </w:p>
    <w:p w14:paraId="2C9B39A6" w14:textId="586E9834" w:rsidR="00EA06A2" w:rsidRPr="0099027D" w:rsidRDefault="00EA06A2" w:rsidP="0099027D">
      <w:pPr>
        <w:autoSpaceDE w:val="0"/>
        <w:autoSpaceDN w:val="0"/>
        <w:adjustRightInd w:val="0"/>
        <w:spacing w:after="0" w:line="240" w:lineRule="auto"/>
        <w:rPr>
          <w:rFonts w:ascii="Myriad Pro" w:hAnsi="Myriad Pro" w:cs="Times New Roman"/>
          <w:szCs w:val="15"/>
        </w:rPr>
      </w:pPr>
      <w:proofErr w:type="gramStart"/>
      <w:r w:rsidRPr="00EA06A2">
        <w:rPr>
          <w:rFonts w:ascii="Myriad Pro" w:hAnsi="Myriad Pro" w:cs="Times New Roman"/>
        </w:rPr>
        <w:t>consecutive</w:t>
      </w:r>
      <w:proofErr w:type="gramEnd"/>
      <w:r w:rsidRPr="00EA06A2">
        <w:rPr>
          <w:rFonts w:ascii="Myriad Pro" w:hAnsi="Myriad Pro" w:cs="Times New Roman"/>
        </w:rPr>
        <w:t xml:space="preserve"> years. MSUFCU has also been recognized by the Credit Union National Association, recently winning first place for the people-helping-people philos</w:t>
      </w:r>
      <w:r w:rsidR="00580CB6">
        <w:rPr>
          <w:rFonts w:ascii="Myriad Pro" w:hAnsi="Myriad Pro" w:cs="Times New Roman"/>
        </w:rPr>
        <w:t xml:space="preserve">ophy 2020 Louise Herring Award. </w:t>
      </w:r>
      <w:r w:rsidRPr="00EA06A2">
        <w:rPr>
          <w:rFonts w:ascii="Myriad Pro" w:hAnsi="Myriad Pro" w:cs="Times New Roman"/>
        </w:rPr>
        <w:t>MSUFCU is headquartered in East Lansing, MI, has 21 branches, more than 300,0</w:t>
      </w:r>
      <w:r w:rsidR="009564C7">
        <w:rPr>
          <w:rFonts w:ascii="Myriad Pro" w:hAnsi="Myriad Pro" w:cs="Times New Roman"/>
        </w:rPr>
        <w:t>00 members, over $5.7</w:t>
      </w:r>
      <w:bookmarkStart w:id="0" w:name="_GoBack"/>
      <w:bookmarkEnd w:id="0"/>
      <w:r w:rsidRPr="00EA06A2">
        <w:rPr>
          <w:rFonts w:ascii="Myriad Pro" w:hAnsi="Myriad Pro" w:cs="Times New Roman"/>
        </w:rPr>
        <w:t xml:space="preserve"> billion in assets, and nearly 900 employees. For more information, visit </w:t>
      </w:r>
      <w:hyperlink r:id="rId8" w:history="1">
        <w:r w:rsidRPr="00766CA1">
          <w:rPr>
            <w:rStyle w:val="Hyperlink"/>
            <w:rFonts w:ascii="Myriad Pro" w:hAnsi="Myriad Pro" w:cs="Times New Roman"/>
          </w:rPr>
          <w:t>msufcu.org</w:t>
        </w:r>
      </w:hyperlink>
      <w:r w:rsidRPr="00EA06A2">
        <w:rPr>
          <w:rFonts w:ascii="Myriad Pro" w:hAnsi="Myriad Pro" w:cs="Times New Roman"/>
        </w:rPr>
        <w:t>.</w:t>
      </w:r>
    </w:p>
    <w:p w14:paraId="59FF6314" w14:textId="77777777" w:rsidR="00816229" w:rsidRPr="009C2A64" w:rsidRDefault="00816229" w:rsidP="00816229">
      <w:pPr>
        <w:spacing w:line="240" w:lineRule="auto"/>
        <w:jc w:val="center"/>
        <w:rPr>
          <w:sz w:val="20"/>
          <w:szCs w:val="20"/>
        </w:rPr>
      </w:pPr>
      <w:r w:rsidRPr="008721B0">
        <w:rPr>
          <w:rFonts w:ascii="Myriad Pro" w:hAnsi="Myriad Pro" w:cs="Times New Roman"/>
        </w:rPr>
        <w:t>###</w:t>
      </w:r>
    </w:p>
    <w:p w14:paraId="3588E4F0" w14:textId="77777777" w:rsidR="00DB5346" w:rsidRDefault="00DB5346" w:rsidP="00816229">
      <w:pPr>
        <w:spacing w:after="0" w:line="240" w:lineRule="auto"/>
      </w:pPr>
    </w:p>
    <w:sectPr w:rsidR="00DB534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A4288" w14:textId="77777777" w:rsidR="00BB19C0" w:rsidRDefault="00BB19C0" w:rsidP="007C3B82">
      <w:pPr>
        <w:spacing w:after="0" w:line="240" w:lineRule="auto"/>
      </w:pPr>
      <w:r>
        <w:separator/>
      </w:r>
    </w:p>
  </w:endnote>
  <w:endnote w:type="continuationSeparator" w:id="0">
    <w:p w14:paraId="432E8592" w14:textId="77777777" w:rsidR="00BB19C0" w:rsidRDefault="00BB19C0" w:rsidP="007C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53A85" w14:textId="77777777" w:rsidR="007C3B82" w:rsidRDefault="007C3B82" w:rsidP="007C3B82">
    <w:pPr>
      <w:pStyle w:val="Footer"/>
      <w:tabs>
        <w:tab w:val="clear" w:pos="9360"/>
        <w:tab w:val="left" w:pos="718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1129467" wp14:editId="70D42B13">
          <wp:simplePos x="0" y="0"/>
          <wp:positionH relativeFrom="page">
            <wp:posOffset>-1270</wp:posOffset>
          </wp:positionH>
          <wp:positionV relativeFrom="paragraph">
            <wp:posOffset>66777</wp:posOffset>
          </wp:positionV>
          <wp:extent cx="7766844" cy="72440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844" cy="724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12C2E446" w14:textId="77777777" w:rsidR="007C3B82" w:rsidRDefault="007C3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18F67" w14:textId="77777777" w:rsidR="00BB19C0" w:rsidRDefault="00BB19C0" w:rsidP="007C3B82">
      <w:pPr>
        <w:spacing w:after="0" w:line="240" w:lineRule="auto"/>
      </w:pPr>
      <w:r>
        <w:separator/>
      </w:r>
    </w:p>
  </w:footnote>
  <w:footnote w:type="continuationSeparator" w:id="0">
    <w:p w14:paraId="455A0E86" w14:textId="77777777" w:rsidR="00BB19C0" w:rsidRDefault="00BB19C0" w:rsidP="007C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18BD7" w14:textId="77777777" w:rsidR="007C3B82" w:rsidRDefault="007C3B82" w:rsidP="007C3B8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A109C1" wp14:editId="6F00142A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71296" cy="13716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296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E6EEE" w14:textId="77777777" w:rsidR="007C3B82" w:rsidRDefault="007C3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2AE"/>
    <w:multiLevelType w:val="hybridMultilevel"/>
    <w:tmpl w:val="8144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15"/>
    <w:rsid w:val="00037364"/>
    <w:rsid w:val="000A7174"/>
    <w:rsid w:val="001220C6"/>
    <w:rsid w:val="00137CD4"/>
    <w:rsid w:val="00216C08"/>
    <w:rsid w:val="002566E7"/>
    <w:rsid w:val="00293AC1"/>
    <w:rsid w:val="00295AD3"/>
    <w:rsid w:val="00297303"/>
    <w:rsid w:val="002F0F5D"/>
    <w:rsid w:val="00332725"/>
    <w:rsid w:val="00376EB3"/>
    <w:rsid w:val="003879CC"/>
    <w:rsid w:val="004A0A77"/>
    <w:rsid w:val="004B1A0D"/>
    <w:rsid w:val="00545B5E"/>
    <w:rsid w:val="00580CB6"/>
    <w:rsid w:val="005972C4"/>
    <w:rsid w:val="005B16E7"/>
    <w:rsid w:val="006954CC"/>
    <w:rsid w:val="00731204"/>
    <w:rsid w:val="00766CA1"/>
    <w:rsid w:val="007850DF"/>
    <w:rsid w:val="007C3B82"/>
    <w:rsid w:val="007E34E0"/>
    <w:rsid w:val="00810315"/>
    <w:rsid w:val="00815B3D"/>
    <w:rsid w:val="00816229"/>
    <w:rsid w:val="0084472F"/>
    <w:rsid w:val="00876108"/>
    <w:rsid w:val="008867B1"/>
    <w:rsid w:val="00895AE4"/>
    <w:rsid w:val="008D79D1"/>
    <w:rsid w:val="00930C43"/>
    <w:rsid w:val="009564C7"/>
    <w:rsid w:val="0099027D"/>
    <w:rsid w:val="009C2826"/>
    <w:rsid w:val="009E4A72"/>
    <w:rsid w:val="00A13822"/>
    <w:rsid w:val="00AE38EA"/>
    <w:rsid w:val="00BB19C0"/>
    <w:rsid w:val="00BE02D7"/>
    <w:rsid w:val="00C33446"/>
    <w:rsid w:val="00CF6B88"/>
    <w:rsid w:val="00DB5346"/>
    <w:rsid w:val="00E04602"/>
    <w:rsid w:val="00E439DD"/>
    <w:rsid w:val="00E87260"/>
    <w:rsid w:val="00EA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3020"/>
  <w15:chartTrackingRefBased/>
  <w15:docId w15:val="{559F1E38-1917-4D5E-A9CB-98334A7A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3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B82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7C3B8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C3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B82"/>
  </w:style>
  <w:style w:type="paragraph" w:styleId="ListParagraph">
    <w:name w:val="List Paragraph"/>
    <w:basedOn w:val="Normal"/>
    <w:uiPriority w:val="34"/>
    <w:qFormat/>
    <w:rsid w:val="008162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C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C0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ufcu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skdrawerfund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vada\departments\Office_Letterhead\MSUFCU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MSUFCU Letterhead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 Federal Credit Union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Searl</dc:creator>
  <cp:keywords/>
  <dc:description/>
  <cp:lastModifiedBy>Katie Searl</cp:lastModifiedBy>
  <cp:revision>3</cp:revision>
  <dcterms:created xsi:type="dcterms:W3CDTF">2021-01-26T16:33:00Z</dcterms:created>
  <dcterms:modified xsi:type="dcterms:W3CDTF">2021-02-02T15:36:00Z</dcterms:modified>
</cp:coreProperties>
</file>