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0094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2A2009C7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2A23F33B" w14:textId="3A117CF0" w:rsidR="00565D41" w:rsidRPr="002627CF" w:rsidRDefault="00565D41" w:rsidP="00565D41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FOR IMMEDIATE RELEASE</w:t>
      </w:r>
      <w:r>
        <w:rPr>
          <w:rFonts w:ascii="Myriad Pro" w:hAnsi="Myriad Pro" w:cs="Times New Roman"/>
          <w:szCs w:val="15"/>
        </w:rPr>
        <w:br/>
      </w:r>
      <w:r w:rsidR="002B4AA7">
        <w:rPr>
          <w:rFonts w:ascii="Myriad Pro" w:hAnsi="Myriad Pro" w:cs="Times New Roman"/>
          <w:szCs w:val="15"/>
        </w:rPr>
        <w:t>April</w:t>
      </w:r>
      <w:r w:rsidR="00D835F6">
        <w:rPr>
          <w:rFonts w:ascii="Myriad Pro" w:hAnsi="Myriad Pro" w:cs="Times New Roman"/>
          <w:szCs w:val="15"/>
        </w:rPr>
        <w:t xml:space="preserve"> </w:t>
      </w:r>
      <w:bookmarkStart w:id="0" w:name="_GoBack"/>
      <w:bookmarkEnd w:id="0"/>
      <w:r w:rsidR="00D11B80" w:rsidRPr="00D11B80">
        <w:rPr>
          <w:rFonts w:ascii="Myriad Pro" w:hAnsi="Myriad Pro" w:cs="Times New Roman"/>
          <w:szCs w:val="15"/>
        </w:rPr>
        <w:t>6</w:t>
      </w:r>
      <w:r w:rsidR="004B708E">
        <w:rPr>
          <w:rFonts w:ascii="Myriad Pro" w:hAnsi="Myriad Pro" w:cs="Times New Roman"/>
          <w:szCs w:val="15"/>
        </w:rPr>
        <w:t xml:space="preserve">, </w:t>
      </w:r>
      <w:r w:rsidR="00E9504C">
        <w:rPr>
          <w:rFonts w:ascii="Myriad Pro" w:hAnsi="Myriad Pro" w:cs="Times New Roman"/>
          <w:szCs w:val="15"/>
        </w:rPr>
        <w:t>2021</w:t>
      </w:r>
    </w:p>
    <w:p w14:paraId="4036F367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14:paraId="17248F83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14:paraId="70A246F0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14:paraId="1C8867CA" w14:textId="77777777" w:rsidR="00565D41" w:rsidRPr="002627CF" w:rsidRDefault="00354B09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hyperlink r:id="rId6" w:history="1">
        <w:r w:rsidR="001A62E6" w:rsidRPr="00E03731">
          <w:rPr>
            <w:rStyle w:val="Hyperlink"/>
            <w:rFonts w:ascii="Myriad Pro" w:hAnsi="Myriad Pro" w:cs="Times New Roman"/>
            <w:szCs w:val="15"/>
          </w:rPr>
          <w:t>deidre.davis@msufcu.org</w:t>
        </w:r>
      </w:hyperlink>
      <w:r w:rsidR="001A62E6">
        <w:rPr>
          <w:rFonts w:ascii="Myriad Pro" w:hAnsi="Myriad Pro" w:cs="Times New Roman"/>
          <w:szCs w:val="15"/>
        </w:rPr>
        <w:t xml:space="preserve"> </w:t>
      </w:r>
    </w:p>
    <w:p w14:paraId="38027AF0" w14:textId="77777777" w:rsidR="001A62E6" w:rsidRDefault="001A62E6" w:rsidP="00F36807">
      <w:pPr>
        <w:spacing w:line="240" w:lineRule="auto"/>
        <w:rPr>
          <w:rFonts w:ascii="Myriad Pro" w:hAnsi="Myriad Pro" w:cs="Times New Roman"/>
          <w:szCs w:val="15"/>
        </w:rPr>
      </w:pPr>
    </w:p>
    <w:p w14:paraId="523318C3" w14:textId="690E0F31" w:rsidR="001A62E6" w:rsidRPr="00BE09CD" w:rsidRDefault="007E6D0E" w:rsidP="001A62E6">
      <w:pPr>
        <w:spacing w:line="240" w:lineRule="auto"/>
        <w:jc w:val="center"/>
        <w:rPr>
          <w:rFonts w:ascii="Myriad Pro" w:hAnsi="Myriad Pro" w:cs="Times New Roman"/>
          <w:b/>
          <w:szCs w:val="15"/>
        </w:rPr>
      </w:pPr>
      <w:r w:rsidRPr="00BE09CD">
        <w:rPr>
          <w:rFonts w:ascii="Myriad Pro" w:hAnsi="Myriad Pro" w:cs="Times New Roman"/>
          <w:b/>
          <w:szCs w:val="15"/>
        </w:rPr>
        <w:t xml:space="preserve">MSUFCU </w:t>
      </w:r>
      <w:r w:rsidR="004618CB">
        <w:rPr>
          <w:rFonts w:ascii="Myriad Pro" w:hAnsi="Myriad Pro" w:cs="Times New Roman"/>
          <w:b/>
          <w:szCs w:val="15"/>
        </w:rPr>
        <w:t>Reaches</w:t>
      </w:r>
      <w:r w:rsidR="004618CB" w:rsidRPr="00BE09CD">
        <w:rPr>
          <w:rFonts w:ascii="Myriad Pro" w:hAnsi="Myriad Pro" w:cs="Times New Roman"/>
          <w:b/>
          <w:szCs w:val="15"/>
        </w:rPr>
        <w:t xml:space="preserve"> </w:t>
      </w:r>
      <w:r w:rsidRPr="00BE09CD">
        <w:rPr>
          <w:rFonts w:ascii="Myriad Pro" w:hAnsi="Myriad Pro" w:cs="Times New Roman"/>
          <w:b/>
          <w:szCs w:val="15"/>
        </w:rPr>
        <w:t>$6 Billion in Assets</w:t>
      </w:r>
    </w:p>
    <w:p w14:paraId="302EF5EF" w14:textId="4D47D5FA" w:rsidR="00B24FFC" w:rsidRPr="00BE09CD" w:rsidRDefault="00565D41" w:rsidP="00D835F6">
      <w:pPr>
        <w:spacing w:line="240" w:lineRule="auto"/>
        <w:rPr>
          <w:rFonts w:ascii="Myriad Pro" w:hAnsi="Myriad Pro" w:cs="Times New Roman"/>
          <w:szCs w:val="15"/>
        </w:rPr>
      </w:pPr>
      <w:r w:rsidRPr="00BE09CD">
        <w:rPr>
          <w:rFonts w:ascii="Myriad Pro" w:hAnsi="Myriad Pro" w:cs="Times New Roman"/>
          <w:szCs w:val="15"/>
        </w:rPr>
        <w:t xml:space="preserve">EAST LANSING, Mich. </w:t>
      </w:r>
      <w:r w:rsidR="00C66E2A" w:rsidRPr="00BE09CD">
        <w:rPr>
          <w:rFonts w:ascii="Myriad Pro" w:hAnsi="Myriad Pro" w:cs="Times New Roman"/>
          <w:szCs w:val="15"/>
        </w:rPr>
        <w:t>—</w:t>
      </w:r>
      <w:r w:rsidR="00D835F6" w:rsidRPr="00BE09CD">
        <w:rPr>
          <w:rFonts w:ascii="Myriad Pro" w:hAnsi="Myriad Pro" w:cs="Times New Roman"/>
          <w:szCs w:val="15"/>
        </w:rPr>
        <w:t xml:space="preserve"> MSU Federal Credit Union (MSUFCU) </w:t>
      </w:r>
      <w:r w:rsidR="00B24FFC" w:rsidRPr="00BE09CD">
        <w:rPr>
          <w:rFonts w:ascii="Myriad Pro" w:hAnsi="Myriad Pro" w:cs="Times New Roman"/>
          <w:szCs w:val="15"/>
        </w:rPr>
        <w:t>has reached $6 billion in assets, a milestone in the credit union’s history.</w:t>
      </w:r>
    </w:p>
    <w:p w14:paraId="66A2B927" w14:textId="797CF51D" w:rsidR="007A0A2E" w:rsidRDefault="00D063AD" w:rsidP="005E445B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It took MSUFCU just over two </w:t>
      </w:r>
      <w:r w:rsidR="007A0A2E">
        <w:rPr>
          <w:rFonts w:ascii="Myriad Pro" w:hAnsi="Myriad Pro" w:cs="Times New Roman"/>
          <w:szCs w:val="15"/>
        </w:rPr>
        <w:t xml:space="preserve">years to </w:t>
      </w:r>
      <w:r w:rsidR="00DC142A">
        <w:rPr>
          <w:rFonts w:ascii="Myriad Pro" w:hAnsi="Myriad Pro" w:cs="Times New Roman"/>
          <w:szCs w:val="15"/>
        </w:rPr>
        <w:t xml:space="preserve">grow </w:t>
      </w:r>
      <w:r w:rsidR="007A0A2E">
        <w:rPr>
          <w:rFonts w:ascii="Myriad Pro" w:hAnsi="Myriad Pro" w:cs="Times New Roman"/>
          <w:szCs w:val="15"/>
        </w:rPr>
        <w:t xml:space="preserve">from $4 billion </w:t>
      </w:r>
      <w:r w:rsidR="00DC142A">
        <w:rPr>
          <w:rFonts w:ascii="Myriad Pro" w:hAnsi="Myriad Pro" w:cs="Times New Roman"/>
          <w:szCs w:val="15"/>
        </w:rPr>
        <w:t xml:space="preserve">in assets </w:t>
      </w:r>
      <w:r w:rsidR="007A0A2E">
        <w:rPr>
          <w:rFonts w:ascii="Myriad Pro" w:hAnsi="Myriad Pro" w:cs="Times New Roman"/>
          <w:szCs w:val="15"/>
        </w:rPr>
        <w:t>to $5 b</w:t>
      </w:r>
      <w:r w:rsidR="007A0A2E" w:rsidRPr="007A0A2E">
        <w:rPr>
          <w:rFonts w:ascii="Myriad Pro" w:hAnsi="Myriad Pro" w:cs="Times New Roman"/>
          <w:szCs w:val="15"/>
        </w:rPr>
        <w:t>illion</w:t>
      </w:r>
      <w:r w:rsidR="00DC142A">
        <w:rPr>
          <w:rFonts w:ascii="Myriad Pro" w:hAnsi="Myriad Pro" w:cs="Times New Roman"/>
          <w:szCs w:val="15"/>
        </w:rPr>
        <w:t>, and this latest milestone was achieved less than one year after that – on March 17, 2021</w:t>
      </w:r>
      <w:r w:rsidR="000B17C8">
        <w:rPr>
          <w:rFonts w:ascii="Myriad Pro" w:hAnsi="Myriad Pro" w:cs="Times New Roman"/>
          <w:szCs w:val="15"/>
        </w:rPr>
        <w:t>.</w:t>
      </w:r>
    </w:p>
    <w:p w14:paraId="62618D59" w14:textId="55853530" w:rsidR="005E445B" w:rsidRPr="00BE09CD" w:rsidRDefault="003622DE" w:rsidP="005E445B">
      <w:pPr>
        <w:spacing w:line="240" w:lineRule="auto"/>
        <w:rPr>
          <w:rFonts w:ascii="Myriad Pro" w:hAnsi="Myriad Pro" w:cs="Times New Roman"/>
          <w:szCs w:val="15"/>
        </w:rPr>
      </w:pPr>
      <w:r w:rsidRPr="00BE09CD">
        <w:rPr>
          <w:rFonts w:ascii="Myriad Pro" w:hAnsi="Myriad Pro" w:cs="Times New Roman"/>
          <w:szCs w:val="15"/>
        </w:rPr>
        <w:t>In 2020</w:t>
      </w:r>
      <w:r w:rsidR="00D835F6" w:rsidRPr="00BE09CD">
        <w:rPr>
          <w:rFonts w:ascii="Myriad Pro" w:hAnsi="Myriad Pro" w:cs="Times New Roman"/>
          <w:szCs w:val="15"/>
        </w:rPr>
        <w:t xml:space="preserve">, the Credit Union celebrated its </w:t>
      </w:r>
      <w:r w:rsidRPr="00BE09CD">
        <w:rPr>
          <w:rFonts w:ascii="Myriad Pro" w:hAnsi="Myriad Pro" w:cs="Times New Roman"/>
          <w:szCs w:val="15"/>
        </w:rPr>
        <w:t>300,000</w:t>
      </w:r>
      <w:r w:rsidRPr="00BE09CD">
        <w:rPr>
          <w:rFonts w:ascii="Myriad Pro" w:hAnsi="Myriad Pro" w:cs="Times New Roman"/>
          <w:szCs w:val="15"/>
          <w:vertAlign w:val="superscript"/>
        </w:rPr>
        <w:t>th</w:t>
      </w:r>
      <w:r w:rsidR="007E6D0E" w:rsidRPr="00BE09CD">
        <w:rPr>
          <w:rFonts w:ascii="Myriad Pro" w:hAnsi="Myriad Pro" w:cs="Times New Roman"/>
          <w:szCs w:val="15"/>
        </w:rPr>
        <w:t xml:space="preserve"> member</w:t>
      </w:r>
      <w:r w:rsidR="00D85125" w:rsidRPr="00BE09CD">
        <w:rPr>
          <w:rFonts w:ascii="Myriad Pro" w:hAnsi="Myriad Pro" w:cs="Times New Roman"/>
          <w:szCs w:val="15"/>
        </w:rPr>
        <w:t>;</w:t>
      </w:r>
      <w:r w:rsidR="00D835F6" w:rsidRPr="00BE09CD">
        <w:rPr>
          <w:rFonts w:ascii="Myriad Pro" w:hAnsi="Myriad Pro" w:cs="Times New Roman"/>
          <w:szCs w:val="15"/>
        </w:rPr>
        <w:t xml:space="preserve"> </w:t>
      </w:r>
      <w:r w:rsidR="007E6D0E" w:rsidRPr="00BE09CD">
        <w:rPr>
          <w:rFonts w:ascii="Myriad Pro" w:hAnsi="Myriad Pro" w:cs="Times New Roman"/>
          <w:szCs w:val="15"/>
        </w:rPr>
        <w:t>opened</w:t>
      </w:r>
      <w:r w:rsidR="00740B14" w:rsidRPr="00BE09CD">
        <w:rPr>
          <w:rFonts w:ascii="Myriad Pro" w:hAnsi="Myriad Pro" w:cs="Times New Roman"/>
          <w:szCs w:val="15"/>
        </w:rPr>
        <w:t xml:space="preserve"> </w:t>
      </w:r>
      <w:r w:rsidRPr="00BE09CD">
        <w:rPr>
          <w:rFonts w:ascii="Myriad Pro" w:hAnsi="Myriad Pro" w:cs="Times New Roman"/>
          <w:szCs w:val="15"/>
        </w:rPr>
        <w:t>bra</w:t>
      </w:r>
      <w:r w:rsidR="00D85125" w:rsidRPr="00BE09CD">
        <w:rPr>
          <w:rFonts w:ascii="Myriad Pro" w:hAnsi="Myriad Pro" w:cs="Times New Roman"/>
          <w:szCs w:val="15"/>
        </w:rPr>
        <w:t>nches in Holt and Traverse City;</w:t>
      </w:r>
      <w:r w:rsidRPr="00BE09CD">
        <w:rPr>
          <w:rFonts w:ascii="Myriad Pro" w:hAnsi="Myriad Pro" w:cs="Times New Roman"/>
          <w:szCs w:val="15"/>
        </w:rPr>
        <w:t xml:space="preserve"> </w:t>
      </w:r>
      <w:r w:rsidR="00DC142A">
        <w:rPr>
          <w:rFonts w:ascii="Myriad Pro" w:hAnsi="Myriad Pro" w:cs="Times New Roman"/>
          <w:szCs w:val="15"/>
        </w:rPr>
        <w:t xml:space="preserve">broke ground on its </w:t>
      </w:r>
      <w:r w:rsidR="000B17C8">
        <w:rPr>
          <w:rFonts w:ascii="Myriad Pro" w:hAnsi="Myriad Pro" w:cs="Times New Roman"/>
          <w:szCs w:val="15"/>
        </w:rPr>
        <w:t>regional office in Auburn Hills;</w:t>
      </w:r>
      <w:r w:rsidR="00DC142A">
        <w:rPr>
          <w:rFonts w:ascii="Myriad Pro" w:hAnsi="Myriad Pro" w:cs="Times New Roman"/>
          <w:szCs w:val="15"/>
        </w:rPr>
        <w:t xml:space="preserve"> broke ground on a second branch in Traverse City; </w:t>
      </w:r>
      <w:r w:rsidRPr="00BE09CD">
        <w:rPr>
          <w:rFonts w:ascii="Myriad Pro" w:hAnsi="Myriad Pro" w:cs="Times New Roman"/>
          <w:szCs w:val="15"/>
        </w:rPr>
        <w:t xml:space="preserve">and developed products and services to help meet members’ needs </w:t>
      </w:r>
      <w:r w:rsidR="00BE09CD">
        <w:rPr>
          <w:rFonts w:ascii="Myriad Pro" w:hAnsi="Myriad Pro" w:cs="Times New Roman"/>
          <w:szCs w:val="15"/>
        </w:rPr>
        <w:t xml:space="preserve">including </w:t>
      </w:r>
      <w:r w:rsidRPr="00BE09CD">
        <w:rPr>
          <w:rFonts w:ascii="Myriad Pro" w:hAnsi="Myriad Pro" w:cs="Times New Roman"/>
          <w:szCs w:val="15"/>
        </w:rPr>
        <w:t xml:space="preserve">the </w:t>
      </w:r>
      <w:r w:rsidR="005E445B" w:rsidRPr="00BE09CD">
        <w:rPr>
          <w:rFonts w:ascii="Myriad Pro" w:hAnsi="Myriad Pro" w:cs="Times New Roman"/>
          <w:szCs w:val="15"/>
        </w:rPr>
        <w:t xml:space="preserve">Back to Business Loan, </w:t>
      </w:r>
      <w:r w:rsidRPr="00BE09CD">
        <w:rPr>
          <w:rFonts w:ascii="Myriad Pro" w:hAnsi="Myriad Pro" w:cs="Times New Roman"/>
          <w:szCs w:val="15"/>
        </w:rPr>
        <w:t xml:space="preserve">Savings Builder </w:t>
      </w:r>
      <w:r w:rsidR="00D85125" w:rsidRPr="00BE09CD">
        <w:rPr>
          <w:rFonts w:ascii="Myriad Pro" w:hAnsi="Myriad Pro" w:cs="Times New Roman"/>
          <w:sz w:val="24"/>
          <w:szCs w:val="15"/>
          <w:vertAlign w:val="superscript"/>
        </w:rPr>
        <w:t>SM</w:t>
      </w:r>
      <w:r w:rsidR="005E445B" w:rsidRPr="00BE09CD">
        <w:t>,</w:t>
      </w:r>
      <w:r w:rsidR="005E445B" w:rsidRPr="00BE09CD">
        <w:rPr>
          <w:rFonts w:ascii="Myriad Pro" w:hAnsi="Myriad Pro" w:cs="Times New Roman"/>
          <w:szCs w:val="15"/>
        </w:rPr>
        <w:t xml:space="preserve"> SmartLine</w:t>
      </w:r>
      <w:r w:rsidR="005E445B" w:rsidRPr="00BE09CD">
        <w:rPr>
          <w:rFonts w:ascii="Myriad Pro" w:hAnsi="Myriad Pro" w:cs="Times New Roman"/>
          <w:szCs w:val="15"/>
          <w:vertAlign w:val="superscript"/>
        </w:rPr>
        <w:t>SM</w:t>
      </w:r>
      <w:r w:rsidR="005E445B" w:rsidRPr="00BE09CD">
        <w:rPr>
          <w:rFonts w:ascii="Myriad Pro" w:hAnsi="Myriad Pro" w:cs="Times New Roman"/>
          <w:szCs w:val="15"/>
        </w:rPr>
        <w:t xml:space="preserve"> Home Equity Loan, and more.</w:t>
      </w:r>
    </w:p>
    <w:p w14:paraId="537876F5" w14:textId="4A1EF1B7" w:rsidR="00D835F6" w:rsidRPr="00BE09CD" w:rsidRDefault="00D835F6" w:rsidP="005E445B">
      <w:pPr>
        <w:spacing w:line="240" w:lineRule="auto"/>
        <w:rPr>
          <w:rFonts w:ascii="Myriad Pro" w:hAnsi="Myriad Pro" w:cs="Times New Roman"/>
          <w:szCs w:val="15"/>
        </w:rPr>
      </w:pPr>
      <w:r w:rsidRPr="00BE09CD">
        <w:rPr>
          <w:rFonts w:ascii="Myriad Pro" w:hAnsi="Myriad Pro" w:cs="Times New Roman"/>
          <w:szCs w:val="15"/>
        </w:rPr>
        <w:t>“</w:t>
      </w:r>
      <w:r w:rsidR="004618CB">
        <w:rPr>
          <w:rFonts w:ascii="Myriad Pro" w:hAnsi="Myriad Pro" w:cs="Times New Roman"/>
          <w:szCs w:val="15"/>
        </w:rPr>
        <w:t>We are excited to celebrate this milestone</w:t>
      </w:r>
      <w:r w:rsidR="005C34E5" w:rsidRPr="00BE09CD">
        <w:rPr>
          <w:rFonts w:ascii="Myriad Pro" w:hAnsi="Myriad Pro" w:cs="Times New Roman"/>
          <w:szCs w:val="15"/>
        </w:rPr>
        <w:t>,” said April Clobes, MSUFCU President/CEO. “</w:t>
      </w:r>
      <w:r w:rsidRPr="00BE09CD">
        <w:rPr>
          <w:rFonts w:ascii="Myriad Pro" w:hAnsi="Myriad Pro" w:cs="Times New Roman"/>
          <w:szCs w:val="15"/>
        </w:rPr>
        <w:t xml:space="preserve">Our growth </w:t>
      </w:r>
      <w:r w:rsidR="000B17C8">
        <w:rPr>
          <w:rFonts w:ascii="Myriad Pro" w:hAnsi="Myriad Pro" w:cs="Times New Roman"/>
          <w:szCs w:val="15"/>
        </w:rPr>
        <w:t xml:space="preserve">and success </w:t>
      </w:r>
      <w:r w:rsidRPr="00BE09CD">
        <w:rPr>
          <w:rFonts w:ascii="Myriad Pro" w:hAnsi="Myriad Pro" w:cs="Times New Roman"/>
          <w:szCs w:val="15"/>
        </w:rPr>
        <w:t>is due to the support of our members, dedication of our employees, and strength of our communit</w:t>
      </w:r>
      <w:r w:rsidR="003622DE" w:rsidRPr="00BE09CD">
        <w:rPr>
          <w:rFonts w:ascii="Myriad Pro" w:hAnsi="Myriad Pro" w:cs="Times New Roman"/>
          <w:szCs w:val="15"/>
        </w:rPr>
        <w:t>y</w:t>
      </w:r>
      <w:r w:rsidR="005C34E5" w:rsidRPr="00BE09CD">
        <w:rPr>
          <w:rFonts w:ascii="Myriad Pro" w:hAnsi="Myriad Pro" w:cs="Times New Roman"/>
          <w:szCs w:val="15"/>
        </w:rPr>
        <w:t>.</w:t>
      </w:r>
      <w:r w:rsidR="00D115E6" w:rsidRPr="00BE09CD">
        <w:rPr>
          <w:rFonts w:ascii="Myriad Pro" w:hAnsi="Myriad Pro" w:cs="Times New Roman"/>
          <w:szCs w:val="15"/>
        </w:rPr>
        <w:t xml:space="preserve"> </w:t>
      </w:r>
      <w:r w:rsidR="004618CB">
        <w:rPr>
          <w:rFonts w:ascii="Myriad Pro" w:hAnsi="Myriad Pro" w:cs="Times New Roman"/>
          <w:szCs w:val="15"/>
        </w:rPr>
        <w:t>W</w:t>
      </w:r>
      <w:r w:rsidRPr="00BE09CD">
        <w:rPr>
          <w:rFonts w:ascii="Myriad Pro" w:hAnsi="Myriad Pro" w:cs="Times New Roman"/>
          <w:szCs w:val="15"/>
        </w:rPr>
        <w:t xml:space="preserve">e continue to </w:t>
      </w:r>
      <w:r w:rsidR="000B17C8">
        <w:rPr>
          <w:rFonts w:ascii="Myriad Pro" w:hAnsi="Myriad Pro" w:cs="Times New Roman"/>
          <w:szCs w:val="15"/>
        </w:rPr>
        <w:t>provide</w:t>
      </w:r>
      <w:r w:rsidRPr="00BE09CD">
        <w:rPr>
          <w:rFonts w:ascii="Myriad Pro" w:hAnsi="Myriad Pro" w:cs="Times New Roman"/>
          <w:szCs w:val="15"/>
        </w:rPr>
        <w:t xml:space="preserve"> superior service, secure and convenient account access, innovative products and services, and philanthropic support for organizations that help make our communities places we are </w:t>
      </w:r>
      <w:r w:rsidR="00DC142A">
        <w:rPr>
          <w:rFonts w:ascii="Myriad Pro" w:hAnsi="Myriad Pro" w:cs="Times New Roman"/>
          <w:szCs w:val="15"/>
        </w:rPr>
        <w:t xml:space="preserve">all </w:t>
      </w:r>
      <w:r w:rsidRPr="00BE09CD">
        <w:rPr>
          <w:rFonts w:ascii="Myriad Pro" w:hAnsi="Myriad Pro" w:cs="Times New Roman"/>
          <w:szCs w:val="15"/>
        </w:rPr>
        <w:t>proud to live and work.”</w:t>
      </w:r>
    </w:p>
    <w:p w14:paraId="4F7876DC" w14:textId="56ECD74D" w:rsidR="006744A0" w:rsidRPr="00E70C51" w:rsidRDefault="00DC142A" w:rsidP="006744A0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Late this year, </w:t>
      </w:r>
      <w:r w:rsidR="00BE09CD">
        <w:rPr>
          <w:rFonts w:ascii="Myriad Pro" w:hAnsi="Myriad Pro" w:cs="Times New Roman"/>
          <w:szCs w:val="15"/>
        </w:rPr>
        <w:t>MSUFCU plans to open</w:t>
      </w:r>
      <w:r w:rsidR="003622DE" w:rsidRPr="00BE09CD">
        <w:rPr>
          <w:rFonts w:ascii="Myriad Pro" w:hAnsi="Myriad Pro" w:cs="Times New Roman"/>
          <w:szCs w:val="15"/>
        </w:rPr>
        <w:t xml:space="preserve"> </w:t>
      </w:r>
      <w:r>
        <w:rPr>
          <w:rFonts w:ascii="Myriad Pro" w:hAnsi="Myriad Pro" w:cs="Times New Roman"/>
          <w:szCs w:val="15"/>
        </w:rPr>
        <w:t>the</w:t>
      </w:r>
      <w:r w:rsidR="00D85125" w:rsidRPr="00BE09CD">
        <w:rPr>
          <w:rFonts w:ascii="Myriad Pro" w:hAnsi="Myriad Pro" w:cs="Times New Roman"/>
          <w:szCs w:val="15"/>
        </w:rPr>
        <w:t xml:space="preserve"> second </w:t>
      </w:r>
      <w:r w:rsidR="003622DE" w:rsidRPr="00BE09CD">
        <w:rPr>
          <w:rFonts w:ascii="Myriad Pro" w:hAnsi="Myriad Pro" w:cs="Times New Roman"/>
          <w:szCs w:val="15"/>
        </w:rPr>
        <w:t>branch in Traverse City</w:t>
      </w:r>
      <w:r w:rsidR="00D835F6" w:rsidRPr="00BE09CD">
        <w:rPr>
          <w:rFonts w:ascii="Myriad Pro" w:hAnsi="Myriad Pro" w:cs="Times New Roman"/>
          <w:szCs w:val="15"/>
        </w:rPr>
        <w:t xml:space="preserve">, </w:t>
      </w:r>
      <w:r>
        <w:rPr>
          <w:rFonts w:ascii="Myriad Pro" w:hAnsi="Myriad Pro" w:cs="Times New Roman"/>
          <w:szCs w:val="15"/>
        </w:rPr>
        <w:t>the</w:t>
      </w:r>
      <w:r w:rsidR="003622DE" w:rsidRPr="00BE09CD">
        <w:rPr>
          <w:rFonts w:ascii="Myriad Pro" w:hAnsi="Myriad Pro" w:cs="Times New Roman"/>
          <w:szCs w:val="15"/>
        </w:rPr>
        <w:t xml:space="preserve"> regional office in Auburn Hills, </w:t>
      </w:r>
      <w:r w:rsidR="00317336" w:rsidRPr="00BE09CD">
        <w:rPr>
          <w:rFonts w:ascii="Myriad Pro" w:hAnsi="Myriad Pro" w:cs="Times New Roman"/>
          <w:szCs w:val="15"/>
        </w:rPr>
        <w:t xml:space="preserve">and </w:t>
      </w:r>
      <w:r w:rsidR="003622DE" w:rsidRPr="00BE09CD">
        <w:rPr>
          <w:rFonts w:ascii="Myriad Pro" w:hAnsi="Myriad Pro" w:cs="Times New Roman"/>
          <w:szCs w:val="15"/>
        </w:rPr>
        <w:t>begin work on a new building in downtown East Lansing</w:t>
      </w:r>
      <w:r>
        <w:rPr>
          <w:rFonts w:ascii="Myriad Pro" w:hAnsi="Myriad Pro" w:cs="Times New Roman"/>
          <w:szCs w:val="15"/>
        </w:rPr>
        <w:t xml:space="preserve"> that will house an intern center, a call center, and other functions, as well as a community room</w:t>
      </w:r>
      <w:r w:rsidR="00317336" w:rsidRPr="00BE09CD">
        <w:rPr>
          <w:rFonts w:ascii="Myriad Pro" w:hAnsi="Myriad Pro" w:cs="Times New Roman"/>
          <w:szCs w:val="15"/>
        </w:rPr>
        <w:t xml:space="preserve">. </w:t>
      </w:r>
      <w:r>
        <w:rPr>
          <w:rFonts w:ascii="Myriad Pro" w:hAnsi="Myriad Pro" w:cs="Times New Roman"/>
          <w:szCs w:val="15"/>
        </w:rPr>
        <w:t>Additionally, the Credit Union plans to begin construction on a new, larger Headquarters Branch this summer.</w:t>
      </w:r>
    </w:p>
    <w:p w14:paraId="5B74B84D" w14:textId="77777777" w:rsidR="00477E16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  <w:r w:rsidRPr="00B1281D">
        <w:rPr>
          <w:rFonts w:ascii="Myriad Pro" w:eastAsia="Calibri" w:hAnsi="Myriad Pro" w:cs="Times New Roman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</w:t>
      </w:r>
      <w:r w:rsidRPr="006B5754">
        <w:rPr>
          <w:rFonts w:ascii="Myriad Pro" w:eastAsia="Calibri" w:hAnsi="Myriad Pro" w:cs="Times New Roman"/>
          <w:vertAlign w:val="superscript"/>
        </w:rPr>
        <w:t>®</w:t>
      </w:r>
      <w:r w:rsidRPr="00B1281D">
        <w:rPr>
          <w:rFonts w:ascii="Myriad Pro" w:eastAsia="Calibri" w:hAnsi="Myriad Pro" w:cs="Times New Roman"/>
        </w:rPr>
        <w:t xml:space="preserve">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</w:r>
      <w:r w:rsidR="00F96458">
        <w:rPr>
          <w:rFonts w:ascii="Myriad Pro" w:eastAsia="Calibri" w:hAnsi="Myriad Pro" w:cs="Times New Roman"/>
        </w:rPr>
        <w:t xml:space="preserve"> than 300,000 members, over $</w:t>
      </w:r>
      <w:r w:rsidR="003571B7">
        <w:rPr>
          <w:rFonts w:ascii="Myriad Pro" w:eastAsia="Calibri" w:hAnsi="Myriad Pro" w:cs="Times New Roman"/>
        </w:rPr>
        <w:t>6</w:t>
      </w:r>
      <w:r w:rsidRPr="00B1281D">
        <w:rPr>
          <w:rFonts w:ascii="Myriad Pro" w:eastAsia="Calibri" w:hAnsi="Myriad Pro" w:cs="Times New Roman"/>
        </w:rPr>
        <w:t xml:space="preserve"> billion in assets, and nearly 900 employees. For more information, visit msufcu.org.</w:t>
      </w:r>
    </w:p>
    <w:p w14:paraId="27CF4EC5" w14:textId="77777777" w:rsidR="00B1281D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</w:p>
    <w:p w14:paraId="570DAB84" w14:textId="77777777" w:rsidR="00DB5346" w:rsidRPr="00B41B27" w:rsidRDefault="00B83990" w:rsidP="00B41B27">
      <w:pPr>
        <w:spacing w:after="0" w:line="240" w:lineRule="auto"/>
        <w:jc w:val="center"/>
        <w:rPr>
          <w:rFonts w:ascii="Myriad Pro" w:eastAsia="Calibri" w:hAnsi="Myriad Pro" w:cs="Times New Roman"/>
        </w:rPr>
      </w:pPr>
      <w:r w:rsidRPr="00B83990">
        <w:rPr>
          <w:rFonts w:ascii="Myriad Pro" w:eastAsia="Calibri" w:hAnsi="Myriad Pro" w:cs="Times New Roman"/>
        </w:rPr>
        <w:t># # #</w:t>
      </w:r>
    </w:p>
    <w:sectPr w:rsidR="00DB5346" w:rsidRPr="00B41B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3C90" w14:textId="77777777" w:rsidR="00CB3616" w:rsidRDefault="00CB3616" w:rsidP="007C3B82">
      <w:pPr>
        <w:spacing w:after="0" w:line="240" w:lineRule="auto"/>
      </w:pPr>
      <w:r>
        <w:separator/>
      </w:r>
    </w:p>
  </w:endnote>
  <w:endnote w:type="continuationSeparator" w:id="0">
    <w:p w14:paraId="27CB32E1" w14:textId="77777777" w:rsidR="00CB3616" w:rsidRDefault="00CB3616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1DBC" w14:textId="77777777"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4E5D62A" wp14:editId="4055D90F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BF76E65" w14:textId="77777777"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0926" w14:textId="77777777" w:rsidR="00CB3616" w:rsidRDefault="00CB3616" w:rsidP="007C3B82">
      <w:pPr>
        <w:spacing w:after="0" w:line="240" w:lineRule="auto"/>
      </w:pPr>
      <w:r>
        <w:separator/>
      </w:r>
    </w:p>
  </w:footnote>
  <w:footnote w:type="continuationSeparator" w:id="0">
    <w:p w14:paraId="7CCE2B13" w14:textId="77777777" w:rsidR="00CB3616" w:rsidRDefault="00CB3616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2104" w14:textId="77777777"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A76AC" wp14:editId="1D579B19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E73BE" w14:textId="77777777" w:rsidR="007C3B82" w:rsidRDefault="007C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50DA6"/>
    <w:rsid w:val="000A1871"/>
    <w:rsid w:val="000B17C8"/>
    <w:rsid w:val="0012256F"/>
    <w:rsid w:val="00137CD4"/>
    <w:rsid w:val="001A62E6"/>
    <w:rsid w:val="001B4A5E"/>
    <w:rsid w:val="002220A4"/>
    <w:rsid w:val="00270772"/>
    <w:rsid w:val="00297303"/>
    <w:rsid w:val="002B4AA7"/>
    <w:rsid w:val="002B78D3"/>
    <w:rsid w:val="00317336"/>
    <w:rsid w:val="003571B7"/>
    <w:rsid w:val="003622DE"/>
    <w:rsid w:val="00382295"/>
    <w:rsid w:val="003934C6"/>
    <w:rsid w:val="003E4573"/>
    <w:rsid w:val="0044653E"/>
    <w:rsid w:val="004618CB"/>
    <w:rsid w:val="00477E16"/>
    <w:rsid w:val="004A565B"/>
    <w:rsid w:val="004B708E"/>
    <w:rsid w:val="004F7805"/>
    <w:rsid w:val="00565D41"/>
    <w:rsid w:val="005C34E5"/>
    <w:rsid w:val="005E445B"/>
    <w:rsid w:val="00655C1B"/>
    <w:rsid w:val="0066533C"/>
    <w:rsid w:val="006744A0"/>
    <w:rsid w:val="006B5754"/>
    <w:rsid w:val="007213BE"/>
    <w:rsid w:val="00726256"/>
    <w:rsid w:val="00740B14"/>
    <w:rsid w:val="00772E8F"/>
    <w:rsid w:val="007A0A2E"/>
    <w:rsid w:val="007A0F07"/>
    <w:rsid w:val="007C3B82"/>
    <w:rsid w:val="007E6D0E"/>
    <w:rsid w:val="007F05F5"/>
    <w:rsid w:val="00810315"/>
    <w:rsid w:val="008236D6"/>
    <w:rsid w:val="00884642"/>
    <w:rsid w:val="00890352"/>
    <w:rsid w:val="008B1E4B"/>
    <w:rsid w:val="009624BB"/>
    <w:rsid w:val="00970CF7"/>
    <w:rsid w:val="009C28E4"/>
    <w:rsid w:val="00A11E72"/>
    <w:rsid w:val="00A30B6C"/>
    <w:rsid w:val="00AB76EC"/>
    <w:rsid w:val="00B030E1"/>
    <w:rsid w:val="00B1281D"/>
    <w:rsid w:val="00B24FFC"/>
    <w:rsid w:val="00B41B27"/>
    <w:rsid w:val="00B44044"/>
    <w:rsid w:val="00B83990"/>
    <w:rsid w:val="00BE09CD"/>
    <w:rsid w:val="00C66E2A"/>
    <w:rsid w:val="00CB3616"/>
    <w:rsid w:val="00D063AD"/>
    <w:rsid w:val="00D115E6"/>
    <w:rsid w:val="00D11B80"/>
    <w:rsid w:val="00D51C68"/>
    <w:rsid w:val="00D835F6"/>
    <w:rsid w:val="00D85125"/>
    <w:rsid w:val="00DB5346"/>
    <w:rsid w:val="00DC142A"/>
    <w:rsid w:val="00E0604F"/>
    <w:rsid w:val="00E93BBC"/>
    <w:rsid w:val="00E9504C"/>
    <w:rsid w:val="00F36807"/>
    <w:rsid w:val="00F3797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327"/>
  <w15:chartTrackingRefBased/>
  <w15:docId w15:val="{3A39E476-C45A-48A0-96ED-33F8EE8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dre.davis@msufc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2</cp:revision>
  <dcterms:created xsi:type="dcterms:W3CDTF">2021-04-05T15:33:00Z</dcterms:created>
  <dcterms:modified xsi:type="dcterms:W3CDTF">2021-04-05T15:33:00Z</dcterms:modified>
</cp:coreProperties>
</file>