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3D3DD" w14:textId="77777777" w:rsidR="00233C5A" w:rsidRDefault="001778AF" w:rsidP="00233C5A">
      <w:pPr>
        <w:pStyle w:val="Heading2"/>
        <w:jc w:val="both"/>
        <w:rPr>
          <w:rFonts w:ascii="Arial" w:hAnsi="Arial" w:cs="Arial"/>
          <w:color w:val="000000"/>
        </w:rPr>
      </w:pPr>
      <w:r w:rsidRPr="005F65D4">
        <w:rPr>
          <w:rFonts w:ascii="Arial" w:hAnsi="Arial" w:cs="Arial"/>
          <w:noProof/>
        </w:rPr>
        <mc:AlternateContent>
          <mc:Choice Requires="wps">
            <w:drawing>
              <wp:anchor distT="0" distB="0" distL="114300" distR="114300" simplePos="0" relativeHeight="251658752" behindDoc="0" locked="0" layoutInCell="1" allowOverlap="1" wp14:anchorId="53828B26" wp14:editId="52212338">
                <wp:simplePos x="0" y="0"/>
                <wp:positionH relativeFrom="column">
                  <wp:posOffset>3078480</wp:posOffset>
                </wp:positionH>
                <wp:positionV relativeFrom="paragraph">
                  <wp:posOffset>-1513840</wp:posOffset>
                </wp:positionV>
                <wp:extent cx="3437890" cy="1363980"/>
                <wp:effectExtent l="1905"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36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F7EC0" w14:textId="77777777" w:rsidR="00F03DDE" w:rsidRPr="00683E12" w:rsidRDefault="00F03DDE" w:rsidP="005348F9">
                            <w:pPr>
                              <w:pStyle w:val="Heading1"/>
                              <w:rPr>
                                <w:rFonts w:ascii="Arial" w:hAnsi="Arial" w:cs="Arial"/>
                                <w:szCs w:val="36"/>
                              </w:rPr>
                            </w:pPr>
                            <w:r w:rsidRPr="00683E12">
                              <w:rPr>
                                <w:rFonts w:ascii="Arial" w:hAnsi="Arial" w:cs="Arial"/>
                                <w:szCs w:val="36"/>
                              </w:rPr>
                              <w:t>PRESS RELEASE</w:t>
                            </w:r>
                          </w:p>
                          <w:p w14:paraId="111E5063" w14:textId="26124EC0" w:rsidR="00F03DDE" w:rsidRPr="001778AF" w:rsidRDefault="00314C65" w:rsidP="005348F9">
                            <w:pPr>
                              <w:jc w:val="right"/>
                              <w:rPr>
                                <w:rFonts w:ascii="Arial" w:hAnsi="Arial" w:cs="Arial"/>
                              </w:rPr>
                            </w:pPr>
                            <w:r>
                              <w:rPr>
                                <w:rFonts w:ascii="Arial" w:hAnsi="Arial" w:cs="Arial"/>
                              </w:rPr>
                              <w:t>January 7</w:t>
                            </w:r>
                            <w:r w:rsidR="00DA595B" w:rsidRPr="001778AF">
                              <w:rPr>
                                <w:rFonts w:ascii="Arial" w:hAnsi="Arial" w:cs="Arial"/>
                              </w:rPr>
                              <w:t>,</w:t>
                            </w:r>
                            <w:r w:rsidR="00DD0C49" w:rsidRPr="001778AF">
                              <w:rPr>
                                <w:rFonts w:ascii="Arial" w:hAnsi="Arial" w:cs="Arial"/>
                              </w:rPr>
                              <w:t xml:space="preserve"> </w:t>
                            </w:r>
                            <w:r w:rsidR="00332B1E">
                              <w:rPr>
                                <w:rFonts w:ascii="Arial" w:hAnsi="Arial" w:cs="Arial"/>
                              </w:rPr>
                              <w:t>2021</w:t>
                            </w:r>
                          </w:p>
                          <w:p w14:paraId="52FEA820" w14:textId="77777777" w:rsidR="00F03DDE" w:rsidRDefault="00F03DDE" w:rsidP="005348F9">
                            <w:pPr>
                              <w:ind w:right="-637"/>
                              <w:jc w:val="right"/>
                            </w:pPr>
                          </w:p>
                          <w:p w14:paraId="0E84BC61" w14:textId="77777777" w:rsidR="00F03DDE" w:rsidRPr="001778AF" w:rsidRDefault="00F03DDE" w:rsidP="00683E12">
                            <w:pPr>
                              <w:pStyle w:val="BodyText"/>
                              <w:jc w:val="left"/>
                              <w:rPr>
                                <w:rFonts w:ascii="Arial" w:hAnsi="Arial" w:cs="Arial"/>
                                <w:sz w:val="22"/>
                              </w:rPr>
                            </w:pPr>
                            <w:r w:rsidRPr="001778AF">
                              <w:rPr>
                                <w:rFonts w:ascii="Arial" w:hAnsi="Arial" w:cs="Arial"/>
                                <w:b/>
                                <w:bCs/>
                                <w:sz w:val="22"/>
                              </w:rPr>
                              <w:t xml:space="preserve">Contact:  </w:t>
                            </w:r>
                            <w:r w:rsidR="00502237" w:rsidRPr="001778AF">
                              <w:rPr>
                                <w:rFonts w:ascii="Arial" w:hAnsi="Arial" w:cs="Arial"/>
                                <w:sz w:val="22"/>
                              </w:rPr>
                              <w:t>Damian Alarcon</w:t>
                            </w:r>
                            <w:r w:rsidRPr="001778AF">
                              <w:rPr>
                                <w:rFonts w:ascii="Arial" w:hAnsi="Arial" w:cs="Arial"/>
                                <w:sz w:val="22"/>
                              </w:rPr>
                              <w:t xml:space="preserve">, Director of </w:t>
                            </w:r>
                            <w:r w:rsidR="00C373FF" w:rsidRPr="001778AF">
                              <w:rPr>
                                <w:rFonts w:ascii="Arial" w:hAnsi="Arial" w:cs="Arial"/>
                                <w:sz w:val="22"/>
                              </w:rPr>
                              <w:t xml:space="preserve">Community </w:t>
                            </w:r>
                            <w:r w:rsidRPr="001778AF">
                              <w:rPr>
                                <w:rFonts w:ascii="Arial" w:hAnsi="Arial" w:cs="Arial"/>
                                <w:sz w:val="22"/>
                              </w:rPr>
                              <w:t>Relations</w:t>
                            </w:r>
                            <w:r w:rsidR="00C373FF" w:rsidRPr="001778AF">
                              <w:rPr>
                                <w:rFonts w:ascii="Arial" w:hAnsi="Arial" w:cs="Arial"/>
                                <w:sz w:val="22"/>
                              </w:rPr>
                              <w:t xml:space="preserve"> </w:t>
                            </w:r>
                            <w:r w:rsidRPr="001778AF">
                              <w:rPr>
                                <w:rFonts w:ascii="Arial" w:hAnsi="Arial" w:cs="Arial"/>
                                <w:sz w:val="22"/>
                              </w:rPr>
                              <w:t>707-469-</w:t>
                            </w:r>
                            <w:r w:rsidR="00502237" w:rsidRPr="001778AF">
                              <w:rPr>
                                <w:rFonts w:ascii="Arial" w:hAnsi="Arial" w:cs="Arial"/>
                                <w:sz w:val="22"/>
                              </w:rPr>
                              <w:t xml:space="preserve">4985 or </w:t>
                            </w:r>
                            <w:r w:rsidR="00683E12">
                              <w:rPr>
                                <w:rFonts w:ascii="Arial" w:hAnsi="Arial" w:cs="Arial"/>
                                <w:sz w:val="22"/>
                              </w:rPr>
                              <w:t>Jill Wallace-Cooper, Media Relations Officer, 707-592-4776</w:t>
                            </w:r>
                          </w:p>
                          <w:p w14:paraId="153B862B" w14:textId="77777777" w:rsidR="00F03DDE" w:rsidRDefault="00F03DDE" w:rsidP="005348F9">
                            <w:pPr>
                              <w:jc w:val="right"/>
                              <w:rPr>
                                <w:b/>
                                <w:sz w:val="36"/>
                              </w:rPr>
                            </w:pPr>
                          </w:p>
                          <w:p w14:paraId="2796EA8D" w14:textId="77777777" w:rsidR="00F03DDE" w:rsidRDefault="00F03DDE" w:rsidP="005348F9">
                            <w:pPr>
                              <w:jc w:val="right"/>
                              <w:rPr>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28B26" id="_x0000_t202" coordsize="21600,21600" o:spt="202" path="m,l,21600r21600,l21600,xe">
                <v:stroke joinstyle="miter"/>
                <v:path gradientshapeok="t" o:connecttype="rect"/>
              </v:shapetype>
              <v:shape id="Text Box 3" o:spid="_x0000_s1026" type="#_x0000_t202" style="position:absolute;left:0;text-align:left;margin-left:242.4pt;margin-top:-119.2pt;width:270.7pt;height:10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W/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5&#10;Rop0QNEDHzy61gOahur0xlXgdG/AzQ+wDSzHTJ250/SzQ0rftERt+Strdd9ywiC6LJxMzo6OOC6A&#10;bPp3msE1ZOd1BBoa24XSQTEQoANLjydmQigUNqfFdLEswUTBlk3n03IZ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" stroked="f">
                <v:textbox>
                  <w:txbxContent>
                    <w:p w14:paraId="382F7EC0" w14:textId="77777777" w:rsidR="00F03DDE" w:rsidRPr="00683E12" w:rsidRDefault="00F03DDE" w:rsidP="005348F9">
                      <w:pPr>
                        <w:pStyle w:val="Heading1"/>
                        <w:rPr>
                          <w:rFonts w:ascii="Arial" w:hAnsi="Arial" w:cs="Arial"/>
                          <w:szCs w:val="36"/>
                        </w:rPr>
                      </w:pPr>
                      <w:r w:rsidRPr="00683E12">
                        <w:rPr>
                          <w:rFonts w:ascii="Arial" w:hAnsi="Arial" w:cs="Arial"/>
                          <w:szCs w:val="36"/>
                        </w:rPr>
                        <w:t>PRESS RELEASE</w:t>
                      </w:r>
                    </w:p>
                    <w:p w14:paraId="111E5063" w14:textId="26124EC0" w:rsidR="00F03DDE" w:rsidRPr="001778AF" w:rsidRDefault="00314C65" w:rsidP="005348F9">
                      <w:pPr>
                        <w:jc w:val="right"/>
                        <w:rPr>
                          <w:rFonts w:ascii="Arial" w:hAnsi="Arial" w:cs="Arial"/>
                        </w:rPr>
                      </w:pPr>
                      <w:r>
                        <w:rPr>
                          <w:rFonts w:ascii="Arial" w:hAnsi="Arial" w:cs="Arial"/>
                        </w:rPr>
                        <w:t>January 7</w:t>
                      </w:r>
                      <w:r w:rsidR="00DA595B" w:rsidRPr="001778AF">
                        <w:rPr>
                          <w:rFonts w:ascii="Arial" w:hAnsi="Arial" w:cs="Arial"/>
                        </w:rPr>
                        <w:t>,</w:t>
                      </w:r>
                      <w:r w:rsidR="00DD0C49" w:rsidRPr="001778AF">
                        <w:rPr>
                          <w:rFonts w:ascii="Arial" w:hAnsi="Arial" w:cs="Arial"/>
                        </w:rPr>
                        <w:t xml:space="preserve"> </w:t>
                      </w:r>
                      <w:r w:rsidR="00332B1E">
                        <w:rPr>
                          <w:rFonts w:ascii="Arial" w:hAnsi="Arial" w:cs="Arial"/>
                        </w:rPr>
                        <w:t>2021</w:t>
                      </w:r>
                    </w:p>
                    <w:p w14:paraId="52FEA820" w14:textId="77777777" w:rsidR="00F03DDE" w:rsidRDefault="00F03DDE" w:rsidP="005348F9">
                      <w:pPr>
                        <w:ind w:right="-637"/>
                        <w:jc w:val="right"/>
                      </w:pPr>
                    </w:p>
                    <w:p w14:paraId="0E84BC61" w14:textId="77777777" w:rsidR="00F03DDE" w:rsidRPr="001778AF" w:rsidRDefault="00F03DDE" w:rsidP="00683E12">
                      <w:pPr>
                        <w:pStyle w:val="BodyText"/>
                        <w:jc w:val="left"/>
                        <w:rPr>
                          <w:rFonts w:ascii="Arial" w:hAnsi="Arial" w:cs="Arial"/>
                          <w:sz w:val="22"/>
                        </w:rPr>
                      </w:pPr>
                      <w:r w:rsidRPr="001778AF">
                        <w:rPr>
                          <w:rFonts w:ascii="Arial" w:hAnsi="Arial" w:cs="Arial"/>
                          <w:b/>
                          <w:bCs/>
                          <w:sz w:val="22"/>
                        </w:rPr>
                        <w:t xml:space="preserve">Contact:  </w:t>
                      </w:r>
                      <w:r w:rsidR="00502237" w:rsidRPr="001778AF">
                        <w:rPr>
                          <w:rFonts w:ascii="Arial" w:hAnsi="Arial" w:cs="Arial"/>
                          <w:sz w:val="22"/>
                        </w:rPr>
                        <w:t>Damian Alarcon</w:t>
                      </w:r>
                      <w:r w:rsidRPr="001778AF">
                        <w:rPr>
                          <w:rFonts w:ascii="Arial" w:hAnsi="Arial" w:cs="Arial"/>
                          <w:sz w:val="22"/>
                        </w:rPr>
                        <w:t xml:space="preserve">, Director of </w:t>
                      </w:r>
                      <w:r w:rsidR="00C373FF" w:rsidRPr="001778AF">
                        <w:rPr>
                          <w:rFonts w:ascii="Arial" w:hAnsi="Arial" w:cs="Arial"/>
                          <w:sz w:val="22"/>
                        </w:rPr>
                        <w:t xml:space="preserve">Community </w:t>
                      </w:r>
                      <w:r w:rsidRPr="001778AF">
                        <w:rPr>
                          <w:rFonts w:ascii="Arial" w:hAnsi="Arial" w:cs="Arial"/>
                          <w:sz w:val="22"/>
                        </w:rPr>
                        <w:t>Relations</w:t>
                      </w:r>
                      <w:r w:rsidR="00C373FF" w:rsidRPr="001778AF">
                        <w:rPr>
                          <w:rFonts w:ascii="Arial" w:hAnsi="Arial" w:cs="Arial"/>
                          <w:sz w:val="22"/>
                        </w:rPr>
                        <w:t xml:space="preserve"> </w:t>
                      </w:r>
                      <w:r w:rsidRPr="001778AF">
                        <w:rPr>
                          <w:rFonts w:ascii="Arial" w:hAnsi="Arial" w:cs="Arial"/>
                          <w:sz w:val="22"/>
                        </w:rPr>
                        <w:t>707-469-</w:t>
                      </w:r>
                      <w:r w:rsidR="00502237" w:rsidRPr="001778AF">
                        <w:rPr>
                          <w:rFonts w:ascii="Arial" w:hAnsi="Arial" w:cs="Arial"/>
                          <w:sz w:val="22"/>
                        </w:rPr>
                        <w:t xml:space="preserve">4985 or </w:t>
                      </w:r>
                      <w:r w:rsidR="00683E12">
                        <w:rPr>
                          <w:rFonts w:ascii="Arial" w:hAnsi="Arial" w:cs="Arial"/>
                          <w:sz w:val="22"/>
                        </w:rPr>
                        <w:t>Jill Wallace-Cooper, Media Relations Officer, 707-592-4776</w:t>
                      </w:r>
                    </w:p>
                    <w:p w14:paraId="153B862B" w14:textId="77777777" w:rsidR="00F03DDE" w:rsidRDefault="00F03DDE" w:rsidP="005348F9">
                      <w:pPr>
                        <w:jc w:val="right"/>
                        <w:rPr>
                          <w:b/>
                          <w:sz w:val="36"/>
                        </w:rPr>
                      </w:pPr>
                    </w:p>
                    <w:p w14:paraId="2796EA8D" w14:textId="77777777" w:rsidR="00F03DDE" w:rsidRDefault="00F03DDE" w:rsidP="005348F9">
                      <w:pPr>
                        <w:jc w:val="right"/>
                        <w:rPr>
                          <w:b/>
                          <w:sz w:val="36"/>
                        </w:rPr>
                      </w:pPr>
                    </w:p>
                  </w:txbxContent>
                </v:textbox>
              </v:shape>
            </w:pict>
          </mc:Fallback>
        </mc:AlternateContent>
      </w:r>
      <w:r w:rsidR="00F03DDE" w:rsidRPr="005F65D4">
        <w:rPr>
          <w:rFonts w:ascii="Arial" w:hAnsi="Arial" w:cs="Arial"/>
          <w:color w:val="000000"/>
        </w:rPr>
        <w:t>FOR IMMEDIATE RELEASE</w:t>
      </w:r>
    </w:p>
    <w:p w14:paraId="2EC3A39F" w14:textId="77777777" w:rsidR="00683E12" w:rsidRDefault="00683E12" w:rsidP="00683E12"/>
    <w:p w14:paraId="2268D88A" w14:textId="77777777" w:rsidR="00AB4054" w:rsidRDefault="005A45D6" w:rsidP="005A45D6">
      <w:pPr>
        <w:spacing w:line="276" w:lineRule="auto"/>
        <w:jc w:val="center"/>
        <w:rPr>
          <w:rFonts w:ascii="Arial" w:hAnsi="Arial" w:cs="Arial"/>
          <w:b/>
          <w:color w:val="000000"/>
          <w:sz w:val="40"/>
        </w:rPr>
      </w:pPr>
      <w:r w:rsidRPr="005A45D6">
        <w:rPr>
          <w:rFonts w:ascii="Arial" w:hAnsi="Arial" w:cs="Arial"/>
          <w:b/>
          <w:color w:val="000000"/>
          <w:sz w:val="40"/>
        </w:rPr>
        <w:t xml:space="preserve">Travis Credit Union Announces </w:t>
      </w:r>
    </w:p>
    <w:p w14:paraId="2B47EE71" w14:textId="77777777" w:rsidR="005A45D6" w:rsidRPr="005A45D6" w:rsidRDefault="00AB4054" w:rsidP="00AB4054">
      <w:pPr>
        <w:spacing w:line="276" w:lineRule="auto"/>
        <w:jc w:val="center"/>
        <w:rPr>
          <w:rFonts w:ascii="Arial" w:hAnsi="Arial" w:cs="Arial"/>
          <w:b/>
          <w:color w:val="000000"/>
          <w:sz w:val="40"/>
        </w:rPr>
      </w:pPr>
      <w:r>
        <w:rPr>
          <w:rFonts w:ascii="Arial" w:hAnsi="Arial" w:cs="Arial"/>
          <w:b/>
          <w:color w:val="000000"/>
          <w:sz w:val="40"/>
        </w:rPr>
        <w:t xml:space="preserve">New </w:t>
      </w:r>
      <w:r w:rsidR="005A45D6" w:rsidRPr="005A45D6">
        <w:rPr>
          <w:rFonts w:ascii="Arial" w:hAnsi="Arial" w:cs="Arial"/>
          <w:b/>
          <w:color w:val="000000"/>
          <w:sz w:val="40"/>
        </w:rPr>
        <w:t>Appointment of General Counsel</w:t>
      </w:r>
    </w:p>
    <w:p w14:paraId="01932365" w14:textId="77777777" w:rsidR="005A45D6" w:rsidRPr="005A45D6" w:rsidRDefault="005A45D6" w:rsidP="005A45D6">
      <w:pPr>
        <w:spacing w:line="276" w:lineRule="auto"/>
        <w:rPr>
          <w:rFonts w:ascii="Arial" w:hAnsi="Arial" w:cs="Arial"/>
          <w:color w:val="000000"/>
        </w:rPr>
      </w:pPr>
    </w:p>
    <w:p w14:paraId="04C191F7" w14:textId="77777777" w:rsidR="005A45D6" w:rsidRDefault="005A45D6" w:rsidP="005A45D6">
      <w:pPr>
        <w:autoSpaceDE w:val="0"/>
        <w:autoSpaceDN w:val="0"/>
        <w:adjustRightInd w:val="0"/>
        <w:spacing w:line="276" w:lineRule="auto"/>
        <w:jc w:val="both"/>
        <w:rPr>
          <w:rFonts w:ascii="Arial" w:hAnsi="Arial" w:cs="Arial"/>
          <w:color w:val="000000"/>
        </w:rPr>
      </w:pPr>
      <w:r w:rsidRPr="005A45D6">
        <w:rPr>
          <w:rFonts w:ascii="Arial" w:hAnsi="Arial" w:cs="Arial"/>
          <w:b/>
          <w:color w:val="000000"/>
        </w:rPr>
        <w:t>VACAVILLE, CA</w:t>
      </w:r>
      <w:r w:rsidRPr="005A45D6">
        <w:rPr>
          <w:rFonts w:ascii="Arial" w:hAnsi="Arial" w:cs="Arial"/>
          <w:color w:val="000000"/>
        </w:rPr>
        <w:t xml:space="preserve"> </w:t>
      </w:r>
      <w:r>
        <w:rPr>
          <w:rFonts w:ascii="Arial" w:hAnsi="Arial" w:cs="Arial"/>
          <w:color w:val="000000"/>
        </w:rPr>
        <w:t>– Travis</w:t>
      </w:r>
      <w:r w:rsidRPr="005A45D6">
        <w:rPr>
          <w:rFonts w:ascii="Arial" w:hAnsi="Arial" w:cs="Arial"/>
          <w:color w:val="000000"/>
        </w:rPr>
        <w:t xml:space="preserve"> Credit Union is pleased to announce </w:t>
      </w:r>
      <w:r>
        <w:rPr>
          <w:rFonts w:ascii="Arial" w:hAnsi="Arial" w:cs="Arial"/>
          <w:color w:val="000000"/>
        </w:rPr>
        <w:t>the appointment of</w:t>
      </w:r>
      <w:r w:rsidRPr="005A45D6">
        <w:rPr>
          <w:rFonts w:ascii="Arial" w:hAnsi="Arial" w:cs="Arial"/>
          <w:color w:val="000000"/>
        </w:rPr>
        <w:t xml:space="preserve"> </w:t>
      </w:r>
      <w:r>
        <w:rPr>
          <w:rFonts w:ascii="Arial" w:hAnsi="Arial" w:cs="Arial"/>
          <w:color w:val="000000"/>
        </w:rPr>
        <w:t>Michael J. Levy</w:t>
      </w:r>
      <w:r w:rsidRPr="005A45D6">
        <w:rPr>
          <w:rFonts w:ascii="Arial" w:hAnsi="Arial" w:cs="Arial"/>
          <w:color w:val="000000"/>
        </w:rPr>
        <w:t xml:space="preserve"> in the </w:t>
      </w:r>
      <w:r w:rsidRPr="0091782B">
        <w:rPr>
          <w:rFonts w:ascii="Arial" w:hAnsi="Arial" w:cs="Arial"/>
          <w:color w:val="000000"/>
        </w:rPr>
        <w:t>new</w:t>
      </w:r>
      <w:r w:rsidRPr="005A45D6">
        <w:rPr>
          <w:rFonts w:ascii="Arial" w:hAnsi="Arial" w:cs="Arial"/>
          <w:color w:val="000000"/>
        </w:rPr>
        <w:t xml:space="preserve"> role of </w:t>
      </w:r>
      <w:r>
        <w:rPr>
          <w:rFonts w:ascii="Arial" w:hAnsi="Arial" w:cs="Arial"/>
          <w:color w:val="000000"/>
        </w:rPr>
        <w:t xml:space="preserve">General Counsel. </w:t>
      </w:r>
    </w:p>
    <w:p w14:paraId="11097405" w14:textId="77777777" w:rsidR="005A45D6" w:rsidRDefault="005A45D6" w:rsidP="005A45D6">
      <w:pPr>
        <w:autoSpaceDE w:val="0"/>
        <w:autoSpaceDN w:val="0"/>
        <w:adjustRightInd w:val="0"/>
        <w:spacing w:line="276" w:lineRule="auto"/>
        <w:jc w:val="both"/>
        <w:rPr>
          <w:rFonts w:ascii="Arial" w:hAnsi="Arial" w:cs="Arial"/>
          <w:color w:val="000000"/>
        </w:rPr>
      </w:pPr>
    </w:p>
    <w:p w14:paraId="32B4A723" w14:textId="0BCBB4CD" w:rsidR="005A45D6" w:rsidRPr="005A45D6" w:rsidRDefault="005A45D6" w:rsidP="005A45D6">
      <w:pPr>
        <w:autoSpaceDE w:val="0"/>
        <w:autoSpaceDN w:val="0"/>
        <w:adjustRightInd w:val="0"/>
        <w:spacing w:line="276" w:lineRule="auto"/>
        <w:jc w:val="both"/>
        <w:rPr>
          <w:rFonts w:ascii="Arial" w:hAnsi="Arial" w:cs="Arial"/>
          <w:color w:val="000000"/>
        </w:rPr>
      </w:pPr>
      <w:r w:rsidRPr="005A45D6">
        <w:rPr>
          <w:rFonts w:ascii="Arial" w:hAnsi="Arial" w:cs="Arial"/>
          <w:color w:val="000000"/>
        </w:rPr>
        <w:t>Michael has been a practicing attorney for nearly 30 years, amassing a diverse and successful portfolio of litigation experience in a variety of disciplines, both in the public and private sector, and in some of the most complex legal fields including administrative,</w:t>
      </w:r>
      <w:r w:rsidR="0036276B">
        <w:rPr>
          <w:rFonts w:ascii="Arial" w:hAnsi="Arial" w:cs="Arial"/>
          <w:color w:val="000000"/>
        </w:rPr>
        <w:t xml:space="preserve"> </w:t>
      </w:r>
      <w:r w:rsidR="009A049B">
        <w:rPr>
          <w:rFonts w:ascii="Arial" w:hAnsi="Arial" w:cs="Arial"/>
          <w:color w:val="000000"/>
        </w:rPr>
        <w:t>business, environmental,</w:t>
      </w:r>
      <w:r w:rsidR="009A049B" w:rsidRPr="005A45D6">
        <w:rPr>
          <w:rFonts w:ascii="Arial" w:hAnsi="Arial" w:cs="Arial"/>
          <w:color w:val="000000"/>
        </w:rPr>
        <w:t xml:space="preserve"> </w:t>
      </w:r>
      <w:r w:rsidRPr="005A45D6">
        <w:rPr>
          <w:rFonts w:ascii="Arial" w:hAnsi="Arial" w:cs="Arial"/>
          <w:color w:val="000000"/>
        </w:rPr>
        <w:t>and constitutional</w:t>
      </w:r>
      <w:r w:rsidR="009A049B">
        <w:rPr>
          <w:rFonts w:ascii="Arial" w:hAnsi="Arial" w:cs="Arial"/>
          <w:color w:val="000000"/>
        </w:rPr>
        <w:t xml:space="preserve"> law</w:t>
      </w:r>
      <w:r w:rsidRPr="005A45D6">
        <w:rPr>
          <w:rFonts w:ascii="Arial" w:hAnsi="Arial" w:cs="Arial"/>
          <w:color w:val="000000"/>
        </w:rPr>
        <w:t xml:space="preserve">.  Michael’s appointment as general counsel of </w:t>
      </w:r>
      <w:r w:rsidR="0091782B">
        <w:rPr>
          <w:rFonts w:ascii="Arial" w:hAnsi="Arial" w:cs="Arial"/>
          <w:color w:val="000000"/>
        </w:rPr>
        <w:t>TCU</w:t>
      </w:r>
      <w:r w:rsidRPr="005A45D6">
        <w:rPr>
          <w:rFonts w:ascii="Arial" w:hAnsi="Arial" w:cs="Arial"/>
          <w:color w:val="000000"/>
        </w:rPr>
        <w:t xml:space="preserve"> took effect </w:t>
      </w:r>
      <w:r w:rsidR="00BC2426">
        <w:rPr>
          <w:rFonts w:ascii="Arial" w:hAnsi="Arial" w:cs="Arial"/>
          <w:color w:val="000000"/>
        </w:rPr>
        <w:t>late in 2020</w:t>
      </w:r>
      <w:r w:rsidRPr="0091782B">
        <w:rPr>
          <w:rFonts w:ascii="Arial" w:hAnsi="Arial" w:cs="Arial"/>
          <w:bCs/>
          <w:color w:val="000000"/>
        </w:rPr>
        <w:t>.</w:t>
      </w:r>
      <w:r w:rsidRPr="006F01F8">
        <w:rPr>
          <w:rFonts w:ascii="Arial" w:hAnsi="Arial" w:cs="Arial"/>
          <w:bCs/>
          <w:color w:val="000000"/>
        </w:rPr>
        <w:t xml:space="preserve"> </w:t>
      </w:r>
    </w:p>
    <w:p w14:paraId="577CB094" w14:textId="77777777" w:rsidR="005A45D6" w:rsidRPr="005A45D6" w:rsidRDefault="005A45D6" w:rsidP="005A45D6">
      <w:pPr>
        <w:pStyle w:val="BodyText"/>
        <w:spacing w:line="276" w:lineRule="auto"/>
        <w:jc w:val="both"/>
        <w:rPr>
          <w:rFonts w:ascii="Arial" w:hAnsi="Arial" w:cs="Arial"/>
          <w:color w:val="000000"/>
          <w:highlight w:val="yellow"/>
        </w:rPr>
      </w:pPr>
      <w:bookmarkStart w:id="0" w:name="_GoBack"/>
      <w:bookmarkEnd w:id="0"/>
    </w:p>
    <w:p w14:paraId="658EF907" w14:textId="686F53A0" w:rsidR="005A45D6" w:rsidRPr="005A45D6" w:rsidRDefault="00BC0291" w:rsidP="005A45D6">
      <w:pPr>
        <w:pStyle w:val="BodyText"/>
        <w:spacing w:line="276" w:lineRule="auto"/>
        <w:jc w:val="both"/>
        <w:rPr>
          <w:rFonts w:ascii="Arial" w:hAnsi="Arial" w:cs="Arial"/>
          <w:color w:val="000000"/>
        </w:rPr>
      </w:pPr>
      <w:r>
        <w:rPr>
          <w:rFonts w:ascii="Arial" w:hAnsi="Arial" w:cs="Arial"/>
          <w:color w:val="000000"/>
        </w:rPr>
        <w:t xml:space="preserve">Michael is </w:t>
      </w:r>
      <w:r w:rsidR="0091782B">
        <w:rPr>
          <w:rFonts w:ascii="Arial" w:hAnsi="Arial" w:cs="Arial"/>
          <w:color w:val="000000"/>
        </w:rPr>
        <w:t>the principal legal officer</w:t>
      </w:r>
      <w:r w:rsidR="006F01F8">
        <w:rPr>
          <w:rFonts w:ascii="Arial" w:hAnsi="Arial" w:cs="Arial"/>
          <w:color w:val="000000"/>
        </w:rPr>
        <w:t>, working closely with the executive leadership</w:t>
      </w:r>
      <w:r w:rsidR="0091782B">
        <w:rPr>
          <w:rFonts w:ascii="Arial" w:hAnsi="Arial" w:cs="Arial"/>
          <w:color w:val="000000"/>
        </w:rPr>
        <w:t xml:space="preserve"> team</w:t>
      </w:r>
      <w:r w:rsidR="006F01F8">
        <w:rPr>
          <w:rFonts w:ascii="Arial" w:hAnsi="Arial" w:cs="Arial"/>
          <w:color w:val="000000"/>
        </w:rPr>
        <w:t xml:space="preserve"> and</w:t>
      </w:r>
      <w:r w:rsidR="0091782B">
        <w:rPr>
          <w:rFonts w:ascii="Arial" w:hAnsi="Arial" w:cs="Arial"/>
          <w:color w:val="000000"/>
        </w:rPr>
        <w:t xml:space="preserve"> providing</w:t>
      </w:r>
      <w:r w:rsidR="006F01F8">
        <w:rPr>
          <w:rFonts w:ascii="Arial" w:hAnsi="Arial" w:cs="Arial"/>
          <w:color w:val="000000"/>
        </w:rPr>
        <w:t xml:space="preserve"> leadership in all matters with legal implications, including </w:t>
      </w:r>
      <w:r>
        <w:rPr>
          <w:rFonts w:ascii="Arial" w:hAnsi="Arial" w:cs="Arial"/>
          <w:color w:val="000000"/>
        </w:rPr>
        <w:t>supervision of</w:t>
      </w:r>
      <w:r w:rsidR="004D122B">
        <w:rPr>
          <w:rFonts w:ascii="Arial" w:hAnsi="Arial" w:cs="Arial"/>
          <w:color w:val="000000"/>
        </w:rPr>
        <w:t xml:space="preserve"> all litigation</w:t>
      </w:r>
      <w:r w:rsidR="006F01F8">
        <w:rPr>
          <w:rFonts w:ascii="Arial" w:hAnsi="Arial" w:cs="Arial"/>
          <w:color w:val="000000"/>
        </w:rPr>
        <w:t>,</w:t>
      </w:r>
      <w:r>
        <w:rPr>
          <w:rFonts w:ascii="Arial" w:hAnsi="Arial" w:cs="Arial"/>
          <w:color w:val="000000"/>
        </w:rPr>
        <w:t xml:space="preserve"> </w:t>
      </w:r>
      <w:r w:rsidR="006F01F8">
        <w:rPr>
          <w:rFonts w:ascii="Arial" w:hAnsi="Arial" w:cs="Arial"/>
          <w:color w:val="000000"/>
        </w:rPr>
        <w:t>guidance on regulatory compliance</w:t>
      </w:r>
      <w:r w:rsidR="004D122B">
        <w:rPr>
          <w:rFonts w:ascii="Arial" w:hAnsi="Arial" w:cs="Arial"/>
          <w:color w:val="000000"/>
        </w:rPr>
        <w:t xml:space="preserve"> </w:t>
      </w:r>
      <w:r>
        <w:rPr>
          <w:rFonts w:ascii="Arial" w:hAnsi="Arial" w:cs="Arial"/>
          <w:color w:val="000000"/>
        </w:rPr>
        <w:t>and</w:t>
      </w:r>
      <w:r w:rsidR="004D122B">
        <w:rPr>
          <w:rFonts w:ascii="Arial" w:hAnsi="Arial" w:cs="Arial"/>
          <w:color w:val="000000"/>
        </w:rPr>
        <w:t xml:space="preserve"> </w:t>
      </w:r>
      <w:r w:rsidR="006F01F8">
        <w:rPr>
          <w:rFonts w:ascii="Arial" w:hAnsi="Arial" w:cs="Arial"/>
          <w:color w:val="000000"/>
        </w:rPr>
        <w:t xml:space="preserve">bringing </w:t>
      </w:r>
      <w:r w:rsidR="004D122B">
        <w:rPr>
          <w:rFonts w:ascii="Arial" w:hAnsi="Arial" w:cs="Arial"/>
          <w:color w:val="000000"/>
        </w:rPr>
        <w:t xml:space="preserve">a legal perspective </w:t>
      </w:r>
      <w:r w:rsidR="0091782B">
        <w:rPr>
          <w:rFonts w:ascii="Arial" w:hAnsi="Arial" w:cs="Arial"/>
          <w:color w:val="000000"/>
        </w:rPr>
        <w:t xml:space="preserve">to </w:t>
      </w:r>
      <w:r w:rsidR="006F01F8">
        <w:rPr>
          <w:rFonts w:ascii="Arial" w:hAnsi="Arial" w:cs="Arial"/>
          <w:color w:val="000000"/>
        </w:rPr>
        <w:t xml:space="preserve">TCU’s </w:t>
      </w:r>
      <w:r w:rsidR="004D122B">
        <w:rPr>
          <w:rFonts w:ascii="Arial" w:hAnsi="Arial" w:cs="Arial"/>
          <w:color w:val="000000"/>
        </w:rPr>
        <w:t>strategic vision</w:t>
      </w:r>
      <w:r w:rsidR="0091782B">
        <w:rPr>
          <w:rFonts w:ascii="Arial" w:hAnsi="Arial" w:cs="Arial"/>
          <w:color w:val="000000"/>
        </w:rPr>
        <w:t>.</w:t>
      </w:r>
      <w:r w:rsidR="004D122B">
        <w:rPr>
          <w:rFonts w:ascii="Arial" w:hAnsi="Arial" w:cs="Arial"/>
          <w:color w:val="000000"/>
        </w:rPr>
        <w:t xml:space="preserve"> </w:t>
      </w:r>
    </w:p>
    <w:p w14:paraId="38F46486" w14:textId="77777777" w:rsidR="005A45D6" w:rsidRPr="005A45D6" w:rsidRDefault="005A45D6" w:rsidP="005A45D6">
      <w:pPr>
        <w:pStyle w:val="BodyText"/>
        <w:spacing w:line="276" w:lineRule="auto"/>
        <w:jc w:val="both"/>
        <w:rPr>
          <w:rFonts w:ascii="Arial" w:hAnsi="Arial" w:cs="Arial"/>
          <w:color w:val="000000"/>
        </w:rPr>
      </w:pPr>
    </w:p>
    <w:p w14:paraId="12C14080" w14:textId="62997828" w:rsidR="005A45D6" w:rsidRPr="005A45D6" w:rsidRDefault="005A45D6" w:rsidP="005A45D6">
      <w:pPr>
        <w:pStyle w:val="BodyText"/>
        <w:spacing w:line="276" w:lineRule="auto"/>
        <w:jc w:val="both"/>
        <w:rPr>
          <w:rFonts w:ascii="Arial" w:hAnsi="Arial" w:cs="Arial"/>
          <w:color w:val="000000"/>
        </w:rPr>
      </w:pPr>
      <w:r w:rsidRPr="005A45D6">
        <w:rPr>
          <w:rFonts w:ascii="Arial" w:hAnsi="Arial" w:cs="Arial"/>
          <w:color w:val="000000"/>
        </w:rPr>
        <w:t xml:space="preserve">“We are delighted to have Michael on board as our new general counsel,” said </w:t>
      </w:r>
      <w:r>
        <w:rPr>
          <w:rFonts w:ascii="Arial" w:hAnsi="Arial" w:cs="Arial"/>
          <w:color w:val="000000"/>
        </w:rPr>
        <w:t xml:space="preserve">Barry </w:t>
      </w:r>
      <w:r w:rsidRPr="005A45D6">
        <w:rPr>
          <w:rFonts w:ascii="Arial" w:hAnsi="Arial" w:cs="Arial"/>
          <w:color w:val="000000"/>
        </w:rPr>
        <w:t>Nelson</w:t>
      </w:r>
      <w:r>
        <w:rPr>
          <w:rFonts w:ascii="Arial" w:hAnsi="Arial" w:cs="Arial"/>
          <w:color w:val="000000"/>
        </w:rPr>
        <w:t>, president and CEO of Travis Credit Union</w:t>
      </w:r>
      <w:r w:rsidRPr="005A45D6">
        <w:rPr>
          <w:rFonts w:ascii="Arial" w:hAnsi="Arial" w:cs="Arial"/>
          <w:color w:val="000000"/>
        </w:rPr>
        <w:t xml:space="preserve">. </w:t>
      </w:r>
      <w:r w:rsidR="00BC0291">
        <w:rPr>
          <w:rFonts w:ascii="Arial" w:hAnsi="Arial" w:cs="Arial"/>
          <w:color w:val="000000"/>
        </w:rPr>
        <w:t>“</w:t>
      </w:r>
      <w:r w:rsidRPr="005A45D6">
        <w:rPr>
          <w:rFonts w:ascii="Arial" w:hAnsi="Arial" w:cs="Arial"/>
          <w:color w:val="000000"/>
        </w:rPr>
        <w:t xml:space="preserve">Michael is a strong leader in the legal community </w:t>
      </w:r>
      <w:r>
        <w:rPr>
          <w:rFonts w:ascii="Arial" w:hAnsi="Arial" w:cs="Arial"/>
          <w:color w:val="000000"/>
        </w:rPr>
        <w:t>who</w:t>
      </w:r>
      <w:r w:rsidRPr="005A45D6">
        <w:rPr>
          <w:rFonts w:ascii="Arial" w:hAnsi="Arial" w:cs="Arial"/>
          <w:color w:val="000000"/>
        </w:rPr>
        <w:t xml:space="preserve"> has a proven heart for service. His track record of dedication to ethics and giving back to his community aligns perfectly with our philosophy of ‘people helping people.’  </w:t>
      </w:r>
      <w:r w:rsidR="00BC0291">
        <w:rPr>
          <w:rFonts w:ascii="Arial" w:hAnsi="Arial" w:cs="Arial"/>
          <w:color w:val="000000"/>
        </w:rPr>
        <w:t>He brings a wealth of</w:t>
      </w:r>
      <w:r w:rsidRPr="005A45D6">
        <w:rPr>
          <w:rFonts w:ascii="Arial" w:hAnsi="Arial" w:cs="Arial"/>
          <w:color w:val="000000"/>
        </w:rPr>
        <w:t xml:space="preserve"> knowl</w:t>
      </w:r>
      <w:r w:rsidR="00BC0291">
        <w:rPr>
          <w:rFonts w:ascii="Arial" w:hAnsi="Arial" w:cs="Arial"/>
          <w:color w:val="000000"/>
        </w:rPr>
        <w:t>edge and expertise</w:t>
      </w:r>
      <w:r w:rsidRPr="005A45D6">
        <w:rPr>
          <w:rFonts w:ascii="Arial" w:hAnsi="Arial" w:cs="Arial"/>
          <w:color w:val="000000"/>
        </w:rPr>
        <w:t xml:space="preserve"> to TCU.”  </w:t>
      </w:r>
    </w:p>
    <w:p w14:paraId="1AD41D7C" w14:textId="77777777" w:rsidR="005A45D6" w:rsidRPr="005A45D6" w:rsidRDefault="005A45D6" w:rsidP="005A45D6">
      <w:pPr>
        <w:pStyle w:val="BodyText"/>
        <w:spacing w:line="276" w:lineRule="auto"/>
        <w:jc w:val="both"/>
        <w:rPr>
          <w:rFonts w:ascii="Arial" w:hAnsi="Arial" w:cs="Arial"/>
          <w:color w:val="000000"/>
        </w:rPr>
      </w:pPr>
    </w:p>
    <w:p w14:paraId="567BCD40" w14:textId="2443D2D9" w:rsidR="00AB4054" w:rsidRDefault="005A45D6" w:rsidP="005A45D6">
      <w:pPr>
        <w:pStyle w:val="BodyText"/>
        <w:spacing w:line="276" w:lineRule="auto"/>
        <w:jc w:val="both"/>
        <w:rPr>
          <w:rFonts w:ascii="Arial" w:hAnsi="Arial" w:cs="Arial"/>
          <w:color w:val="000000"/>
        </w:rPr>
      </w:pPr>
      <w:r w:rsidRPr="005A45D6">
        <w:rPr>
          <w:rFonts w:ascii="Arial" w:hAnsi="Arial" w:cs="Arial"/>
          <w:color w:val="000000"/>
        </w:rPr>
        <w:t>Michael’s experience includes virtually all aspects of government law,</w:t>
      </w:r>
      <w:r w:rsidR="00BF49A3">
        <w:rPr>
          <w:rFonts w:ascii="Arial" w:hAnsi="Arial" w:cs="Arial"/>
          <w:color w:val="000000"/>
        </w:rPr>
        <w:t xml:space="preserve"> </w:t>
      </w:r>
      <w:r w:rsidR="004D122B">
        <w:rPr>
          <w:rFonts w:ascii="Arial" w:hAnsi="Arial" w:cs="Arial"/>
          <w:color w:val="000000"/>
        </w:rPr>
        <w:t xml:space="preserve">including </w:t>
      </w:r>
      <w:r w:rsidR="00BF49A3">
        <w:rPr>
          <w:rFonts w:ascii="Arial" w:hAnsi="Arial" w:cs="Arial"/>
          <w:color w:val="000000"/>
        </w:rPr>
        <w:t>regulatory oversig</w:t>
      </w:r>
      <w:r w:rsidR="00BC0291">
        <w:rPr>
          <w:rFonts w:ascii="Arial" w:hAnsi="Arial" w:cs="Arial"/>
          <w:color w:val="000000"/>
        </w:rPr>
        <w:t xml:space="preserve">ht, </w:t>
      </w:r>
      <w:r w:rsidR="00BF49A3">
        <w:rPr>
          <w:rFonts w:ascii="Arial" w:hAnsi="Arial" w:cs="Arial"/>
          <w:color w:val="000000"/>
        </w:rPr>
        <w:t>complianc</w:t>
      </w:r>
      <w:r w:rsidR="0091782B">
        <w:rPr>
          <w:rFonts w:ascii="Arial" w:hAnsi="Arial" w:cs="Arial"/>
          <w:color w:val="000000"/>
        </w:rPr>
        <w:t>e</w:t>
      </w:r>
      <w:r w:rsidR="004D122B">
        <w:rPr>
          <w:rFonts w:ascii="Arial" w:hAnsi="Arial" w:cs="Arial"/>
          <w:color w:val="000000"/>
        </w:rPr>
        <w:t xml:space="preserve"> and 15 years as </w:t>
      </w:r>
      <w:r w:rsidR="00BF49A3">
        <w:rPr>
          <w:rFonts w:ascii="Arial" w:hAnsi="Arial" w:cs="Arial"/>
          <w:color w:val="000000"/>
        </w:rPr>
        <w:t xml:space="preserve">deputy or general counsel for </w:t>
      </w:r>
      <w:r w:rsidR="004D122B">
        <w:rPr>
          <w:rFonts w:ascii="Arial" w:hAnsi="Arial" w:cs="Arial"/>
          <w:color w:val="000000"/>
        </w:rPr>
        <w:t>four</w:t>
      </w:r>
      <w:r w:rsidR="00BF49A3">
        <w:rPr>
          <w:rFonts w:ascii="Arial" w:hAnsi="Arial" w:cs="Arial"/>
          <w:color w:val="000000"/>
        </w:rPr>
        <w:t xml:space="preserve"> </w:t>
      </w:r>
      <w:r w:rsidR="004D122B">
        <w:rPr>
          <w:rFonts w:ascii="Arial" w:hAnsi="Arial" w:cs="Arial"/>
          <w:color w:val="000000"/>
        </w:rPr>
        <w:t xml:space="preserve">state </w:t>
      </w:r>
      <w:r w:rsidR="00BF49A3">
        <w:rPr>
          <w:rFonts w:ascii="Arial" w:hAnsi="Arial" w:cs="Arial"/>
          <w:color w:val="000000"/>
        </w:rPr>
        <w:t>agencies</w:t>
      </w:r>
      <w:r w:rsidR="007F6835">
        <w:rPr>
          <w:rFonts w:ascii="Arial" w:hAnsi="Arial" w:cs="Arial"/>
          <w:color w:val="000000"/>
        </w:rPr>
        <w:t>, most recently at the California Department of Insurance</w:t>
      </w:r>
      <w:r w:rsidR="00BF49A3">
        <w:rPr>
          <w:rFonts w:ascii="Arial" w:hAnsi="Arial" w:cs="Arial"/>
          <w:color w:val="000000"/>
        </w:rPr>
        <w:t>.   H</w:t>
      </w:r>
      <w:r>
        <w:rPr>
          <w:rFonts w:ascii="Arial" w:hAnsi="Arial" w:cs="Arial"/>
          <w:color w:val="000000"/>
        </w:rPr>
        <w:t xml:space="preserve">e </w:t>
      </w:r>
      <w:r w:rsidRPr="005A45D6">
        <w:rPr>
          <w:rFonts w:ascii="Arial" w:hAnsi="Arial" w:cs="Arial"/>
          <w:color w:val="000000"/>
        </w:rPr>
        <w:t xml:space="preserve">is an active volunteer in the legal and local community, having served two terms as a Supreme Court appointee </w:t>
      </w:r>
      <w:r w:rsidR="0031033B">
        <w:rPr>
          <w:rFonts w:ascii="Arial" w:hAnsi="Arial" w:cs="Arial"/>
          <w:color w:val="000000"/>
        </w:rPr>
        <w:t xml:space="preserve">on the State Bar Trustees Nominating Committee, </w:t>
      </w:r>
      <w:r w:rsidR="00BF49A3">
        <w:rPr>
          <w:rFonts w:ascii="Arial" w:hAnsi="Arial" w:cs="Arial"/>
          <w:color w:val="000000"/>
        </w:rPr>
        <w:t xml:space="preserve">Chair of the </w:t>
      </w:r>
      <w:r w:rsidR="0031033B">
        <w:rPr>
          <w:rFonts w:ascii="Arial" w:hAnsi="Arial" w:cs="Arial"/>
          <w:color w:val="000000"/>
        </w:rPr>
        <w:t xml:space="preserve">Amicus Committee of the California Access to Justice Commission, </w:t>
      </w:r>
      <w:r w:rsidRPr="005A45D6">
        <w:rPr>
          <w:rFonts w:ascii="Arial" w:hAnsi="Arial" w:cs="Arial"/>
          <w:color w:val="000000"/>
        </w:rPr>
        <w:t xml:space="preserve">president of the Sacramento County Bar Association, </w:t>
      </w:r>
      <w:r w:rsidR="0031033B">
        <w:rPr>
          <w:rFonts w:ascii="Arial" w:hAnsi="Arial" w:cs="Arial"/>
          <w:color w:val="000000"/>
        </w:rPr>
        <w:t xml:space="preserve">Appellate Mediator for the Third District Court of Appeal, multiple commissions for the City of Davis, </w:t>
      </w:r>
      <w:r w:rsidR="00BF49A3">
        <w:rPr>
          <w:rFonts w:ascii="Arial" w:hAnsi="Arial" w:cs="Arial"/>
          <w:color w:val="000000"/>
        </w:rPr>
        <w:t xml:space="preserve">and volunteer for his daughters’ schools, </w:t>
      </w:r>
      <w:r w:rsidRPr="005A45D6">
        <w:rPr>
          <w:rFonts w:ascii="Arial" w:hAnsi="Arial" w:cs="Arial"/>
          <w:color w:val="000000"/>
        </w:rPr>
        <w:t xml:space="preserve">among many other </w:t>
      </w:r>
      <w:r w:rsidR="00AB4054">
        <w:rPr>
          <w:rFonts w:ascii="Arial" w:hAnsi="Arial" w:cs="Arial"/>
          <w:color w:val="000000"/>
        </w:rPr>
        <w:t>roles</w:t>
      </w:r>
      <w:r w:rsidRPr="005A45D6">
        <w:rPr>
          <w:rFonts w:ascii="Arial" w:hAnsi="Arial" w:cs="Arial"/>
          <w:color w:val="000000"/>
        </w:rPr>
        <w:t xml:space="preserve">. </w:t>
      </w:r>
    </w:p>
    <w:p w14:paraId="667DFAB9" w14:textId="01D3F397" w:rsidR="00AB4054" w:rsidRDefault="00AB4054" w:rsidP="005A45D6">
      <w:pPr>
        <w:pStyle w:val="BodyText"/>
        <w:spacing w:line="276" w:lineRule="auto"/>
        <w:jc w:val="both"/>
        <w:rPr>
          <w:rFonts w:ascii="Arial" w:hAnsi="Arial" w:cs="Arial"/>
          <w:color w:val="000000"/>
        </w:rPr>
      </w:pPr>
    </w:p>
    <w:p w14:paraId="0A086952" w14:textId="77777777" w:rsidR="00AB4054" w:rsidRDefault="00AB4054" w:rsidP="005A45D6">
      <w:pPr>
        <w:pStyle w:val="BodyText"/>
        <w:spacing w:line="276" w:lineRule="auto"/>
        <w:jc w:val="both"/>
        <w:rPr>
          <w:rFonts w:ascii="Arial" w:hAnsi="Arial" w:cs="Arial"/>
          <w:color w:val="000000"/>
        </w:rPr>
      </w:pPr>
    </w:p>
    <w:p w14:paraId="7FBD27A8" w14:textId="2DE29D3C" w:rsidR="005A45D6" w:rsidRDefault="005A45D6" w:rsidP="005A45D6">
      <w:pPr>
        <w:pStyle w:val="BodyText"/>
        <w:spacing w:line="276" w:lineRule="auto"/>
        <w:jc w:val="both"/>
        <w:rPr>
          <w:rFonts w:ascii="Arial" w:hAnsi="Arial" w:cs="Arial"/>
          <w:color w:val="000000"/>
        </w:rPr>
      </w:pPr>
      <w:r w:rsidRPr="005A45D6">
        <w:rPr>
          <w:rFonts w:ascii="Arial" w:hAnsi="Arial" w:cs="Arial"/>
          <w:color w:val="000000"/>
        </w:rPr>
        <w:t>Michael</w:t>
      </w:r>
      <w:r w:rsidR="006F01F8">
        <w:rPr>
          <w:rFonts w:ascii="Arial" w:hAnsi="Arial" w:cs="Arial"/>
          <w:color w:val="000000"/>
        </w:rPr>
        <w:t>’s penchant for giving back to the community and striving to make our society better makes him</w:t>
      </w:r>
      <w:r w:rsidRPr="005A45D6">
        <w:rPr>
          <w:rFonts w:ascii="Arial" w:hAnsi="Arial" w:cs="Arial"/>
          <w:color w:val="000000"/>
        </w:rPr>
        <w:t xml:space="preserve"> </w:t>
      </w:r>
      <w:r w:rsidR="0091782B">
        <w:rPr>
          <w:rFonts w:ascii="Arial" w:hAnsi="Arial" w:cs="Arial"/>
          <w:color w:val="000000"/>
        </w:rPr>
        <w:t>a powerful ally for TCU’s</w:t>
      </w:r>
      <w:r w:rsidRPr="005A45D6">
        <w:rPr>
          <w:rFonts w:ascii="Arial" w:hAnsi="Arial" w:cs="Arial"/>
          <w:color w:val="000000"/>
        </w:rPr>
        <w:t xml:space="preserve"> </w:t>
      </w:r>
      <w:r w:rsidRPr="005A45D6">
        <w:rPr>
          <w:rFonts w:ascii="Arial" w:hAnsi="Arial" w:cs="Arial"/>
          <w:i/>
          <w:iCs/>
          <w:color w:val="000000"/>
        </w:rPr>
        <w:t xml:space="preserve">Awesome Cause, </w:t>
      </w:r>
      <w:r w:rsidRPr="00AB4054">
        <w:rPr>
          <w:rFonts w:ascii="Arial" w:hAnsi="Arial" w:cs="Arial"/>
          <w:color w:val="000000"/>
        </w:rPr>
        <w:t xml:space="preserve">which is to change lives and lift communities through financial wellness.  </w:t>
      </w:r>
    </w:p>
    <w:p w14:paraId="61B2ABB7" w14:textId="77777777" w:rsidR="0091782B" w:rsidRPr="005A45D6" w:rsidRDefault="0091782B" w:rsidP="005A45D6">
      <w:pPr>
        <w:pStyle w:val="BodyText"/>
        <w:spacing w:line="276" w:lineRule="auto"/>
        <w:jc w:val="both"/>
        <w:rPr>
          <w:rFonts w:ascii="Arial" w:hAnsi="Arial" w:cs="Arial"/>
          <w:color w:val="000000"/>
        </w:rPr>
      </w:pPr>
    </w:p>
    <w:p w14:paraId="16A75311" w14:textId="4B3C8B9E" w:rsidR="005A45D6" w:rsidRDefault="0091782B" w:rsidP="005A45D6">
      <w:pPr>
        <w:pStyle w:val="BodyText"/>
        <w:spacing w:line="276" w:lineRule="auto"/>
        <w:jc w:val="both"/>
        <w:rPr>
          <w:rFonts w:ascii="Arial" w:hAnsi="Arial" w:cs="Arial"/>
          <w:color w:val="000000"/>
        </w:rPr>
      </w:pPr>
      <w:r w:rsidRPr="0091782B">
        <w:rPr>
          <w:rFonts w:ascii="Arial" w:hAnsi="Arial" w:cs="Arial"/>
          <w:color w:val="000000"/>
        </w:rPr>
        <w:t xml:space="preserve">Michael is recently published, having joined the author team for </w:t>
      </w:r>
      <w:r w:rsidR="00BC0291">
        <w:rPr>
          <w:rFonts w:ascii="Arial" w:hAnsi="Arial" w:cs="Arial"/>
          <w:color w:val="000000"/>
        </w:rPr>
        <w:t>the 2020 Rutter Group publication</w:t>
      </w:r>
      <w:r w:rsidR="000917DC">
        <w:rPr>
          <w:rFonts w:ascii="Arial" w:hAnsi="Arial" w:cs="Arial"/>
          <w:color w:val="000000"/>
        </w:rPr>
        <w:t xml:space="preserve"> of </w:t>
      </w:r>
      <w:r w:rsidR="00BC0291">
        <w:rPr>
          <w:rStyle w:val="Emphasis"/>
          <w:rFonts w:ascii="Arial" w:hAnsi="Arial" w:cs="Arial"/>
          <w:color w:val="505050"/>
          <w:bdr w:val="none" w:sz="0" w:space="0" w:color="auto" w:frame="1"/>
          <w:shd w:val="clear" w:color="auto" w:fill="FFFFFF"/>
        </w:rPr>
        <w:t>California Practice Guide: Administrative Law</w:t>
      </w:r>
      <w:r w:rsidR="00BC0291">
        <w:rPr>
          <w:rFonts w:ascii="Arial" w:hAnsi="Arial" w:cs="Arial"/>
          <w:color w:val="505050"/>
          <w:shd w:val="clear" w:color="auto" w:fill="FFFFFF"/>
        </w:rPr>
        <w:t>.</w:t>
      </w:r>
    </w:p>
    <w:p w14:paraId="39529BDB" w14:textId="77777777" w:rsidR="0091782B" w:rsidRPr="005A45D6" w:rsidRDefault="0091782B" w:rsidP="005A45D6">
      <w:pPr>
        <w:pStyle w:val="BodyText"/>
        <w:spacing w:line="276" w:lineRule="auto"/>
        <w:jc w:val="both"/>
        <w:rPr>
          <w:rFonts w:ascii="Arial" w:hAnsi="Arial" w:cs="Arial"/>
          <w:color w:val="000000"/>
        </w:rPr>
      </w:pPr>
    </w:p>
    <w:p w14:paraId="2C2A708B" w14:textId="227CE7A2" w:rsidR="005A45D6" w:rsidRPr="005A45D6" w:rsidRDefault="0091782B" w:rsidP="005A45D6">
      <w:pPr>
        <w:shd w:val="clear" w:color="auto" w:fill="FFFFFF"/>
        <w:spacing w:after="120" w:line="276" w:lineRule="auto"/>
        <w:jc w:val="both"/>
        <w:rPr>
          <w:rFonts w:ascii="Arial" w:hAnsi="Arial" w:cs="Arial"/>
        </w:rPr>
      </w:pPr>
      <w:r>
        <w:rPr>
          <w:rFonts w:ascii="Arial" w:hAnsi="Arial" w:cs="Arial"/>
        </w:rPr>
        <w:t>Michael</w:t>
      </w:r>
      <w:r w:rsidR="005A45D6" w:rsidRPr="005A45D6">
        <w:rPr>
          <w:rFonts w:ascii="Arial" w:hAnsi="Arial" w:cs="Arial"/>
        </w:rPr>
        <w:t xml:space="preserve"> earned an LL.M. (</w:t>
      </w:r>
      <w:r w:rsidR="005A45D6" w:rsidRPr="005A45D6">
        <w:rPr>
          <w:rFonts w:ascii="Arial" w:hAnsi="Arial" w:cs="Arial"/>
          <w:i/>
          <w:iCs/>
        </w:rPr>
        <w:t>cum laude</w:t>
      </w:r>
      <w:r w:rsidR="005A45D6" w:rsidRPr="005A45D6">
        <w:rPr>
          <w:rFonts w:ascii="Arial" w:hAnsi="Arial" w:cs="Arial"/>
        </w:rPr>
        <w:t>) in natural resources and environmental law from Northwestern School of Law, Lewis &amp; Clark College (1998), a J.D. from the University of San Diego (1991), and an A.B. from U.C. Davis (1988).   </w:t>
      </w:r>
    </w:p>
    <w:p w14:paraId="732C5544" w14:textId="77777777" w:rsidR="00233C5A" w:rsidRPr="005A45D6" w:rsidRDefault="00233C5A" w:rsidP="005A45D6">
      <w:pPr>
        <w:spacing w:line="276" w:lineRule="auto"/>
        <w:rPr>
          <w:rFonts w:ascii="Arial" w:hAnsi="Arial" w:cs="Arial"/>
          <w:b/>
          <w:color w:val="000000"/>
        </w:rPr>
      </w:pPr>
    </w:p>
    <w:p w14:paraId="06D00A91" w14:textId="77777777" w:rsidR="009755AD" w:rsidRPr="005A45D6" w:rsidRDefault="009755AD" w:rsidP="005A45D6">
      <w:pPr>
        <w:spacing w:line="276" w:lineRule="auto"/>
        <w:rPr>
          <w:rFonts w:ascii="Arial" w:hAnsi="Arial" w:cs="Arial"/>
        </w:rPr>
      </w:pPr>
      <w:r w:rsidRPr="005A45D6">
        <w:rPr>
          <w:rFonts w:ascii="Arial" w:hAnsi="Arial" w:cs="Arial"/>
        </w:rPr>
        <w:lastRenderedPageBreak/>
        <w:t xml:space="preserve">Headquartered in Vacaville, California, Travis Credit Union is a not-for-profit cooperative financial institution serving those who live, work, worship, or attend school in Alameda, Colusa, Contra Costa, Merced, Napa, Placer, Sacramento, San Joaquin, Solano, Sonoma, Stanislaus, and Yolo Counties. Currently, Travis Credit Union is the 13th largest credit union in California with more than 214,000 members and more than $3.9 billion in assets. </w:t>
      </w:r>
    </w:p>
    <w:p w14:paraId="76320FB3" w14:textId="77777777" w:rsidR="00870549" w:rsidRPr="005A45D6" w:rsidRDefault="00870549" w:rsidP="005A45D6">
      <w:pPr>
        <w:spacing w:line="276" w:lineRule="auto"/>
        <w:rPr>
          <w:rFonts w:ascii="Arial" w:hAnsi="Arial" w:cs="Arial"/>
        </w:rPr>
      </w:pPr>
    </w:p>
    <w:p w14:paraId="79913A9D" w14:textId="77777777" w:rsidR="00870549" w:rsidRPr="00870549" w:rsidRDefault="00870549" w:rsidP="00870549">
      <w:pPr>
        <w:spacing w:line="276" w:lineRule="auto"/>
        <w:jc w:val="center"/>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w:t>
      </w:r>
    </w:p>
    <w:sectPr w:rsidR="00870549" w:rsidRPr="00870549">
      <w:head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C9C10" w16cex:dateUtc="2021-01-04T0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F195CF" w16cid:durableId="239C9C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AF09D" w14:textId="77777777" w:rsidR="004436CB" w:rsidRDefault="004436CB">
      <w:r>
        <w:separator/>
      </w:r>
    </w:p>
  </w:endnote>
  <w:endnote w:type="continuationSeparator" w:id="0">
    <w:p w14:paraId="0CA8528D" w14:textId="77777777" w:rsidR="004436CB" w:rsidRDefault="0044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91B54" w14:textId="77777777" w:rsidR="004436CB" w:rsidRDefault="004436CB">
      <w:r>
        <w:separator/>
      </w:r>
    </w:p>
  </w:footnote>
  <w:footnote w:type="continuationSeparator" w:id="0">
    <w:p w14:paraId="0DEFB526" w14:textId="77777777" w:rsidR="004436CB" w:rsidRDefault="0044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3C6A" w14:textId="1AED26EC" w:rsidR="00250514" w:rsidRDefault="001778AF">
    <w:pPr>
      <w:pStyle w:val="Header"/>
      <w:spacing w:after="120"/>
    </w:pPr>
    <w:r>
      <w:rPr>
        <w:noProof/>
      </w:rPr>
      <w:drawing>
        <wp:anchor distT="0" distB="0" distL="114300" distR="114300" simplePos="0" relativeHeight="251657216" behindDoc="0" locked="0" layoutInCell="1" allowOverlap="1" wp14:anchorId="52F017C1" wp14:editId="5FCC358E">
          <wp:simplePos x="0" y="0"/>
          <wp:positionH relativeFrom="column">
            <wp:posOffset>-457200</wp:posOffset>
          </wp:positionH>
          <wp:positionV relativeFrom="paragraph">
            <wp:posOffset>-114300</wp:posOffset>
          </wp:positionV>
          <wp:extent cx="2402840" cy="999490"/>
          <wp:effectExtent l="0" t="0" r="0" b="0"/>
          <wp:wrapNone/>
          <wp:docPr id="1" name="Picture 1" descr="Trav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4A366" w14:textId="77777777" w:rsidR="00250514" w:rsidRDefault="00250514">
    <w:pPr>
      <w:pStyle w:val="Header"/>
      <w:spacing w:after="120"/>
    </w:pPr>
  </w:p>
  <w:p w14:paraId="0A1D4152" w14:textId="77777777" w:rsidR="00250514" w:rsidRDefault="00250514">
    <w:pPr>
      <w:pStyle w:val="Header"/>
      <w:spacing w:after="120"/>
    </w:pPr>
  </w:p>
  <w:p w14:paraId="1F5FA249" w14:textId="77777777" w:rsidR="00250514" w:rsidRDefault="00250514">
    <w:pPr>
      <w:pStyle w:val="Header"/>
      <w:spacing w:after="120"/>
    </w:pPr>
  </w:p>
  <w:p w14:paraId="32E1868A" w14:textId="77777777" w:rsidR="00250514" w:rsidRDefault="00250514">
    <w:pPr>
      <w:pStyle w:val="Header"/>
      <w:ind w:left="801"/>
      <w:rPr>
        <w:sz w:val="20"/>
      </w:rPr>
    </w:pPr>
    <w:r>
      <w:rPr>
        <w:sz w:val="20"/>
      </w:rPr>
      <w:t>P.O. Box 2069</w:t>
    </w:r>
  </w:p>
  <w:p w14:paraId="10F32292" w14:textId="77777777" w:rsidR="00250514" w:rsidRDefault="00250514">
    <w:pPr>
      <w:pStyle w:val="Header"/>
      <w:ind w:left="801"/>
      <w:rPr>
        <w:sz w:val="20"/>
      </w:rPr>
    </w:pPr>
    <w:r>
      <w:rPr>
        <w:sz w:val="20"/>
      </w:rPr>
      <w:t>Vacaville, California 95696</w:t>
    </w:r>
  </w:p>
  <w:p w14:paraId="5A81E49F" w14:textId="77777777" w:rsidR="00250514" w:rsidRDefault="00250514">
    <w:pPr>
      <w:pStyle w:val="Header"/>
      <w:ind w:left="801"/>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251E"/>
    <w:multiLevelType w:val="hybridMultilevel"/>
    <w:tmpl w:val="6C2C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D344B"/>
    <w:multiLevelType w:val="hybridMultilevel"/>
    <w:tmpl w:val="A178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42F02"/>
    <w:multiLevelType w:val="hybridMultilevel"/>
    <w:tmpl w:val="49A4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1344B"/>
    <w:multiLevelType w:val="hybridMultilevel"/>
    <w:tmpl w:val="E142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B6699"/>
    <w:multiLevelType w:val="hybridMultilevel"/>
    <w:tmpl w:val="B39A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53B7B"/>
    <w:multiLevelType w:val="multilevel"/>
    <w:tmpl w:val="3918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7127E4"/>
    <w:multiLevelType w:val="hybridMultilevel"/>
    <w:tmpl w:val="FA7C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DE"/>
    <w:rsid w:val="0002284D"/>
    <w:rsid w:val="00080AA1"/>
    <w:rsid w:val="000917DC"/>
    <w:rsid w:val="000D7A41"/>
    <w:rsid w:val="000E003C"/>
    <w:rsid w:val="000E06C6"/>
    <w:rsid w:val="000F75D4"/>
    <w:rsid w:val="00102708"/>
    <w:rsid w:val="001502B9"/>
    <w:rsid w:val="001543B9"/>
    <w:rsid w:val="001778AF"/>
    <w:rsid w:val="001810B5"/>
    <w:rsid w:val="00183938"/>
    <w:rsid w:val="00186BCB"/>
    <w:rsid w:val="001A027D"/>
    <w:rsid w:val="001B197F"/>
    <w:rsid w:val="001B338B"/>
    <w:rsid w:val="001B58C1"/>
    <w:rsid w:val="001E084D"/>
    <w:rsid w:val="00203203"/>
    <w:rsid w:val="00231EEC"/>
    <w:rsid w:val="00233C5A"/>
    <w:rsid w:val="00250514"/>
    <w:rsid w:val="00250BE0"/>
    <w:rsid w:val="00266A79"/>
    <w:rsid w:val="002772F9"/>
    <w:rsid w:val="002C4E3E"/>
    <w:rsid w:val="002C7645"/>
    <w:rsid w:val="002D67C0"/>
    <w:rsid w:val="002E4809"/>
    <w:rsid w:val="002F3D5A"/>
    <w:rsid w:val="00305BA1"/>
    <w:rsid w:val="0031033B"/>
    <w:rsid w:val="0031324E"/>
    <w:rsid w:val="00314C65"/>
    <w:rsid w:val="00324B2B"/>
    <w:rsid w:val="00332B1E"/>
    <w:rsid w:val="00342C2F"/>
    <w:rsid w:val="003447CA"/>
    <w:rsid w:val="003536A7"/>
    <w:rsid w:val="00354027"/>
    <w:rsid w:val="00360D25"/>
    <w:rsid w:val="0036276B"/>
    <w:rsid w:val="00377ED1"/>
    <w:rsid w:val="003862CE"/>
    <w:rsid w:val="003912E7"/>
    <w:rsid w:val="00391B39"/>
    <w:rsid w:val="00396E7E"/>
    <w:rsid w:val="003A1987"/>
    <w:rsid w:val="003B39F4"/>
    <w:rsid w:val="003C034E"/>
    <w:rsid w:val="003D23F7"/>
    <w:rsid w:val="003E14DA"/>
    <w:rsid w:val="003E15C0"/>
    <w:rsid w:val="003E36C2"/>
    <w:rsid w:val="003E36DB"/>
    <w:rsid w:val="00400437"/>
    <w:rsid w:val="0040628F"/>
    <w:rsid w:val="004133A4"/>
    <w:rsid w:val="004436CB"/>
    <w:rsid w:val="0045206F"/>
    <w:rsid w:val="00460E1A"/>
    <w:rsid w:val="0046571A"/>
    <w:rsid w:val="00466BCE"/>
    <w:rsid w:val="0047324E"/>
    <w:rsid w:val="0049197F"/>
    <w:rsid w:val="00493086"/>
    <w:rsid w:val="00493465"/>
    <w:rsid w:val="004A321B"/>
    <w:rsid w:val="004B0C1C"/>
    <w:rsid w:val="004B4348"/>
    <w:rsid w:val="004C3C6C"/>
    <w:rsid w:val="004D122B"/>
    <w:rsid w:val="004E5815"/>
    <w:rsid w:val="004F59A5"/>
    <w:rsid w:val="00502237"/>
    <w:rsid w:val="00510D35"/>
    <w:rsid w:val="00525159"/>
    <w:rsid w:val="005329DA"/>
    <w:rsid w:val="005348F9"/>
    <w:rsid w:val="0057653D"/>
    <w:rsid w:val="005A45D6"/>
    <w:rsid w:val="005B2638"/>
    <w:rsid w:val="005C35EB"/>
    <w:rsid w:val="005E7F18"/>
    <w:rsid w:val="005F1BD1"/>
    <w:rsid w:val="005F65D4"/>
    <w:rsid w:val="00604A64"/>
    <w:rsid w:val="00637B23"/>
    <w:rsid w:val="00663258"/>
    <w:rsid w:val="006654EF"/>
    <w:rsid w:val="00683E12"/>
    <w:rsid w:val="006D6FD6"/>
    <w:rsid w:val="006E2D56"/>
    <w:rsid w:val="006F01F8"/>
    <w:rsid w:val="00700A1C"/>
    <w:rsid w:val="0075428B"/>
    <w:rsid w:val="00771CFB"/>
    <w:rsid w:val="00783E4E"/>
    <w:rsid w:val="00785B7A"/>
    <w:rsid w:val="007D2656"/>
    <w:rsid w:val="007D657C"/>
    <w:rsid w:val="007F6835"/>
    <w:rsid w:val="00803746"/>
    <w:rsid w:val="0082435A"/>
    <w:rsid w:val="008544EA"/>
    <w:rsid w:val="008704AC"/>
    <w:rsid w:val="00870549"/>
    <w:rsid w:val="0088647B"/>
    <w:rsid w:val="00891B5E"/>
    <w:rsid w:val="008935F8"/>
    <w:rsid w:val="008E6028"/>
    <w:rsid w:val="008F37E3"/>
    <w:rsid w:val="008F55C8"/>
    <w:rsid w:val="008F757D"/>
    <w:rsid w:val="0091782B"/>
    <w:rsid w:val="009345F0"/>
    <w:rsid w:val="0095135D"/>
    <w:rsid w:val="009653D2"/>
    <w:rsid w:val="009755AD"/>
    <w:rsid w:val="0097600D"/>
    <w:rsid w:val="00981D55"/>
    <w:rsid w:val="009A049B"/>
    <w:rsid w:val="009A0F5F"/>
    <w:rsid w:val="009C2AAE"/>
    <w:rsid w:val="009C49C6"/>
    <w:rsid w:val="009D115B"/>
    <w:rsid w:val="009E57B5"/>
    <w:rsid w:val="009F455D"/>
    <w:rsid w:val="00A047C7"/>
    <w:rsid w:val="00A22F8F"/>
    <w:rsid w:val="00A30A94"/>
    <w:rsid w:val="00A338DB"/>
    <w:rsid w:val="00A46641"/>
    <w:rsid w:val="00A67088"/>
    <w:rsid w:val="00A678C6"/>
    <w:rsid w:val="00A779AF"/>
    <w:rsid w:val="00AA2004"/>
    <w:rsid w:val="00AB4054"/>
    <w:rsid w:val="00AD3720"/>
    <w:rsid w:val="00AE628A"/>
    <w:rsid w:val="00B16846"/>
    <w:rsid w:val="00B33BD5"/>
    <w:rsid w:val="00B415B8"/>
    <w:rsid w:val="00B43B5C"/>
    <w:rsid w:val="00B76CE0"/>
    <w:rsid w:val="00B82001"/>
    <w:rsid w:val="00B91AA5"/>
    <w:rsid w:val="00B95BFF"/>
    <w:rsid w:val="00B97C4F"/>
    <w:rsid w:val="00BA44A4"/>
    <w:rsid w:val="00BA504F"/>
    <w:rsid w:val="00BC0291"/>
    <w:rsid w:val="00BC2426"/>
    <w:rsid w:val="00BF49A3"/>
    <w:rsid w:val="00BF67E2"/>
    <w:rsid w:val="00C12791"/>
    <w:rsid w:val="00C24665"/>
    <w:rsid w:val="00C373FF"/>
    <w:rsid w:val="00C50004"/>
    <w:rsid w:val="00C829C7"/>
    <w:rsid w:val="00C85285"/>
    <w:rsid w:val="00C9255F"/>
    <w:rsid w:val="00CA7F39"/>
    <w:rsid w:val="00CB0F1C"/>
    <w:rsid w:val="00CB4033"/>
    <w:rsid w:val="00CF2100"/>
    <w:rsid w:val="00D0549B"/>
    <w:rsid w:val="00D14864"/>
    <w:rsid w:val="00D24816"/>
    <w:rsid w:val="00D44262"/>
    <w:rsid w:val="00D55A10"/>
    <w:rsid w:val="00D674FA"/>
    <w:rsid w:val="00D83A47"/>
    <w:rsid w:val="00D910BA"/>
    <w:rsid w:val="00D913A2"/>
    <w:rsid w:val="00DA595B"/>
    <w:rsid w:val="00DC4AB1"/>
    <w:rsid w:val="00DD048E"/>
    <w:rsid w:val="00DD0C49"/>
    <w:rsid w:val="00DE0A78"/>
    <w:rsid w:val="00DF26AF"/>
    <w:rsid w:val="00E006A5"/>
    <w:rsid w:val="00E24539"/>
    <w:rsid w:val="00E47C80"/>
    <w:rsid w:val="00E50722"/>
    <w:rsid w:val="00E520A9"/>
    <w:rsid w:val="00E70FF2"/>
    <w:rsid w:val="00E711E5"/>
    <w:rsid w:val="00E71CCA"/>
    <w:rsid w:val="00E774FA"/>
    <w:rsid w:val="00EC701F"/>
    <w:rsid w:val="00ED7B20"/>
    <w:rsid w:val="00EF5260"/>
    <w:rsid w:val="00EF67BF"/>
    <w:rsid w:val="00F03DDE"/>
    <w:rsid w:val="00F03E1A"/>
    <w:rsid w:val="00F17697"/>
    <w:rsid w:val="00F27938"/>
    <w:rsid w:val="00F52F2F"/>
    <w:rsid w:val="00F53738"/>
    <w:rsid w:val="00F545EF"/>
    <w:rsid w:val="00F76BA7"/>
    <w:rsid w:val="00FD1130"/>
    <w:rsid w:val="00FE6A59"/>
    <w:rsid w:val="00FE6C29"/>
    <w:rsid w:val="00FF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AD079C"/>
  <w15:chartTrackingRefBased/>
  <w15:docId w15:val="{2B8652A2-14F8-476F-ABB4-EDE5DCA9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DE"/>
    <w:rPr>
      <w:sz w:val="24"/>
      <w:szCs w:val="24"/>
    </w:rPr>
  </w:style>
  <w:style w:type="paragraph" w:styleId="Heading1">
    <w:name w:val="heading 1"/>
    <w:basedOn w:val="Normal"/>
    <w:next w:val="Normal"/>
    <w:qFormat/>
    <w:rsid w:val="00F03DDE"/>
    <w:pPr>
      <w:keepNext/>
      <w:jc w:val="right"/>
      <w:outlineLvl w:val="0"/>
    </w:pPr>
    <w:rPr>
      <w:b/>
      <w:sz w:val="36"/>
    </w:rPr>
  </w:style>
  <w:style w:type="paragraph" w:styleId="Heading2">
    <w:name w:val="heading 2"/>
    <w:basedOn w:val="Normal"/>
    <w:next w:val="Normal"/>
    <w:link w:val="Heading2Char"/>
    <w:qFormat/>
    <w:rsid w:val="00F03DDE"/>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DDE"/>
    <w:pPr>
      <w:tabs>
        <w:tab w:val="center" w:pos="4320"/>
        <w:tab w:val="right" w:pos="8640"/>
      </w:tabs>
    </w:pPr>
  </w:style>
  <w:style w:type="paragraph" w:styleId="BodyText">
    <w:name w:val="Body Text"/>
    <w:basedOn w:val="Normal"/>
    <w:link w:val="BodyTextChar"/>
    <w:rsid w:val="00F03DDE"/>
    <w:pPr>
      <w:jc w:val="right"/>
    </w:pPr>
  </w:style>
  <w:style w:type="character" w:styleId="Hyperlink">
    <w:name w:val="Hyperlink"/>
    <w:uiPriority w:val="99"/>
    <w:rsid w:val="00F03DDE"/>
    <w:rPr>
      <w:color w:val="0000FF"/>
      <w:u w:val="single"/>
    </w:rPr>
  </w:style>
  <w:style w:type="paragraph" w:styleId="BodyText2">
    <w:name w:val="Body Text 2"/>
    <w:basedOn w:val="Normal"/>
    <w:rsid w:val="00F03DDE"/>
    <w:pPr>
      <w:spacing w:after="120" w:line="480" w:lineRule="auto"/>
    </w:pPr>
  </w:style>
  <w:style w:type="paragraph" w:styleId="Footer">
    <w:name w:val="footer"/>
    <w:basedOn w:val="Normal"/>
    <w:link w:val="FooterChar"/>
    <w:rsid w:val="009653D2"/>
    <w:pPr>
      <w:tabs>
        <w:tab w:val="center" w:pos="4680"/>
        <w:tab w:val="right" w:pos="9360"/>
      </w:tabs>
    </w:pPr>
  </w:style>
  <w:style w:type="character" w:customStyle="1" w:styleId="FooterChar">
    <w:name w:val="Footer Char"/>
    <w:link w:val="Footer"/>
    <w:rsid w:val="009653D2"/>
    <w:rPr>
      <w:sz w:val="24"/>
      <w:szCs w:val="24"/>
    </w:rPr>
  </w:style>
  <w:style w:type="paragraph" w:styleId="BalloonText">
    <w:name w:val="Balloon Text"/>
    <w:basedOn w:val="Normal"/>
    <w:link w:val="BalloonTextChar"/>
    <w:rsid w:val="00EC701F"/>
    <w:rPr>
      <w:rFonts w:ascii="Segoe UI" w:hAnsi="Segoe UI" w:cs="Segoe UI"/>
      <w:sz w:val="18"/>
      <w:szCs w:val="18"/>
    </w:rPr>
  </w:style>
  <w:style w:type="character" w:customStyle="1" w:styleId="BalloonTextChar">
    <w:name w:val="Balloon Text Char"/>
    <w:link w:val="BalloonText"/>
    <w:rsid w:val="00EC701F"/>
    <w:rPr>
      <w:rFonts w:ascii="Segoe UI" w:hAnsi="Segoe UI" w:cs="Segoe UI"/>
      <w:sz w:val="18"/>
      <w:szCs w:val="18"/>
    </w:rPr>
  </w:style>
  <w:style w:type="paragraph" w:styleId="NormalWeb">
    <w:name w:val="Normal (Web)"/>
    <w:basedOn w:val="Normal"/>
    <w:uiPriority w:val="99"/>
    <w:unhideWhenUsed/>
    <w:rsid w:val="004133A4"/>
    <w:pPr>
      <w:spacing w:before="100" w:beforeAutospacing="1" w:after="100" w:afterAutospacing="1"/>
    </w:pPr>
  </w:style>
  <w:style w:type="character" w:styleId="Strong">
    <w:name w:val="Strong"/>
    <w:uiPriority w:val="22"/>
    <w:qFormat/>
    <w:rsid w:val="004133A4"/>
    <w:rPr>
      <w:b/>
      <w:bCs/>
    </w:rPr>
  </w:style>
  <w:style w:type="character" w:customStyle="1" w:styleId="UnresolvedMention1">
    <w:name w:val="Unresolved Mention1"/>
    <w:uiPriority w:val="99"/>
    <w:semiHidden/>
    <w:unhideWhenUsed/>
    <w:rsid w:val="00B91AA5"/>
    <w:rPr>
      <w:color w:val="605E5C"/>
      <w:shd w:val="clear" w:color="auto" w:fill="E1DFDD"/>
    </w:rPr>
  </w:style>
  <w:style w:type="character" w:styleId="FollowedHyperlink">
    <w:name w:val="FollowedHyperlink"/>
    <w:rsid w:val="00493465"/>
    <w:rPr>
      <w:color w:val="954F72"/>
      <w:u w:val="single"/>
    </w:rPr>
  </w:style>
  <w:style w:type="character" w:styleId="Emphasis">
    <w:name w:val="Emphasis"/>
    <w:uiPriority w:val="20"/>
    <w:qFormat/>
    <w:rsid w:val="009E57B5"/>
    <w:rPr>
      <w:i/>
      <w:iCs/>
    </w:rPr>
  </w:style>
  <w:style w:type="character" w:customStyle="1" w:styleId="Heading2Char">
    <w:name w:val="Heading 2 Char"/>
    <w:link w:val="Heading2"/>
    <w:rsid w:val="00233C5A"/>
    <w:rPr>
      <w:b/>
      <w:sz w:val="28"/>
      <w:szCs w:val="24"/>
    </w:rPr>
  </w:style>
  <w:style w:type="character" w:customStyle="1" w:styleId="wz-bold">
    <w:name w:val="wz-bold"/>
    <w:basedOn w:val="DefaultParagraphFont"/>
    <w:rsid w:val="002D67C0"/>
  </w:style>
  <w:style w:type="character" w:customStyle="1" w:styleId="BodyTextChar">
    <w:name w:val="Body Text Char"/>
    <w:basedOn w:val="DefaultParagraphFont"/>
    <w:link w:val="BodyText"/>
    <w:rsid w:val="005A45D6"/>
    <w:rPr>
      <w:sz w:val="24"/>
      <w:szCs w:val="24"/>
    </w:rPr>
  </w:style>
  <w:style w:type="character" w:styleId="CommentReference">
    <w:name w:val="annotation reference"/>
    <w:basedOn w:val="DefaultParagraphFont"/>
    <w:rsid w:val="00A30A94"/>
    <w:rPr>
      <w:sz w:val="16"/>
      <w:szCs w:val="16"/>
    </w:rPr>
  </w:style>
  <w:style w:type="paragraph" w:styleId="CommentText">
    <w:name w:val="annotation text"/>
    <w:basedOn w:val="Normal"/>
    <w:link w:val="CommentTextChar"/>
    <w:rsid w:val="00A30A94"/>
    <w:rPr>
      <w:sz w:val="20"/>
      <w:szCs w:val="20"/>
    </w:rPr>
  </w:style>
  <w:style w:type="character" w:customStyle="1" w:styleId="CommentTextChar">
    <w:name w:val="Comment Text Char"/>
    <w:basedOn w:val="DefaultParagraphFont"/>
    <w:link w:val="CommentText"/>
    <w:rsid w:val="00A30A94"/>
  </w:style>
  <w:style w:type="paragraph" w:styleId="CommentSubject">
    <w:name w:val="annotation subject"/>
    <w:basedOn w:val="CommentText"/>
    <w:next w:val="CommentText"/>
    <w:link w:val="CommentSubjectChar"/>
    <w:rsid w:val="00A30A94"/>
    <w:rPr>
      <w:b/>
      <w:bCs/>
    </w:rPr>
  </w:style>
  <w:style w:type="character" w:customStyle="1" w:styleId="CommentSubjectChar">
    <w:name w:val="Comment Subject Char"/>
    <w:basedOn w:val="CommentTextChar"/>
    <w:link w:val="CommentSubject"/>
    <w:rsid w:val="00A30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2617">
      <w:bodyDiv w:val="1"/>
      <w:marLeft w:val="0"/>
      <w:marRight w:val="0"/>
      <w:marTop w:val="0"/>
      <w:marBottom w:val="0"/>
      <w:divBdr>
        <w:top w:val="none" w:sz="0" w:space="0" w:color="auto"/>
        <w:left w:val="none" w:sz="0" w:space="0" w:color="auto"/>
        <w:bottom w:val="none" w:sz="0" w:space="0" w:color="auto"/>
        <w:right w:val="none" w:sz="0" w:space="0" w:color="auto"/>
      </w:divBdr>
    </w:div>
    <w:div w:id="186332960">
      <w:bodyDiv w:val="1"/>
      <w:marLeft w:val="0"/>
      <w:marRight w:val="0"/>
      <w:marTop w:val="0"/>
      <w:marBottom w:val="0"/>
      <w:divBdr>
        <w:top w:val="none" w:sz="0" w:space="0" w:color="auto"/>
        <w:left w:val="none" w:sz="0" w:space="0" w:color="auto"/>
        <w:bottom w:val="none" w:sz="0" w:space="0" w:color="auto"/>
        <w:right w:val="none" w:sz="0" w:space="0" w:color="auto"/>
      </w:divBdr>
    </w:div>
    <w:div w:id="215972029">
      <w:bodyDiv w:val="1"/>
      <w:marLeft w:val="0"/>
      <w:marRight w:val="0"/>
      <w:marTop w:val="0"/>
      <w:marBottom w:val="0"/>
      <w:divBdr>
        <w:top w:val="none" w:sz="0" w:space="0" w:color="auto"/>
        <w:left w:val="none" w:sz="0" w:space="0" w:color="auto"/>
        <w:bottom w:val="none" w:sz="0" w:space="0" w:color="auto"/>
        <w:right w:val="none" w:sz="0" w:space="0" w:color="auto"/>
      </w:divBdr>
    </w:div>
    <w:div w:id="357046027">
      <w:bodyDiv w:val="1"/>
      <w:marLeft w:val="0"/>
      <w:marRight w:val="0"/>
      <w:marTop w:val="0"/>
      <w:marBottom w:val="0"/>
      <w:divBdr>
        <w:top w:val="none" w:sz="0" w:space="0" w:color="auto"/>
        <w:left w:val="none" w:sz="0" w:space="0" w:color="auto"/>
        <w:bottom w:val="none" w:sz="0" w:space="0" w:color="auto"/>
        <w:right w:val="none" w:sz="0" w:space="0" w:color="auto"/>
      </w:divBdr>
    </w:div>
    <w:div w:id="357394727">
      <w:bodyDiv w:val="1"/>
      <w:marLeft w:val="0"/>
      <w:marRight w:val="0"/>
      <w:marTop w:val="0"/>
      <w:marBottom w:val="0"/>
      <w:divBdr>
        <w:top w:val="none" w:sz="0" w:space="0" w:color="auto"/>
        <w:left w:val="none" w:sz="0" w:space="0" w:color="auto"/>
        <w:bottom w:val="none" w:sz="0" w:space="0" w:color="auto"/>
        <w:right w:val="none" w:sz="0" w:space="0" w:color="auto"/>
      </w:divBdr>
    </w:div>
    <w:div w:id="664236842">
      <w:bodyDiv w:val="1"/>
      <w:marLeft w:val="0"/>
      <w:marRight w:val="0"/>
      <w:marTop w:val="0"/>
      <w:marBottom w:val="0"/>
      <w:divBdr>
        <w:top w:val="none" w:sz="0" w:space="0" w:color="auto"/>
        <w:left w:val="none" w:sz="0" w:space="0" w:color="auto"/>
        <w:bottom w:val="none" w:sz="0" w:space="0" w:color="auto"/>
        <w:right w:val="none" w:sz="0" w:space="0" w:color="auto"/>
      </w:divBdr>
    </w:div>
    <w:div w:id="954949106">
      <w:bodyDiv w:val="1"/>
      <w:marLeft w:val="0"/>
      <w:marRight w:val="0"/>
      <w:marTop w:val="0"/>
      <w:marBottom w:val="0"/>
      <w:divBdr>
        <w:top w:val="none" w:sz="0" w:space="0" w:color="auto"/>
        <w:left w:val="none" w:sz="0" w:space="0" w:color="auto"/>
        <w:bottom w:val="none" w:sz="0" w:space="0" w:color="auto"/>
        <w:right w:val="none" w:sz="0" w:space="0" w:color="auto"/>
      </w:divBdr>
    </w:div>
    <w:div w:id="1019887866">
      <w:bodyDiv w:val="1"/>
      <w:marLeft w:val="0"/>
      <w:marRight w:val="0"/>
      <w:marTop w:val="0"/>
      <w:marBottom w:val="0"/>
      <w:divBdr>
        <w:top w:val="none" w:sz="0" w:space="0" w:color="auto"/>
        <w:left w:val="none" w:sz="0" w:space="0" w:color="auto"/>
        <w:bottom w:val="none" w:sz="0" w:space="0" w:color="auto"/>
        <w:right w:val="none" w:sz="0" w:space="0" w:color="auto"/>
      </w:divBdr>
    </w:div>
    <w:div w:id="1108499687">
      <w:bodyDiv w:val="1"/>
      <w:marLeft w:val="0"/>
      <w:marRight w:val="0"/>
      <w:marTop w:val="0"/>
      <w:marBottom w:val="0"/>
      <w:divBdr>
        <w:top w:val="none" w:sz="0" w:space="0" w:color="auto"/>
        <w:left w:val="none" w:sz="0" w:space="0" w:color="auto"/>
        <w:bottom w:val="none" w:sz="0" w:space="0" w:color="auto"/>
        <w:right w:val="none" w:sz="0" w:space="0" w:color="auto"/>
      </w:divBdr>
    </w:div>
    <w:div w:id="1609772419">
      <w:bodyDiv w:val="1"/>
      <w:marLeft w:val="0"/>
      <w:marRight w:val="0"/>
      <w:marTop w:val="0"/>
      <w:marBottom w:val="0"/>
      <w:divBdr>
        <w:top w:val="none" w:sz="0" w:space="0" w:color="auto"/>
        <w:left w:val="none" w:sz="0" w:space="0" w:color="auto"/>
        <w:bottom w:val="none" w:sz="0" w:space="0" w:color="auto"/>
        <w:right w:val="none" w:sz="0" w:space="0" w:color="auto"/>
      </w:divBdr>
    </w:div>
    <w:div w:id="1626736114">
      <w:bodyDiv w:val="1"/>
      <w:marLeft w:val="0"/>
      <w:marRight w:val="0"/>
      <w:marTop w:val="0"/>
      <w:marBottom w:val="0"/>
      <w:divBdr>
        <w:top w:val="none" w:sz="0" w:space="0" w:color="auto"/>
        <w:left w:val="none" w:sz="0" w:space="0" w:color="auto"/>
        <w:bottom w:val="none" w:sz="0" w:space="0" w:color="auto"/>
        <w:right w:val="none" w:sz="0" w:space="0" w:color="auto"/>
      </w:divBdr>
    </w:div>
    <w:div w:id="1671370327">
      <w:bodyDiv w:val="1"/>
      <w:marLeft w:val="0"/>
      <w:marRight w:val="0"/>
      <w:marTop w:val="0"/>
      <w:marBottom w:val="0"/>
      <w:divBdr>
        <w:top w:val="none" w:sz="0" w:space="0" w:color="auto"/>
        <w:left w:val="none" w:sz="0" w:space="0" w:color="auto"/>
        <w:bottom w:val="none" w:sz="0" w:space="0" w:color="auto"/>
        <w:right w:val="none" w:sz="0" w:space="0" w:color="auto"/>
      </w:divBdr>
    </w:div>
    <w:div w:id="1972897677">
      <w:bodyDiv w:val="1"/>
      <w:marLeft w:val="0"/>
      <w:marRight w:val="0"/>
      <w:marTop w:val="0"/>
      <w:marBottom w:val="0"/>
      <w:divBdr>
        <w:top w:val="none" w:sz="0" w:space="0" w:color="auto"/>
        <w:left w:val="none" w:sz="0" w:space="0" w:color="auto"/>
        <w:bottom w:val="none" w:sz="0" w:space="0" w:color="auto"/>
        <w:right w:val="none" w:sz="0" w:space="0" w:color="auto"/>
      </w:divBdr>
    </w:div>
    <w:div w:id="20777784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00A2D01CCE1148BD67F0E80CD36678" ma:contentTypeVersion="9" ma:contentTypeDescription="Create a new document." ma:contentTypeScope="" ma:versionID="fa2dbd969f2228f781866529bdde1d7a">
  <xsd:schema xmlns:xsd="http://www.w3.org/2001/XMLSchema" xmlns:xs="http://www.w3.org/2001/XMLSchema" xmlns:p="http://schemas.microsoft.com/office/2006/metadata/properties" xmlns:ns3="b25eded1-7166-459e-99d9-23957b279a5b" targetNamespace="http://schemas.microsoft.com/office/2006/metadata/properties" ma:root="true" ma:fieldsID="c7490007d8dd03719d010a0156a2f56f" ns3:_="">
    <xsd:import namespace="b25eded1-7166-459e-99d9-23957b279a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eded1-7166-459e-99d9-23957b279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27E6E-C507-4EC2-8A91-4D3E08874A4E}">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b25eded1-7166-459e-99d9-23957b279a5b"/>
    <ds:schemaRef ds:uri="http://purl.org/dc/dcmitype/"/>
    <ds:schemaRef ds:uri="http://purl.org/dc/elements/1.1/"/>
  </ds:schemaRefs>
</ds:datastoreItem>
</file>

<file path=customXml/itemProps2.xml><?xml version="1.0" encoding="utf-8"?>
<ds:datastoreItem xmlns:ds="http://schemas.openxmlformats.org/officeDocument/2006/customXml" ds:itemID="{899A6140-D050-40BE-914A-56586CAE3771}">
  <ds:schemaRefs>
    <ds:schemaRef ds:uri="http://schemas.microsoft.com/sharepoint/v3/contenttype/forms"/>
  </ds:schemaRefs>
</ds:datastoreItem>
</file>

<file path=customXml/itemProps3.xml><?xml version="1.0" encoding="utf-8"?>
<ds:datastoreItem xmlns:ds="http://schemas.openxmlformats.org/officeDocument/2006/customXml" ds:itemID="{2FFF200C-FA23-48B7-8D63-C8BEA8A96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eded1-7166-459e-99d9-23957b279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67857-BF6E-40E0-9120-C913AF27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Travis Credit Union</Company>
  <LinksUpToDate>false</LinksUpToDate>
  <CharactersWithSpaces>3078</CharactersWithSpaces>
  <SharedDoc>false</SharedDoc>
  <HLinks>
    <vt:vector size="6" baseType="variant">
      <vt:variant>
        <vt:i4>6946887</vt:i4>
      </vt:variant>
      <vt:variant>
        <vt:i4>0</vt:i4>
      </vt:variant>
      <vt:variant>
        <vt:i4>0</vt:i4>
      </vt:variant>
      <vt:variant>
        <vt:i4>5</vt:i4>
      </vt:variant>
      <vt:variant>
        <vt:lpwstr>https://players.brightcove.net/207397158001/default_default/index.html?videoId=6165408302001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mscteller</dc:creator>
  <cp:keywords/>
  <cp:lastModifiedBy>Jill Wallace-Cooper</cp:lastModifiedBy>
  <cp:revision>4</cp:revision>
  <cp:lastPrinted>2020-03-20T21:56:00Z</cp:lastPrinted>
  <dcterms:created xsi:type="dcterms:W3CDTF">2021-01-07T19:37:00Z</dcterms:created>
  <dcterms:modified xsi:type="dcterms:W3CDTF">2021-01-07T19:39:00Z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0x010100F800A2D01CCE1148BD67F0E80CD36678</vt:lpwstr>
  </property>
</Properties>
</file>