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9CB" w:rsidRPr="006E424F" w:rsidRDefault="002929CB" w:rsidP="002929CB">
      <w:pPr>
        <w:spacing w:after="0" w:line="276" w:lineRule="auto"/>
        <w:rPr>
          <w:rFonts w:ascii="Tahoma" w:hAnsi="Tahoma" w:cs="Tahoma"/>
        </w:rPr>
      </w:pPr>
      <w:r w:rsidRPr="006E424F">
        <w:rPr>
          <w:rFonts w:ascii="Tahoma" w:hAnsi="Tahoma" w:cs="Tahoma"/>
          <w:b/>
          <w:sz w:val="20"/>
          <w:szCs w:val="20"/>
        </w:rPr>
        <w:t xml:space="preserve">Affinity </w:t>
      </w:r>
      <w:proofErr w:type="gramStart"/>
      <w:r w:rsidRPr="006E424F">
        <w:rPr>
          <w:rFonts w:ascii="Tahoma" w:hAnsi="Tahoma" w:cs="Tahoma"/>
          <w:b/>
          <w:sz w:val="20"/>
          <w:szCs w:val="20"/>
        </w:rPr>
        <w:t>Plus</w:t>
      </w:r>
      <w:proofErr w:type="gramEnd"/>
      <w:r w:rsidRPr="006E424F">
        <w:rPr>
          <w:rFonts w:ascii="Tahoma" w:hAnsi="Tahoma" w:cs="Tahoma"/>
          <w:b/>
          <w:sz w:val="20"/>
          <w:szCs w:val="20"/>
        </w:rPr>
        <w:t xml:space="preserve"> Federal Credit Union</w:t>
      </w:r>
    </w:p>
    <w:p w:rsidR="002929CB" w:rsidRPr="006E424F" w:rsidRDefault="002929CB" w:rsidP="002929CB">
      <w:pPr>
        <w:spacing w:after="0" w:line="276" w:lineRule="auto"/>
        <w:rPr>
          <w:rFonts w:ascii="Tahoma" w:hAnsi="Tahoma" w:cs="Tahoma"/>
          <w:sz w:val="20"/>
          <w:szCs w:val="20"/>
        </w:rPr>
      </w:pPr>
      <w:r w:rsidRPr="006E424F">
        <w:rPr>
          <w:rFonts w:ascii="Tahoma" w:hAnsi="Tahoma" w:cs="Tahoma"/>
          <w:sz w:val="20"/>
          <w:szCs w:val="20"/>
        </w:rPr>
        <w:t>175 West Lafayette Frontage Road</w:t>
      </w:r>
    </w:p>
    <w:p w:rsidR="002929CB" w:rsidRPr="006E424F" w:rsidRDefault="002929CB" w:rsidP="002929CB">
      <w:pPr>
        <w:spacing w:after="0" w:line="276" w:lineRule="auto"/>
        <w:rPr>
          <w:rFonts w:ascii="Tahoma" w:hAnsi="Tahoma" w:cs="Tahoma"/>
          <w:sz w:val="20"/>
          <w:szCs w:val="20"/>
        </w:rPr>
      </w:pPr>
      <w:r w:rsidRPr="006E424F">
        <w:rPr>
          <w:rFonts w:ascii="Tahoma" w:hAnsi="Tahoma" w:cs="Tahoma"/>
          <w:sz w:val="20"/>
          <w:szCs w:val="20"/>
        </w:rPr>
        <w:t>St. Paul, MN 55107</w:t>
      </w:r>
    </w:p>
    <w:p w:rsidR="002929CB" w:rsidRPr="006E424F" w:rsidRDefault="002929CB" w:rsidP="002929CB">
      <w:pPr>
        <w:spacing w:after="0" w:line="276" w:lineRule="auto"/>
        <w:rPr>
          <w:rFonts w:ascii="Tahoma" w:hAnsi="Tahoma" w:cs="Tahoma"/>
          <w:sz w:val="20"/>
          <w:szCs w:val="20"/>
        </w:rPr>
      </w:pPr>
    </w:p>
    <w:p w:rsidR="002929CB" w:rsidRPr="006E424F" w:rsidRDefault="002929CB" w:rsidP="002929CB">
      <w:pPr>
        <w:tabs>
          <w:tab w:val="left" w:pos="4320"/>
          <w:tab w:val="left" w:pos="5760"/>
        </w:tabs>
        <w:spacing w:after="0" w:line="276" w:lineRule="auto"/>
        <w:rPr>
          <w:rFonts w:ascii="Tahoma" w:hAnsi="Tahoma" w:cs="Tahoma"/>
          <w:sz w:val="20"/>
          <w:szCs w:val="20"/>
        </w:rPr>
      </w:pPr>
      <w:r w:rsidRPr="006E424F">
        <w:rPr>
          <w:rFonts w:ascii="Tahoma" w:hAnsi="Tahoma" w:cs="Tahoma"/>
          <w:b/>
          <w:sz w:val="20"/>
          <w:szCs w:val="20"/>
        </w:rPr>
        <w:t>For Immediate Release</w:t>
      </w:r>
      <w:r w:rsidRPr="006E424F">
        <w:rPr>
          <w:rFonts w:ascii="Tahoma" w:hAnsi="Tahoma" w:cs="Tahoma"/>
          <w:b/>
          <w:sz w:val="20"/>
          <w:szCs w:val="20"/>
        </w:rPr>
        <w:tab/>
        <w:t>Contact:</w:t>
      </w:r>
      <w:r w:rsidRPr="006E424F">
        <w:rPr>
          <w:rFonts w:ascii="Tahoma" w:hAnsi="Tahoma" w:cs="Tahoma"/>
          <w:b/>
          <w:sz w:val="20"/>
          <w:szCs w:val="20"/>
        </w:rPr>
        <w:tab/>
      </w:r>
      <w:r w:rsidRPr="006E424F">
        <w:rPr>
          <w:rFonts w:ascii="Tahoma" w:hAnsi="Tahoma" w:cs="Tahoma"/>
          <w:sz w:val="20"/>
          <w:szCs w:val="20"/>
        </w:rPr>
        <w:t>Hillary Kline</w:t>
      </w:r>
    </w:p>
    <w:p w:rsidR="002929CB" w:rsidRPr="006E424F" w:rsidRDefault="002929CB" w:rsidP="002929CB">
      <w:pPr>
        <w:tabs>
          <w:tab w:val="left" w:pos="4320"/>
          <w:tab w:val="left" w:pos="5760"/>
        </w:tabs>
        <w:spacing w:after="0" w:line="276" w:lineRule="auto"/>
        <w:rPr>
          <w:rFonts w:ascii="Tahoma" w:hAnsi="Tahoma" w:cs="Tahoma"/>
          <w:sz w:val="20"/>
          <w:szCs w:val="20"/>
        </w:rPr>
      </w:pPr>
      <w:r w:rsidRPr="006E424F">
        <w:rPr>
          <w:rFonts w:ascii="Tahoma" w:hAnsi="Tahoma" w:cs="Tahoma"/>
          <w:sz w:val="20"/>
          <w:szCs w:val="20"/>
        </w:rPr>
        <w:tab/>
      </w:r>
      <w:r w:rsidRPr="006E424F">
        <w:rPr>
          <w:rFonts w:ascii="Tahoma" w:hAnsi="Tahoma" w:cs="Tahoma"/>
          <w:sz w:val="20"/>
          <w:szCs w:val="20"/>
        </w:rPr>
        <w:tab/>
        <w:t xml:space="preserve">Senior Public Relations Specialist </w:t>
      </w:r>
    </w:p>
    <w:p w:rsidR="002929CB" w:rsidRDefault="002929CB" w:rsidP="002929CB">
      <w:pPr>
        <w:tabs>
          <w:tab w:val="left" w:pos="4320"/>
          <w:tab w:val="left" w:pos="5760"/>
        </w:tabs>
        <w:spacing w:after="0" w:line="276" w:lineRule="auto"/>
        <w:rPr>
          <w:rFonts w:ascii="Tahoma" w:hAnsi="Tahoma" w:cs="Tahoma"/>
          <w:sz w:val="20"/>
          <w:szCs w:val="20"/>
        </w:rPr>
      </w:pPr>
      <w:r w:rsidRPr="006E424F">
        <w:rPr>
          <w:rFonts w:ascii="Tahoma" w:hAnsi="Tahoma" w:cs="Tahoma"/>
          <w:sz w:val="20"/>
          <w:szCs w:val="20"/>
        </w:rPr>
        <w:tab/>
      </w:r>
      <w:r w:rsidRPr="006E424F">
        <w:rPr>
          <w:rFonts w:ascii="Tahoma" w:hAnsi="Tahoma" w:cs="Tahoma"/>
          <w:sz w:val="20"/>
          <w:szCs w:val="20"/>
        </w:rPr>
        <w:tab/>
      </w:r>
      <w:hyperlink r:id="rId5" w:history="1">
        <w:r w:rsidRPr="006E424F">
          <w:rPr>
            <w:rFonts w:ascii="Tahoma" w:hAnsi="Tahoma" w:cs="Tahoma"/>
            <w:color w:val="0000FF"/>
            <w:sz w:val="20"/>
            <w:szCs w:val="20"/>
            <w:u w:val="single"/>
          </w:rPr>
          <w:t>hkline@affinityplus.org</w:t>
        </w:r>
      </w:hyperlink>
      <w:r w:rsidRPr="006E424F">
        <w:rPr>
          <w:rFonts w:ascii="Tahoma" w:hAnsi="Tahoma" w:cs="Tahoma"/>
          <w:color w:val="0000FF"/>
          <w:sz w:val="20"/>
          <w:szCs w:val="20"/>
          <w:u w:val="single"/>
        </w:rPr>
        <w:t xml:space="preserve"> </w:t>
      </w:r>
      <w:r w:rsidRPr="006E424F">
        <w:rPr>
          <w:rFonts w:ascii="Tahoma" w:hAnsi="Tahoma" w:cs="Tahoma"/>
          <w:sz w:val="20"/>
          <w:szCs w:val="20"/>
        </w:rPr>
        <w:t xml:space="preserve"> </w:t>
      </w:r>
    </w:p>
    <w:p w:rsidR="002929CB" w:rsidRDefault="002929CB" w:rsidP="002929CB">
      <w:pPr>
        <w:tabs>
          <w:tab w:val="left" w:pos="4320"/>
          <w:tab w:val="left" w:pos="5760"/>
        </w:tabs>
        <w:spacing w:after="0" w:line="276" w:lineRule="auto"/>
        <w:rPr>
          <w:rFonts w:ascii="Tahoma" w:hAnsi="Tahoma" w:cs="Tahoma"/>
          <w:sz w:val="20"/>
          <w:szCs w:val="20"/>
        </w:rPr>
      </w:pPr>
      <w:r>
        <w:rPr>
          <w:rFonts w:ascii="Tahoma" w:hAnsi="Tahoma" w:cs="Tahoma"/>
          <w:sz w:val="20"/>
          <w:szCs w:val="20"/>
        </w:rPr>
        <w:tab/>
      </w:r>
      <w:r>
        <w:rPr>
          <w:rFonts w:ascii="Tahoma" w:hAnsi="Tahoma" w:cs="Tahoma"/>
          <w:sz w:val="20"/>
          <w:szCs w:val="20"/>
        </w:rPr>
        <w:tab/>
        <w:t>920-570-2761</w:t>
      </w:r>
    </w:p>
    <w:p w:rsidR="002929CB" w:rsidRPr="00754697" w:rsidRDefault="002929CB" w:rsidP="002929CB">
      <w:pPr>
        <w:spacing w:line="276" w:lineRule="auto"/>
        <w:rPr>
          <w:rFonts w:ascii="Tahoma" w:hAnsi="Tahoma" w:cs="Tahoma"/>
          <w:b/>
          <w:bCs/>
          <w:sz w:val="24"/>
          <w:szCs w:val="24"/>
        </w:rPr>
      </w:pPr>
    </w:p>
    <w:p w:rsidR="002929CB" w:rsidRDefault="002929CB" w:rsidP="002929CB">
      <w:pPr>
        <w:pStyle w:val="NoSpacing"/>
        <w:jc w:val="center"/>
        <w:rPr>
          <w:rFonts w:ascii="Tahoma" w:hAnsi="Tahoma" w:cs="Tahoma"/>
          <w:b/>
          <w:sz w:val="24"/>
          <w:szCs w:val="24"/>
        </w:rPr>
      </w:pPr>
      <w:r>
        <w:rPr>
          <w:rFonts w:ascii="Tahoma" w:hAnsi="Tahoma" w:cs="Tahoma"/>
          <w:b/>
          <w:sz w:val="24"/>
          <w:szCs w:val="24"/>
        </w:rPr>
        <w:t xml:space="preserve">Affinity </w:t>
      </w:r>
      <w:proofErr w:type="gramStart"/>
      <w:r>
        <w:rPr>
          <w:rFonts w:ascii="Tahoma" w:hAnsi="Tahoma" w:cs="Tahoma"/>
          <w:b/>
          <w:sz w:val="24"/>
          <w:szCs w:val="24"/>
        </w:rPr>
        <w:t>Plus</w:t>
      </w:r>
      <w:proofErr w:type="gramEnd"/>
      <w:r>
        <w:rPr>
          <w:rFonts w:ascii="Tahoma" w:hAnsi="Tahoma" w:cs="Tahoma"/>
          <w:b/>
          <w:sz w:val="24"/>
          <w:szCs w:val="24"/>
        </w:rPr>
        <w:t xml:space="preserve"> CEO Dave Larson Makes List Of Top</w:t>
      </w:r>
      <w:r w:rsidR="00097FD3">
        <w:rPr>
          <w:rFonts w:ascii="Tahoma" w:hAnsi="Tahoma" w:cs="Tahoma"/>
          <w:b/>
          <w:sz w:val="24"/>
          <w:szCs w:val="24"/>
        </w:rPr>
        <w:t xml:space="preserve"> Minnesota</w:t>
      </w:r>
      <w:r>
        <w:rPr>
          <w:rFonts w:ascii="Tahoma" w:hAnsi="Tahoma" w:cs="Tahoma"/>
          <w:b/>
          <w:sz w:val="24"/>
          <w:szCs w:val="24"/>
        </w:rPr>
        <w:t xml:space="preserve"> Business Leaders</w:t>
      </w:r>
    </w:p>
    <w:p w:rsidR="00097FD3" w:rsidRPr="00F8734E" w:rsidRDefault="002929CB" w:rsidP="00097FD3">
      <w:pPr>
        <w:pStyle w:val="NoSpacing"/>
        <w:jc w:val="center"/>
        <w:rPr>
          <w:rFonts w:ascii="Tahoma" w:hAnsi="Tahoma" w:cs="Tahoma"/>
          <w:i/>
        </w:rPr>
      </w:pPr>
      <w:r w:rsidRPr="00F8734E">
        <w:rPr>
          <w:rFonts w:ascii="Tahoma" w:hAnsi="Tahoma" w:cs="Tahoma"/>
          <w:i/>
        </w:rPr>
        <w:t xml:space="preserve">Larson recognized in </w:t>
      </w:r>
      <w:proofErr w:type="spellStart"/>
      <w:r>
        <w:rPr>
          <w:rFonts w:ascii="Tahoma" w:hAnsi="Tahoma" w:cs="Tahoma"/>
          <w:i/>
        </w:rPr>
        <w:t>Greenspring</w:t>
      </w:r>
      <w:proofErr w:type="spellEnd"/>
      <w:r>
        <w:rPr>
          <w:rFonts w:ascii="Tahoma" w:hAnsi="Tahoma" w:cs="Tahoma"/>
          <w:i/>
        </w:rPr>
        <w:t xml:space="preserve"> Media’s Minnesota 500</w:t>
      </w:r>
    </w:p>
    <w:p w:rsidR="002929CB" w:rsidRPr="00B31D86" w:rsidRDefault="002929CB" w:rsidP="002929CB">
      <w:pPr>
        <w:pStyle w:val="NoSpacing"/>
        <w:jc w:val="center"/>
        <w:rPr>
          <w:rFonts w:ascii="Tahoma" w:hAnsi="Tahoma" w:cs="Tahoma"/>
          <w:i/>
        </w:rPr>
      </w:pPr>
    </w:p>
    <w:p w:rsidR="002929CB" w:rsidRPr="008D7AD7" w:rsidRDefault="002929CB" w:rsidP="002929CB">
      <w:pPr>
        <w:rPr>
          <w:rFonts w:ascii="Tahoma" w:hAnsi="Tahoma" w:cs="Tahoma"/>
          <w:sz w:val="20"/>
          <w:szCs w:val="20"/>
        </w:rPr>
      </w:pPr>
      <w:r w:rsidRPr="008D7AD7">
        <w:rPr>
          <w:rFonts w:ascii="Tahoma" w:hAnsi="Tahoma" w:cs="Tahoma"/>
          <w:b/>
          <w:noProof/>
          <w:sz w:val="20"/>
          <w:szCs w:val="20"/>
        </w:rPr>
        <w:drawing>
          <wp:anchor distT="0" distB="0" distL="114300" distR="114300" simplePos="0" relativeHeight="251659264" behindDoc="0" locked="0" layoutInCell="1" allowOverlap="1" wp14:anchorId="2EC1B42F" wp14:editId="582A4876">
            <wp:simplePos x="0" y="0"/>
            <wp:positionH relativeFrom="column">
              <wp:posOffset>0</wp:posOffset>
            </wp:positionH>
            <wp:positionV relativeFrom="paragraph">
              <wp:posOffset>635</wp:posOffset>
            </wp:positionV>
            <wp:extent cx="1831015" cy="25654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ve jacket - web siz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31015" cy="2565400"/>
                    </a:xfrm>
                    <a:prstGeom prst="rect">
                      <a:avLst/>
                    </a:prstGeom>
                  </pic:spPr>
                </pic:pic>
              </a:graphicData>
            </a:graphic>
            <wp14:sizeRelH relativeFrom="page">
              <wp14:pctWidth>0</wp14:pctWidth>
            </wp14:sizeRelH>
            <wp14:sizeRelV relativeFrom="page">
              <wp14:pctHeight>0</wp14:pctHeight>
            </wp14:sizeRelV>
          </wp:anchor>
        </w:drawing>
      </w:r>
      <w:r w:rsidRPr="008D7AD7">
        <w:rPr>
          <w:rFonts w:ascii="Tahoma" w:hAnsi="Tahoma" w:cs="Tahoma"/>
          <w:b/>
          <w:sz w:val="20"/>
          <w:szCs w:val="20"/>
        </w:rPr>
        <w:t xml:space="preserve">ST. PAUL, MINN. </w:t>
      </w:r>
      <w:bookmarkStart w:id="0" w:name="_GoBack"/>
      <w:bookmarkEnd w:id="0"/>
      <w:r w:rsidRPr="00AA2E62">
        <w:rPr>
          <w:rFonts w:ascii="Tahoma" w:hAnsi="Tahoma" w:cs="Tahoma"/>
          <w:b/>
          <w:sz w:val="20"/>
          <w:szCs w:val="20"/>
        </w:rPr>
        <w:t>(</w:t>
      </w:r>
      <w:r w:rsidR="00AA2E62" w:rsidRPr="00AA2E62">
        <w:rPr>
          <w:rFonts w:ascii="Tahoma" w:hAnsi="Tahoma" w:cs="Tahoma"/>
          <w:b/>
          <w:sz w:val="20"/>
          <w:szCs w:val="20"/>
        </w:rPr>
        <w:t>January 10</w:t>
      </w:r>
      <w:r w:rsidR="00A950B3" w:rsidRPr="00AA2E62">
        <w:rPr>
          <w:rFonts w:ascii="Tahoma" w:hAnsi="Tahoma" w:cs="Tahoma"/>
          <w:b/>
          <w:sz w:val="20"/>
          <w:szCs w:val="20"/>
        </w:rPr>
        <w:t>, 2022</w:t>
      </w:r>
      <w:r w:rsidRPr="00AA2E62">
        <w:rPr>
          <w:rFonts w:ascii="Tahoma" w:hAnsi="Tahoma" w:cs="Tahoma"/>
          <w:b/>
          <w:sz w:val="20"/>
          <w:szCs w:val="20"/>
        </w:rPr>
        <w:t>)</w:t>
      </w:r>
      <w:r w:rsidRPr="008D7AD7">
        <w:rPr>
          <w:rFonts w:ascii="Tahoma" w:hAnsi="Tahoma" w:cs="Tahoma"/>
          <w:sz w:val="20"/>
          <w:szCs w:val="20"/>
        </w:rPr>
        <w:t> </w:t>
      </w:r>
      <w:proofErr w:type="gramStart"/>
      <w:r w:rsidRPr="008D7AD7">
        <w:rPr>
          <w:rFonts w:ascii="Tahoma" w:hAnsi="Tahoma" w:cs="Tahoma"/>
          <w:sz w:val="20"/>
          <w:szCs w:val="20"/>
        </w:rPr>
        <w:t>–</w:t>
      </w:r>
      <w:bookmarkStart w:id="1" w:name="OLE_LINK1"/>
      <w:r w:rsidRPr="008D7AD7">
        <w:rPr>
          <w:rFonts w:ascii="Tahoma" w:hAnsi="Tahoma" w:cs="Tahoma"/>
          <w:sz w:val="20"/>
          <w:szCs w:val="20"/>
        </w:rPr>
        <w:t xml:space="preserve"> Affinity Plus Federal Credit Union</w:t>
      </w:r>
      <w:proofErr w:type="gramEnd"/>
      <w:r w:rsidRPr="008D7AD7">
        <w:rPr>
          <w:rFonts w:ascii="Tahoma" w:hAnsi="Tahoma" w:cs="Tahoma"/>
          <w:sz w:val="20"/>
          <w:szCs w:val="20"/>
        </w:rPr>
        <w:t xml:space="preserve"> (Affinity Plus) is pleased to announce that President and CEO, Dave Larson, was recently listed in the 2020 Minnesota 500 ranking of, “The Most Powerful Business Leaders in Minnesota.” </w:t>
      </w:r>
    </w:p>
    <w:p w:rsidR="002929CB" w:rsidRPr="008D7AD7" w:rsidRDefault="002929CB" w:rsidP="002929CB">
      <w:pPr>
        <w:rPr>
          <w:rFonts w:ascii="Tahoma" w:hAnsi="Tahoma" w:cs="Tahoma"/>
          <w:sz w:val="20"/>
          <w:szCs w:val="20"/>
        </w:rPr>
      </w:pPr>
      <w:r w:rsidRPr="008D7AD7">
        <w:rPr>
          <w:rFonts w:ascii="Tahoma" w:hAnsi="Tahoma" w:cs="Tahoma"/>
          <w:sz w:val="20"/>
          <w:szCs w:val="20"/>
        </w:rPr>
        <w:t xml:space="preserve">The list, which is produced by </w:t>
      </w:r>
      <w:proofErr w:type="spellStart"/>
      <w:r w:rsidRPr="008D7AD7">
        <w:rPr>
          <w:rFonts w:ascii="Tahoma" w:hAnsi="Tahoma" w:cs="Tahoma"/>
          <w:sz w:val="20"/>
          <w:szCs w:val="20"/>
        </w:rPr>
        <w:t>Greenspring</w:t>
      </w:r>
      <w:proofErr w:type="spellEnd"/>
      <w:r w:rsidRPr="008D7AD7">
        <w:rPr>
          <w:rFonts w:ascii="Tahoma" w:hAnsi="Tahoma" w:cs="Tahoma"/>
          <w:sz w:val="20"/>
          <w:szCs w:val="20"/>
        </w:rPr>
        <w:t xml:space="preserve"> Media, celebrates the state’s leading business executives across an array of industries, from sports, to education, government to banking. Editors hand-selected this year’s top 500 Minnesota Executives. </w:t>
      </w:r>
    </w:p>
    <w:p w:rsidR="008D7AD7" w:rsidRPr="008D7AD7" w:rsidRDefault="000C3071" w:rsidP="008D7AD7">
      <w:pPr>
        <w:rPr>
          <w:rFonts w:ascii="Tahoma" w:eastAsia="Times New Roman" w:hAnsi="Tahoma" w:cs="Tahoma"/>
          <w:sz w:val="20"/>
          <w:szCs w:val="20"/>
        </w:rPr>
      </w:pPr>
      <w:r>
        <w:rPr>
          <w:rFonts w:ascii="Tahoma" w:eastAsia="Times New Roman" w:hAnsi="Tahoma" w:cs="Tahoma"/>
          <w:sz w:val="20"/>
          <w:szCs w:val="20"/>
        </w:rPr>
        <w:t>“</w:t>
      </w:r>
      <w:r w:rsidR="008D7AD7" w:rsidRPr="008D7AD7">
        <w:rPr>
          <w:rFonts w:ascii="Tahoma" w:eastAsia="Times New Roman" w:hAnsi="Tahoma" w:cs="Tahoma"/>
          <w:sz w:val="20"/>
          <w:szCs w:val="20"/>
        </w:rPr>
        <w:t xml:space="preserve">Dave continues to demonstrate his ability to inspire and motivate all employees to continuously deliver the highest quality service </w:t>
      </w:r>
      <w:r>
        <w:rPr>
          <w:rFonts w:ascii="Tahoma" w:eastAsia="Times New Roman" w:hAnsi="Tahoma" w:cs="Tahoma"/>
          <w:sz w:val="20"/>
          <w:szCs w:val="20"/>
        </w:rPr>
        <w:t xml:space="preserve">in the most difficult of times,” said Robyn Cousin, </w:t>
      </w:r>
      <w:r w:rsidR="00413A6E">
        <w:rPr>
          <w:rFonts w:ascii="Tahoma" w:eastAsia="Times New Roman" w:hAnsi="Tahoma" w:cs="Tahoma"/>
          <w:sz w:val="20"/>
          <w:szCs w:val="20"/>
        </w:rPr>
        <w:t xml:space="preserve">Board </w:t>
      </w:r>
      <w:proofErr w:type="gramStart"/>
      <w:r w:rsidR="00413A6E">
        <w:rPr>
          <w:rFonts w:ascii="Tahoma" w:eastAsia="Times New Roman" w:hAnsi="Tahoma" w:cs="Tahoma"/>
          <w:sz w:val="20"/>
          <w:szCs w:val="20"/>
        </w:rPr>
        <w:t>Vice</w:t>
      </w:r>
      <w:proofErr w:type="gramEnd"/>
      <w:r w:rsidR="00413A6E">
        <w:rPr>
          <w:rFonts w:ascii="Tahoma" w:eastAsia="Times New Roman" w:hAnsi="Tahoma" w:cs="Tahoma"/>
          <w:sz w:val="20"/>
          <w:szCs w:val="20"/>
        </w:rPr>
        <w:t xml:space="preserve"> Chair, Affinity Plus Federal Credit Union. “</w:t>
      </w:r>
      <w:r w:rsidR="008D7AD7" w:rsidRPr="008D7AD7">
        <w:rPr>
          <w:rFonts w:ascii="Tahoma" w:eastAsia="Times New Roman" w:hAnsi="Tahoma" w:cs="Tahoma"/>
          <w:sz w:val="20"/>
          <w:szCs w:val="20"/>
        </w:rPr>
        <w:t xml:space="preserve">His understanding of servant leadership is reflected in the understanding and care he takes of employees and members. At a time of high stress and pandemic fatigue he has provided resources to employees and flexibility to members. I'm especially proud of how he seized the moment to continue our work to embed </w:t>
      </w:r>
      <w:r w:rsidR="00A559BC">
        <w:rPr>
          <w:rFonts w:ascii="Tahoma" w:eastAsia="Times New Roman" w:hAnsi="Tahoma" w:cs="Tahoma"/>
          <w:sz w:val="20"/>
          <w:szCs w:val="20"/>
        </w:rPr>
        <w:t>Diversity</w:t>
      </w:r>
      <w:r w:rsidR="008D7AD7" w:rsidRPr="008D7AD7">
        <w:rPr>
          <w:rFonts w:ascii="Tahoma" w:eastAsia="Times New Roman" w:hAnsi="Tahoma" w:cs="Tahoma"/>
          <w:sz w:val="20"/>
          <w:szCs w:val="20"/>
        </w:rPr>
        <w:t xml:space="preserve">, </w:t>
      </w:r>
      <w:r w:rsidR="00A559BC">
        <w:rPr>
          <w:rFonts w:ascii="Tahoma" w:eastAsia="Times New Roman" w:hAnsi="Tahoma" w:cs="Tahoma"/>
          <w:sz w:val="20"/>
          <w:szCs w:val="20"/>
        </w:rPr>
        <w:t>Inclusion</w:t>
      </w:r>
      <w:r w:rsidR="008D7AD7" w:rsidRPr="008D7AD7">
        <w:rPr>
          <w:rFonts w:ascii="Tahoma" w:eastAsia="Times New Roman" w:hAnsi="Tahoma" w:cs="Tahoma"/>
          <w:sz w:val="20"/>
          <w:szCs w:val="20"/>
        </w:rPr>
        <w:t xml:space="preserve"> and </w:t>
      </w:r>
      <w:r w:rsidR="00A559BC">
        <w:rPr>
          <w:rFonts w:ascii="Tahoma" w:eastAsia="Times New Roman" w:hAnsi="Tahoma" w:cs="Tahoma"/>
          <w:sz w:val="20"/>
          <w:szCs w:val="20"/>
        </w:rPr>
        <w:t>Belonging</w:t>
      </w:r>
      <w:r w:rsidR="008D7AD7" w:rsidRPr="008D7AD7">
        <w:rPr>
          <w:rFonts w:ascii="Tahoma" w:eastAsia="Times New Roman" w:hAnsi="Tahoma" w:cs="Tahoma"/>
          <w:sz w:val="20"/>
          <w:szCs w:val="20"/>
        </w:rPr>
        <w:t xml:space="preserve"> into the culture of Affinity Plus. The sign of a great leader is using the challenges we face to foster our vision and goals."</w:t>
      </w:r>
    </w:p>
    <w:p w:rsidR="002929CB" w:rsidRPr="008D7AD7" w:rsidRDefault="002929CB" w:rsidP="002929CB">
      <w:pPr>
        <w:rPr>
          <w:rFonts w:ascii="Tahoma" w:hAnsi="Tahoma" w:cs="Tahoma"/>
          <w:sz w:val="20"/>
          <w:szCs w:val="20"/>
        </w:rPr>
      </w:pPr>
      <w:r w:rsidRPr="008D7AD7">
        <w:rPr>
          <w:rFonts w:ascii="Tahoma" w:hAnsi="Tahoma" w:cs="Tahoma"/>
          <w:sz w:val="20"/>
          <w:szCs w:val="20"/>
        </w:rPr>
        <w:t>Finalists for Minnesota 500 were selected following research and due diligence, considering criteria such as:</w:t>
      </w:r>
    </w:p>
    <w:p w:rsidR="002929CB" w:rsidRPr="008D7AD7" w:rsidRDefault="002929CB" w:rsidP="002929CB">
      <w:pPr>
        <w:pStyle w:val="ListParagraph"/>
        <w:numPr>
          <w:ilvl w:val="0"/>
          <w:numId w:val="1"/>
        </w:numPr>
        <w:rPr>
          <w:rFonts w:ascii="Tahoma" w:hAnsi="Tahoma" w:cs="Tahoma"/>
          <w:sz w:val="20"/>
          <w:szCs w:val="20"/>
        </w:rPr>
      </w:pPr>
      <w:r w:rsidRPr="008D7AD7">
        <w:rPr>
          <w:rFonts w:ascii="Tahoma" w:hAnsi="Tahoma" w:cs="Tahoma"/>
          <w:sz w:val="20"/>
          <w:szCs w:val="20"/>
        </w:rPr>
        <w:t>The impact each executive has had/is having on their industry as a whole (both in current and prior roles);</w:t>
      </w:r>
    </w:p>
    <w:p w:rsidR="002929CB" w:rsidRPr="008D7AD7" w:rsidRDefault="002929CB" w:rsidP="002929CB">
      <w:pPr>
        <w:pStyle w:val="ListParagraph"/>
        <w:numPr>
          <w:ilvl w:val="0"/>
          <w:numId w:val="1"/>
        </w:numPr>
        <w:rPr>
          <w:rFonts w:ascii="Tahoma" w:hAnsi="Tahoma" w:cs="Tahoma"/>
          <w:sz w:val="20"/>
          <w:szCs w:val="20"/>
        </w:rPr>
      </w:pPr>
      <w:r w:rsidRPr="008D7AD7">
        <w:rPr>
          <w:rFonts w:ascii="Tahoma" w:hAnsi="Tahoma" w:cs="Tahoma"/>
          <w:sz w:val="20"/>
          <w:szCs w:val="20"/>
        </w:rPr>
        <w:t>The success and impact the company itself has had/is having under his/her leadership;</w:t>
      </w:r>
    </w:p>
    <w:p w:rsidR="002929CB" w:rsidRPr="008D7AD7" w:rsidRDefault="002929CB" w:rsidP="002929CB">
      <w:pPr>
        <w:pStyle w:val="ListParagraph"/>
        <w:numPr>
          <w:ilvl w:val="0"/>
          <w:numId w:val="1"/>
        </w:numPr>
        <w:rPr>
          <w:rFonts w:ascii="Tahoma" w:hAnsi="Tahoma" w:cs="Tahoma"/>
          <w:sz w:val="20"/>
          <w:szCs w:val="20"/>
        </w:rPr>
      </w:pPr>
      <w:r w:rsidRPr="008D7AD7">
        <w:rPr>
          <w:rFonts w:ascii="Tahoma" w:hAnsi="Tahoma" w:cs="Tahoma"/>
          <w:sz w:val="20"/>
          <w:szCs w:val="20"/>
        </w:rPr>
        <w:t>Special awards or accolades both in the executives’ professional and/or personal lives; and</w:t>
      </w:r>
    </w:p>
    <w:p w:rsidR="002929CB" w:rsidRPr="008D7AD7" w:rsidRDefault="002929CB" w:rsidP="002929CB">
      <w:pPr>
        <w:pStyle w:val="ListParagraph"/>
        <w:numPr>
          <w:ilvl w:val="0"/>
          <w:numId w:val="1"/>
        </w:numPr>
        <w:rPr>
          <w:rFonts w:ascii="Tahoma" w:hAnsi="Tahoma" w:cs="Tahoma"/>
          <w:sz w:val="20"/>
          <w:szCs w:val="20"/>
        </w:rPr>
      </w:pPr>
      <w:r w:rsidRPr="008D7AD7">
        <w:rPr>
          <w:rFonts w:ascii="Tahoma" w:hAnsi="Tahoma" w:cs="Tahoma"/>
          <w:sz w:val="20"/>
          <w:szCs w:val="20"/>
        </w:rPr>
        <w:t>Participation in community/philanthropic endeavors, position on other boards, and the like.</w:t>
      </w:r>
    </w:p>
    <w:p w:rsidR="002929CB" w:rsidRPr="00B05564" w:rsidRDefault="00B05564" w:rsidP="002929CB">
      <w:pPr>
        <w:rPr>
          <w:sz w:val="20"/>
          <w:szCs w:val="20"/>
        </w:rPr>
      </w:pPr>
      <w:r w:rsidRPr="00B05564">
        <w:rPr>
          <w:rFonts w:ascii="Tahoma" w:hAnsi="Tahoma" w:cs="Tahoma"/>
          <w:sz w:val="20"/>
          <w:szCs w:val="20"/>
        </w:rPr>
        <w:t xml:space="preserve">Larson was also recently named Board Chair of Special Olympics Minnesota. </w:t>
      </w:r>
      <w:r w:rsidR="002929CB" w:rsidRPr="00B05564">
        <w:rPr>
          <w:rFonts w:ascii="Tahoma" w:hAnsi="Tahoma" w:cs="Tahoma"/>
          <w:bCs/>
          <w:iCs/>
          <w:sz w:val="20"/>
          <w:szCs w:val="20"/>
        </w:rPr>
        <w:t xml:space="preserve">In addition to the Minnesota 500, Affinity Plus has received a few other awards over the years. Forbes has ranked Affinity Plus </w:t>
      </w:r>
      <w:r w:rsidR="00C515E9" w:rsidRPr="00B05564">
        <w:rPr>
          <w:rFonts w:ascii="Tahoma" w:hAnsi="Tahoma" w:cs="Tahoma"/>
          <w:bCs/>
          <w:iCs/>
          <w:sz w:val="20"/>
          <w:szCs w:val="20"/>
        </w:rPr>
        <w:t>as a Best-In-State Credit Union, a</w:t>
      </w:r>
      <w:r w:rsidR="002929CB" w:rsidRPr="00B05564">
        <w:rPr>
          <w:rFonts w:ascii="Tahoma" w:hAnsi="Tahoma" w:cs="Tahoma"/>
          <w:bCs/>
          <w:iCs/>
          <w:sz w:val="20"/>
          <w:szCs w:val="20"/>
        </w:rPr>
        <w:t xml:space="preserve"> Star Tribune Top Workplaces survey also recognized Dave as the top leader among Minnesota’s large companies</w:t>
      </w:r>
      <w:r w:rsidR="001609F7" w:rsidRPr="00B05564">
        <w:rPr>
          <w:rFonts w:ascii="Tahoma" w:hAnsi="Tahoma" w:cs="Tahoma"/>
          <w:bCs/>
          <w:iCs/>
          <w:sz w:val="20"/>
          <w:szCs w:val="20"/>
        </w:rPr>
        <w:t xml:space="preserve"> amongst the company as a whole being recognized as a Top Workplace</w:t>
      </w:r>
      <w:r w:rsidR="002929CB" w:rsidRPr="00B05564">
        <w:rPr>
          <w:rFonts w:ascii="Tahoma" w:hAnsi="Tahoma" w:cs="Tahoma"/>
          <w:bCs/>
          <w:iCs/>
          <w:sz w:val="20"/>
          <w:szCs w:val="20"/>
        </w:rPr>
        <w:t xml:space="preserve">. </w:t>
      </w:r>
    </w:p>
    <w:bookmarkEnd w:id="1"/>
    <w:p w:rsidR="002929CB" w:rsidRDefault="002929CB" w:rsidP="002929CB">
      <w:pPr>
        <w:rPr>
          <w:rFonts w:ascii="Tahoma" w:hAnsi="Tahoma" w:cs="Tahoma"/>
          <w:sz w:val="20"/>
          <w:szCs w:val="20"/>
        </w:rPr>
      </w:pPr>
      <w:r w:rsidRPr="008D7AD7">
        <w:rPr>
          <w:rFonts w:ascii="Tahoma" w:hAnsi="Tahoma" w:cs="Tahoma"/>
          <w:sz w:val="20"/>
          <w:szCs w:val="20"/>
        </w:rPr>
        <w:t xml:space="preserve">To learn more about Affinity Plus, please visit </w:t>
      </w:r>
      <w:hyperlink r:id="rId7" w:history="1">
        <w:r w:rsidRPr="008D7AD7">
          <w:rPr>
            <w:rStyle w:val="Hyperlink"/>
            <w:rFonts w:ascii="Tahoma" w:hAnsi="Tahoma" w:cs="Tahoma"/>
            <w:sz w:val="20"/>
            <w:szCs w:val="20"/>
          </w:rPr>
          <w:t>www.affinityplus.org</w:t>
        </w:r>
      </w:hyperlink>
      <w:r w:rsidRPr="008D7AD7">
        <w:rPr>
          <w:rFonts w:ascii="Tahoma" w:hAnsi="Tahoma" w:cs="Tahoma"/>
          <w:sz w:val="20"/>
          <w:szCs w:val="20"/>
        </w:rPr>
        <w:t xml:space="preserve">. </w:t>
      </w:r>
    </w:p>
    <w:p w:rsidR="00F807B1" w:rsidRPr="008D7AD7" w:rsidRDefault="00F807B1" w:rsidP="002929CB">
      <w:pPr>
        <w:rPr>
          <w:rFonts w:ascii="Tahoma" w:hAnsi="Tahoma" w:cs="Tahoma"/>
          <w:sz w:val="20"/>
          <w:szCs w:val="20"/>
        </w:rPr>
      </w:pPr>
    </w:p>
    <w:p w:rsidR="00F807B1" w:rsidRPr="002938CC" w:rsidRDefault="00F807B1" w:rsidP="00F807B1">
      <w:pPr>
        <w:jc w:val="center"/>
        <w:rPr>
          <w:rFonts w:ascii="Tahoma" w:hAnsi="Tahoma" w:cs="Tahoma"/>
          <w:i/>
          <w:sz w:val="20"/>
          <w:szCs w:val="20"/>
        </w:rPr>
      </w:pPr>
      <w:r w:rsidRPr="002938CC">
        <w:rPr>
          <w:rFonts w:ascii="Tahoma" w:hAnsi="Tahoma" w:cs="Tahoma"/>
          <w:i/>
          <w:sz w:val="20"/>
          <w:szCs w:val="20"/>
        </w:rPr>
        <w:t>###</w:t>
      </w:r>
    </w:p>
    <w:p w:rsidR="00F807B1" w:rsidRPr="002938CC" w:rsidRDefault="00F807B1" w:rsidP="00F807B1">
      <w:pPr>
        <w:spacing w:line="256" w:lineRule="auto"/>
        <w:rPr>
          <w:rFonts w:ascii="Tahoma" w:eastAsia="Batang" w:hAnsi="Tahoma" w:cs="Tahoma"/>
          <w:b/>
          <w:sz w:val="18"/>
          <w:szCs w:val="18"/>
          <w:lang w:eastAsia="ko-KR"/>
        </w:rPr>
      </w:pPr>
      <w:r w:rsidRPr="002938CC">
        <w:rPr>
          <w:rFonts w:ascii="Tahoma" w:eastAsia="Batang" w:hAnsi="Tahoma" w:cs="Tahoma"/>
          <w:b/>
          <w:sz w:val="18"/>
          <w:szCs w:val="18"/>
          <w:lang w:eastAsia="ko-KR"/>
        </w:rPr>
        <w:t xml:space="preserve">About Affinity </w:t>
      </w:r>
      <w:proofErr w:type="gramStart"/>
      <w:r w:rsidRPr="002938CC">
        <w:rPr>
          <w:rFonts w:ascii="Tahoma" w:eastAsia="Batang" w:hAnsi="Tahoma" w:cs="Tahoma"/>
          <w:b/>
          <w:sz w:val="18"/>
          <w:szCs w:val="18"/>
          <w:lang w:eastAsia="ko-KR"/>
        </w:rPr>
        <w:t>Plus</w:t>
      </w:r>
      <w:proofErr w:type="gramEnd"/>
      <w:r w:rsidRPr="002938CC">
        <w:rPr>
          <w:rFonts w:ascii="Tahoma" w:eastAsia="Batang" w:hAnsi="Tahoma" w:cs="Tahoma"/>
          <w:b/>
          <w:sz w:val="18"/>
          <w:szCs w:val="18"/>
          <w:lang w:eastAsia="ko-KR"/>
        </w:rPr>
        <w:t xml:space="preserve"> Federal Credit Union </w:t>
      </w:r>
    </w:p>
    <w:p w:rsidR="00F807B1" w:rsidRDefault="00F807B1" w:rsidP="00F807B1">
      <w:pPr>
        <w:spacing w:line="256" w:lineRule="auto"/>
        <w:rPr>
          <w:rFonts w:ascii="Tahoma" w:hAnsi="Tahoma" w:cs="Tahoma"/>
          <w:i/>
          <w:sz w:val="18"/>
          <w:szCs w:val="18"/>
        </w:rPr>
      </w:pPr>
      <w:r w:rsidRPr="002938CC">
        <w:rPr>
          <w:rFonts w:ascii="Tahoma" w:hAnsi="Tahoma" w:cs="Tahoma"/>
          <w:i/>
          <w:sz w:val="18"/>
          <w:szCs w:val="18"/>
        </w:rPr>
        <w:t xml:space="preserve">Based in St. Paul, Minn., Affinity </w:t>
      </w:r>
      <w:proofErr w:type="gramStart"/>
      <w:r w:rsidRPr="002938CC">
        <w:rPr>
          <w:rFonts w:ascii="Tahoma" w:hAnsi="Tahoma" w:cs="Tahoma"/>
          <w:i/>
          <w:sz w:val="18"/>
          <w:szCs w:val="18"/>
        </w:rPr>
        <w:t>Plus</w:t>
      </w:r>
      <w:proofErr w:type="gramEnd"/>
      <w:r w:rsidRPr="002938CC">
        <w:rPr>
          <w:rFonts w:ascii="Tahoma" w:hAnsi="Tahoma" w:cs="Tahoma"/>
          <w:i/>
          <w:sz w:val="18"/>
          <w:szCs w:val="18"/>
        </w:rPr>
        <w:t xml:space="preserve"> Federal Credit Union is a not-for-profit, financial cooperative that puts people first above profits. Members of Affinity Plus receive maximum value through competitive rates, minimal fees, and unique, member-centric products and programs. Established in 1930, Affinity Plus has 28 branches located throughout Minnesota and is owned by more than 230,000 members. Affinity Plus has more than $3.5 billion in assets. Additional information is available at </w:t>
      </w:r>
      <w:r w:rsidRPr="002938CC">
        <w:rPr>
          <w:rFonts w:ascii="Tahoma" w:hAnsi="Tahoma" w:cs="Tahoma"/>
          <w:i/>
          <w:color w:val="0000FF"/>
          <w:sz w:val="18"/>
          <w:szCs w:val="18"/>
          <w:u w:val="single"/>
        </w:rPr>
        <w:t>www.affinityplus.org</w:t>
      </w:r>
      <w:r w:rsidRPr="002938CC">
        <w:rPr>
          <w:rFonts w:ascii="Tahoma" w:hAnsi="Tahoma" w:cs="Tahoma"/>
          <w:i/>
          <w:sz w:val="18"/>
          <w:szCs w:val="18"/>
        </w:rPr>
        <w:t xml:space="preserve"> or by calling (800) </w:t>
      </w:r>
      <w:r w:rsidRPr="002938CC">
        <w:rPr>
          <w:rFonts w:ascii="Tahoma" w:hAnsi="Tahoma" w:cs="Tahoma"/>
          <w:i/>
          <w:color w:val="0000FF"/>
          <w:sz w:val="18"/>
          <w:szCs w:val="18"/>
          <w:u w:val="single"/>
        </w:rPr>
        <w:t>322-7228</w:t>
      </w:r>
      <w:r w:rsidRPr="002938CC">
        <w:rPr>
          <w:rFonts w:ascii="Tahoma" w:hAnsi="Tahoma" w:cs="Tahoma"/>
          <w:i/>
          <w:sz w:val="18"/>
          <w:szCs w:val="18"/>
        </w:rPr>
        <w:t>.</w:t>
      </w:r>
    </w:p>
    <w:p w:rsidR="00F807B1" w:rsidRPr="002938CC" w:rsidRDefault="00F807B1" w:rsidP="00F807B1">
      <w:pPr>
        <w:spacing w:line="256" w:lineRule="auto"/>
        <w:rPr>
          <w:rFonts w:ascii="Tahoma" w:hAnsi="Tahoma" w:cs="Tahoma"/>
          <w:i/>
          <w:sz w:val="18"/>
          <w:szCs w:val="18"/>
        </w:rPr>
      </w:pPr>
    </w:p>
    <w:p w:rsidR="005A4344" w:rsidRPr="008D7AD7" w:rsidRDefault="00AA2E62">
      <w:pPr>
        <w:rPr>
          <w:rFonts w:ascii="Tahoma" w:hAnsi="Tahoma" w:cs="Tahoma"/>
          <w:sz w:val="20"/>
          <w:szCs w:val="20"/>
        </w:rPr>
      </w:pPr>
    </w:p>
    <w:sectPr w:rsidR="005A4344" w:rsidRPr="008D7A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9E206F"/>
    <w:multiLevelType w:val="hybridMultilevel"/>
    <w:tmpl w:val="E1D41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9CB"/>
    <w:rsid w:val="00097FD3"/>
    <w:rsid w:val="000C3071"/>
    <w:rsid w:val="001600F7"/>
    <w:rsid w:val="001609F7"/>
    <w:rsid w:val="002929CB"/>
    <w:rsid w:val="00413A6E"/>
    <w:rsid w:val="006E3B7B"/>
    <w:rsid w:val="00853ACA"/>
    <w:rsid w:val="008D7AD7"/>
    <w:rsid w:val="0095498C"/>
    <w:rsid w:val="00A559BC"/>
    <w:rsid w:val="00A950B3"/>
    <w:rsid w:val="00AA2E62"/>
    <w:rsid w:val="00B05564"/>
    <w:rsid w:val="00BC4261"/>
    <w:rsid w:val="00C515E9"/>
    <w:rsid w:val="00F80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0454D"/>
  <w15:chartTrackingRefBased/>
  <w15:docId w15:val="{6A1ACECF-706C-40DC-9C68-6B67E67B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9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29CB"/>
    <w:rPr>
      <w:color w:val="0563C1" w:themeColor="hyperlink"/>
      <w:u w:val="single"/>
    </w:rPr>
  </w:style>
  <w:style w:type="paragraph" w:styleId="NoSpacing">
    <w:name w:val="No Spacing"/>
    <w:uiPriority w:val="1"/>
    <w:qFormat/>
    <w:rsid w:val="002929CB"/>
    <w:pPr>
      <w:spacing w:after="0" w:line="240" w:lineRule="auto"/>
    </w:pPr>
  </w:style>
  <w:style w:type="paragraph" w:styleId="ListParagraph">
    <w:name w:val="List Paragraph"/>
    <w:basedOn w:val="Normal"/>
    <w:uiPriority w:val="34"/>
    <w:qFormat/>
    <w:rsid w:val="002929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974557">
      <w:bodyDiv w:val="1"/>
      <w:marLeft w:val="0"/>
      <w:marRight w:val="0"/>
      <w:marTop w:val="0"/>
      <w:marBottom w:val="0"/>
      <w:divBdr>
        <w:top w:val="none" w:sz="0" w:space="0" w:color="auto"/>
        <w:left w:val="none" w:sz="0" w:space="0" w:color="auto"/>
        <w:bottom w:val="none" w:sz="0" w:space="0" w:color="auto"/>
        <w:right w:val="none" w:sz="0" w:space="0" w:color="auto"/>
      </w:divBdr>
    </w:div>
    <w:div w:id="128700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ffinityplu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hkline@affinityplu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Hillary Kline</dc:creator>
  <cp:keywords/>
  <dc:description/>
  <cp:lastModifiedBy>Hillary Kline</cp:lastModifiedBy>
  <cp:revision>15</cp:revision>
  <dcterms:created xsi:type="dcterms:W3CDTF">2022-01-04T15:59:00Z</dcterms:created>
  <dcterms:modified xsi:type="dcterms:W3CDTF">2022-01-10T18:31:00Z</dcterms:modified>
</cp:coreProperties>
</file>