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EF46" w14:textId="1568D7EB" w:rsidR="006344F3" w:rsidRPr="00117AFE" w:rsidRDefault="00112A8A" w:rsidP="005A1AEE">
      <w:pPr>
        <w:pStyle w:val="NormalWeb"/>
        <w:rPr>
          <w:rStyle w:val="Strong"/>
          <w:rFonts w:ascii="Verdana" w:hAnsi="Verdana"/>
          <w:b w:val="0"/>
          <w:bCs w:val="0"/>
          <w:color w:val="0000FF"/>
          <w:sz w:val="19"/>
          <w:szCs w:val="19"/>
        </w:rPr>
      </w:pPr>
      <w:bookmarkStart w:id="0" w:name="_Hlk30093659"/>
      <w:r w:rsidRPr="0083593E">
        <w:rPr>
          <w:rStyle w:val="Strong"/>
          <w:rFonts w:ascii="Verdana" w:hAnsi="Verdana"/>
          <w:sz w:val="19"/>
          <w:szCs w:val="19"/>
        </w:rPr>
        <w:t>FOR IMMEDIATE RELEASE</w:t>
      </w:r>
      <w:r w:rsidRPr="0083593E">
        <w:rPr>
          <w:rStyle w:val="Strong"/>
          <w:rFonts w:ascii="Verdana" w:hAnsi="Verdana"/>
          <w:sz w:val="19"/>
          <w:szCs w:val="19"/>
        </w:rPr>
        <w:br/>
      </w:r>
      <w:r w:rsidRPr="00E56353">
        <w:rPr>
          <w:rStyle w:val="Strong"/>
          <w:rFonts w:ascii="Verdana" w:hAnsi="Verdana"/>
          <w:sz w:val="19"/>
          <w:szCs w:val="19"/>
        </w:rPr>
        <w:t xml:space="preserve">Date: </w:t>
      </w:r>
      <w:r w:rsidR="00BE7DB2" w:rsidRPr="00E56353">
        <w:rPr>
          <w:rStyle w:val="Strong"/>
          <w:rFonts w:ascii="Verdana" w:hAnsi="Verdana"/>
          <w:b w:val="0"/>
          <w:sz w:val="19"/>
          <w:szCs w:val="19"/>
        </w:rPr>
        <w:t xml:space="preserve"> </w:t>
      </w:r>
      <w:r w:rsidR="005A1AEE">
        <w:rPr>
          <w:rStyle w:val="Strong"/>
          <w:rFonts w:ascii="Verdana" w:hAnsi="Verdana"/>
          <w:b w:val="0"/>
          <w:sz w:val="19"/>
          <w:szCs w:val="19"/>
        </w:rPr>
        <w:t xml:space="preserve">January </w:t>
      </w:r>
      <w:r w:rsidR="00EA67D7">
        <w:rPr>
          <w:rStyle w:val="Strong"/>
          <w:rFonts w:ascii="Verdana" w:hAnsi="Verdana"/>
          <w:b w:val="0"/>
          <w:sz w:val="19"/>
          <w:szCs w:val="19"/>
        </w:rPr>
        <w:t>20</w:t>
      </w:r>
      <w:r w:rsidR="007A00A3" w:rsidRPr="00E56353">
        <w:rPr>
          <w:rStyle w:val="Strong"/>
          <w:rFonts w:ascii="Verdana" w:hAnsi="Verdana"/>
          <w:b w:val="0"/>
          <w:sz w:val="19"/>
          <w:szCs w:val="19"/>
        </w:rPr>
        <w:t xml:space="preserve">, </w:t>
      </w:r>
      <w:r w:rsidR="008013FE" w:rsidRPr="00E56353">
        <w:rPr>
          <w:rStyle w:val="Strong"/>
          <w:rFonts w:ascii="Verdana" w:hAnsi="Verdana"/>
          <w:b w:val="0"/>
          <w:sz w:val="19"/>
          <w:szCs w:val="19"/>
        </w:rPr>
        <w:t>202</w:t>
      </w:r>
      <w:r w:rsidR="005A1AEE">
        <w:rPr>
          <w:rStyle w:val="Strong"/>
          <w:rFonts w:ascii="Verdana" w:hAnsi="Verdana"/>
          <w:b w:val="0"/>
          <w:sz w:val="19"/>
          <w:szCs w:val="19"/>
        </w:rPr>
        <w:t>1</w:t>
      </w:r>
      <w:r w:rsidRPr="00E56353">
        <w:rPr>
          <w:rStyle w:val="Strong"/>
          <w:rFonts w:ascii="Verdana" w:hAnsi="Verdana"/>
          <w:b w:val="0"/>
          <w:sz w:val="19"/>
          <w:szCs w:val="19"/>
        </w:rPr>
        <w:t xml:space="preserve"> </w:t>
      </w:r>
      <w:r w:rsidRPr="00E56353">
        <w:rPr>
          <w:rStyle w:val="Strong"/>
          <w:rFonts w:ascii="Verdana" w:hAnsi="Verdana"/>
          <w:sz w:val="19"/>
          <w:szCs w:val="19"/>
        </w:rPr>
        <w:br/>
        <w:t xml:space="preserve">Contact: </w:t>
      </w:r>
      <w:r w:rsidRPr="00E56353">
        <w:rPr>
          <w:rStyle w:val="Strong"/>
          <w:rFonts w:ascii="Verdana" w:hAnsi="Verdana"/>
          <w:b w:val="0"/>
          <w:sz w:val="19"/>
          <w:szCs w:val="19"/>
        </w:rPr>
        <w:t>Hope</w:t>
      </w:r>
      <w:r w:rsidRPr="00E56353">
        <w:rPr>
          <w:rStyle w:val="style8"/>
          <w:rFonts w:ascii="Verdana" w:hAnsi="Verdana" w:cs="Arial"/>
          <w:b/>
          <w:sz w:val="19"/>
          <w:szCs w:val="19"/>
        </w:rPr>
        <w:t> </w:t>
      </w:r>
      <w:r w:rsidRPr="00E56353">
        <w:rPr>
          <w:rStyle w:val="style8"/>
          <w:rFonts w:ascii="Verdana" w:hAnsi="Verdana" w:cs="Arial"/>
          <w:sz w:val="19"/>
          <w:szCs w:val="19"/>
        </w:rPr>
        <w:t>C</w:t>
      </w:r>
      <w:r w:rsidRPr="00E56353">
        <w:rPr>
          <w:rStyle w:val="style8"/>
          <w:rFonts w:ascii="Verdana" w:hAnsi="Verdana" w:cs="Arial"/>
          <w:b/>
          <w:sz w:val="19"/>
          <w:szCs w:val="19"/>
        </w:rPr>
        <w:t xml:space="preserve">. </w:t>
      </w:r>
      <w:r w:rsidRPr="00E56353">
        <w:rPr>
          <w:rStyle w:val="Strong"/>
          <w:rFonts w:ascii="Verdana" w:hAnsi="Verdana"/>
          <w:b w:val="0"/>
          <w:sz w:val="19"/>
          <w:szCs w:val="19"/>
        </w:rPr>
        <w:t>Smith</w:t>
      </w:r>
      <w:r w:rsidRPr="00E56353">
        <w:rPr>
          <w:rStyle w:val="style8"/>
          <w:rFonts w:ascii="Verdana" w:hAnsi="Verdana" w:cs="Arial"/>
          <w:b/>
          <w:sz w:val="19"/>
          <w:szCs w:val="19"/>
        </w:rPr>
        <w:t>     </w:t>
      </w:r>
      <w:r w:rsidRPr="00E56353">
        <w:rPr>
          <w:rFonts w:ascii="Verdana" w:hAnsi="Verdana"/>
          <w:b/>
          <w:sz w:val="19"/>
          <w:szCs w:val="19"/>
        </w:rPr>
        <w:br/>
      </w:r>
      <w:r w:rsidRPr="00E56353">
        <w:rPr>
          <w:rStyle w:val="Strong"/>
          <w:rFonts w:ascii="Verdana" w:hAnsi="Verdana"/>
          <w:sz w:val="19"/>
          <w:szCs w:val="19"/>
        </w:rPr>
        <w:t xml:space="preserve">Email: </w:t>
      </w:r>
      <w:hyperlink r:id="rId8" w:history="1">
        <w:r w:rsidRPr="00082CAF">
          <w:rPr>
            <w:rStyle w:val="Hyperlink"/>
            <w:rFonts w:ascii="Verdana" w:hAnsi="Verdana"/>
            <w:color w:val="0070C0"/>
            <w:sz w:val="19"/>
            <w:szCs w:val="19"/>
            <w:u w:val="none"/>
          </w:rPr>
          <w:t>hopesmith@myCCCU.com</w:t>
        </w:r>
      </w:hyperlink>
      <w:r w:rsidR="00117AFE">
        <w:rPr>
          <w:rStyle w:val="Hyperlink"/>
          <w:rFonts w:ascii="Verdana" w:hAnsi="Verdana"/>
          <w:sz w:val="19"/>
          <w:szCs w:val="19"/>
          <w:u w:val="none"/>
        </w:rPr>
        <w:br/>
      </w:r>
      <w:r w:rsidRPr="00E56353">
        <w:rPr>
          <w:rStyle w:val="Strong"/>
          <w:rFonts w:ascii="Verdana" w:hAnsi="Verdana"/>
          <w:sz w:val="19"/>
          <w:szCs w:val="19"/>
        </w:rPr>
        <w:t xml:space="preserve">Phone: </w:t>
      </w:r>
      <w:r w:rsidRPr="00E56353">
        <w:rPr>
          <w:rStyle w:val="Strong"/>
          <w:rFonts w:ascii="Verdana" w:hAnsi="Verdana"/>
          <w:b w:val="0"/>
          <w:sz w:val="19"/>
          <w:szCs w:val="19"/>
        </w:rPr>
        <w:t>626.915.7551, ext. 6233</w:t>
      </w:r>
    </w:p>
    <w:bookmarkEnd w:id="0"/>
    <w:p w14:paraId="5530E6D6" w14:textId="135C447F" w:rsidR="00150983" w:rsidRPr="00A232D7" w:rsidRDefault="00150983" w:rsidP="00150983">
      <w:pPr>
        <w:pStyle w:val="NormalWeb"/>
        <w:tabs>
          <w:tab w:val="left" w:pos="9450"/>
        </w:tabs>
        <w:ind w:right="-540"/>
        <w:contextualSpacing/>
        <w:jc w:val="center"/>
        <w:rPr>
          <w:rFonts w:ascii="Verdana" w:hAnsi="Verdana"/>
          <w:b/>
          <w:bCs/>
          <w:sz w:val="20"/>
          <w:szCs w:val="20"/>
        </w:rPr>
      </w:pPr>
      <w:r w:rsidRPr="00A232D7">
        <w:rPr>
          <w:rFonts w:ascii="Verdana" w:hAnsi="Verdana"/>
          <w:b/>
          <w:bCs/>
          <w:sz w:val="20"/>
          <w:szCs w:val="20"/>
        </w:rPr>
        <w:t xml:space="preserve">CHRISTIAN COMMUNITY CREDIT UNION </w:t>
      </w:r>
      <w:r>
        <w:rPr>
          <w:rFonts w:ascii="Verdana" w:hAnsi="Verdana"/>
          <w:b/>
          <w:bCs/>
          <w:sz w:val="20"/>
          <w:szCs w:val="20"/>
        </w:rPr>
        <w:t xml:space="preserve">REACHES </w:t>
      </w:r>
      <w:r w:rsidR="002B577A">
        <w:rPr>
          <w:rFonts w:ascii="Verdana" w:hAnsi="Verdana"/>
          <w:b/>
          <w:bCs/>
          <w:sz w:val="20"/>
          <w:szCs w:val="20"/>
        </w:rPr>
        <w:t xml:space="preserve">OVER </w:t>
      </w:r>
      <w:r>
        <w:rPr>
          <w:rFonts w:ascii="Verdana" w:hAnsi="Verdana"/>
          <w:b/>
          <w:bCs/>
          <w:sz w:val="20"/>
          <w:szCs w:val="20"/>
        </w:rPr>
        <w:t>$</w:t>
      </w:r>
      <w:r w:rsidR="002F11EE">
        <w:rPr>
          <w:rFonts w:ascii="Verdana" w:hAnsi="Verdana"/>
          <w:b/>
          <w:bCs/>
          <w:sz w:val="20"/>
          <w:szCs w:val="20"/>
        </w:rPr>
        <w:t>80</w:t>
      </w:r>
      <w:r>
        <w:rPr>
          <w:rFonts w:ascii="Verdana" w:hAnsi="Verdana"/>
          <w:b/>
          <w:bCs/>
          <w:sz w:val="20"/>
          <w:szCs w:val="20"/>
        </w:rPr>
        <w:t>0 MILLION IN ASSETS</w:t>
      </w:r>
    </w:p>
    <w:p w14:paraId="50147DA0" w14:textId="340D00EC" w:rsidR="00150983" w:rsidRPr="00A232D7" w:rsidRDefault="00150983" w:rsidP="00150983">
      <w:pPr>
        <w:pStyle w:val="xmsonormal"/>
        <w:rPr>
          <w:rFonts w:ascii="Verdana" w:hAnsi="Verdana"/>
          <w:sz w:val="20"/>
          <w:szCs w:val="20"/>
        </w:rPr>
      </w:pPr>
      <w:r>
        <w:rPr>
          <w:rFonts w:ascii="Verdana" w:hAnsi="Verdana"/>
          <w:sz w:val="20"/>
          <w:szCs w:val="20"/>
        </w:rPr>
        <w:t xml:space="preserve">(San Dimas, CA) </w:t>
      </w:r>
      <w:r w:rsidRPr="00A232D7">
        <w:rPr>
          <w:rFonts w:ascii="Verdana" w:hAnsi="Verdana"/>
          <w:sz w:val="20"/>
          <w:szCs w:val="20"/>
        </w:rPr>
        <w:t>Christian Community Credit Union</w:t>
      </w:r>
      <w:bookmarkStart w:id="1" w:name="_Hlk42073108"/>
      <w:r>
        <w:rPr>
          <w:rFonts w:ascii="Verdana" w:hAnsi="Verdana"/>
          <w:sz w:val="20"/>
          <w:szCs w:val="20"/>
        </w:rPr>
        <w:t xml:space="preserve"> has </w:t>
      </w:r>
      <w:r w:rsidR="00481BFA">
        <w:rPr>
          <w:rFonts w:ascii="Verdana" w:hAnsi="Verdana"/>
          <w:sz w:val="20"/>
          <w:szCs w:val="20"/>
        </w:rPr>
        <w:t>surpassed</w:t>
      </w:r>
      <w:r>
        <w:rPr>
          <w:rFonts w:ascii="Verdana" w:hAnsi="Verdana"/>
          <w:sz w:val="20"/>
          <w:szCs w:val="20"/>
        </w:rPr>
        <w:t xml:space="preserve"> $</w:t>
      </w:r>
      <w:r w:rsidR="00CE4376">
        <w:rPr>
          <w:rFonts w:ascii="Verdana" w:hAnsi="Verdana"/>
          <w:sz w:val="20"/>
          <w:szCs w:val="20"/>
        </w:rPr>
        <w:t>8</w:t>
      </w:r>
      <w:r w:rsidR="00481BFA">
        <w:rPr>
          <w:rFonts w:ascii="Verdana" w:hAnsi="Verdana"/>
          <w:sz w:val="20"/>
          <w:szCs w:val="20"/>
        </w:rPr>
        <w:t>00</w:t>
      </w:r>
      <w:r>
        <w:rPr>
          <w:rFonts w:ascii="Verdana" w:hAnsi="Verdana"/>
          <w:sz w:val="20"/>
          <w:szCs w:val="20"/>
        </w:rPr>
        <w:t xml:space="preserve"> million in asset</w:t>
      </w:r>
      <w:r w:rsidR="00481BFA">
        <w:rPr>
          <w:rFonts w:ascii="Verdana" w:hAnsi="Verdana"/>
          <w:sz w:val="20"/>
          <w:szCs w:val="20"/>
        </w:rPr>
        <w:t>s</w:t>
      </w:r>
      <w:r>
        <w:rPr>
          <w:rFonts w:ascii="Verdana" w:hAnsi="Verdana"/>
          <w:sz w:val="20"/>
          <w:szCs w:val="20"/>
        </w:rPr>
        <w:t xml:space="preserve"> as of </w:t>
      </w:r>
      <w:r w:rsidR="00705C43">
        <w:rPr>
          <w:rFonts w:ascii="Verdana" w:hAnsi="Verdana"/>
          <w:sz w:val="20"/>
          <w:szCs w:val="20"/>
        </w:rPr>
        <w:t>December 31</w:t>
      </w:r>
      <w:r>
        <w:rPr>
          <w:rFonts w:ascii="Verdana" w:hAnsi="Verdana"/>
          <w:sz w:val="20"/>
          <w:szCs w:val="20"/>
        </w:rPr>
        <w:t>, 202</w:t>
      </w:r>
      <w:r w:rsidR="00705C43">
        <w:rPr>
          <w:rFonts w:ascii="Verdana" w:hAnsi="Verdana"/>
          <w:sz w:val="20"/>
          <w:szCs w:val="20"/>
        </w:rPr>
        <w:t>0</w:t>
      </w:r>
      <w:r w:rsidRPr="00A232D7">
        <w:rPr>
          <w:rFonts w:ascii="Verdana" w:hAnsi="Verdana"/>
          <w:sz w:val="20"/>
          <w:szCs w:val="20"/>
        </w:rPr>
        <w:t xml:space="preserve">. </w:t>
      </w:r>
      <w:r>
        <w:rPr>
          <w:rFonts w:ascii="Verdana" w:hAnsi="Verdana"/>
          <w:sz w:val="20"/>
          <w:szCs w:val="20"/>
        </w:rPr>
        <w:t xml:space="preserve">The Credit Union is </w:t>
      </w:r>
      <w:r>
        <w:rPr>
          <w:rFonts w:ascii="Verdana" w:hAnsi="Verdana" w:cs="Arial"/>
          <w:sz w:val="20"/>
          <w:szCs w:val="20"/>
        </w:rPr>
        <w:t xml:space="preserve">the largest in asset size among Christian credit unions nationwide and ranks in the top </w:t>
      </w:r>
      <w:r w:rsidR="000A06C8">
        <w:rPr>
          <w:rFonts w:ascii="Verdana" w:hAnsi="Verdana" w:cs="Arial"/>
          <w:sz w:val="20"/>
          <w:szCs w:val="20"/>
        </w:rPr>
        <w:t>10</w:t>
      </w:r>
      <w:r>
        <w:rPr>
          <w:rFonts w:ascii="Verdana" w:hAnsi="Verdana" w:cs="Arial"/>
          <w:sz w:val="20"/>
          <w:szCs w:val="20"/>
        </w:rPr>
        <w:t xml:space="preserve">% of all credit unions in the United States. </w:t>
      </w:r>
    </w:p>
    <w:bookmarkEnd w:id="1"/>
    <w:p w14:paraId="3D2453D1" w14:textId="77777777" w:rsidR="00150983" w:rsidRPr="00A232D7" w:rsidRDefault="00150983" w:rsidP="00150983">
      <w:pPr>
        <w:pStyle w:val="xmsonormal"/>
        <w:rPr>
          <w:rFonts w:ascii="Verdana" w:hAnsi="Verdana"/>
          <w:sz w:val="20"/>
          <w:szCs w:val="20"/>
        </w:rPr>
      </w:pPr>
    </w:p>
    <w:p w14:paraId="35B059F5" w14:textId="729387F5" w:rsidR="00150983" w:rsidRDefault="00150983" w:rsidP="00150983">
      <w:pPr>
        <w:pStyle w:val="xmsonormal"/>
        <w:ind w:right="270"/>
        <w:rPr>
          <w:rFonts w:ascii="Verdana" w:hAnsi="Verdana"/>
          <w:sz w:val="20"/>
          <w:szCs w:val="20"/>
        </w:rPr>
      </w:pPr>
      <w:r w:rsidRPr="00A232D7">
        <w:rPr>
          <w:rFonts w:ascii="Verdana" w:hAnsi="Verdana"/>
          <w:sz w:val="20"/>
          <w:szCs w:val="20"/>
        </w:rPr>
        <w:t>“</w:t>
      </w:r>
      <w:r w:rsidR="00CE4376">
        <w:rPr>
          <w:rFonts w:ascii="Verdana" w:hAnsi="Verdana"/>
          <w:sz w:val="20"/>
          <w:szCs w:val="20"/>
        </w:rPr>
        <w:t>T</w:t>
      </w:r>
      <w:r>
        <w:rPr>
          <w:rFonts w:ascii="Verdana" w:hAnsi="Verdana"/>
          <w:sz w:val="20"/>
          <w:szCs w:val="20"/>
        </w:rPr>
        <w:t>he Credit Union</w:t>
      </w:r>
      <w:r w:rsidR="00CE4376">
        <w:rPr>
          <w:rFonts w:ascii="Verdana" w:hAnsi="Verdana"/>
          <w:sz w:val="20"/>
          <w:szCs w:val="20"/>
        </w:rPr>
        <w:t xml:space="preserve"> has always stood by its </w:t>
      </w:r>
      <w:r>
        <w:rPr>
          <w:rFonts w:ascii="Verdana" w:hAnsi="Verdana"/>
          <w:sz w:val="20"/>
          <w:szCs w:val="20"/>
        </w:rPr>
        <w:t>mission of helping members and ministries become better stewards and achieve their financial goal</w:t>
      </w:r>
      <w:r w:rsidR="00CE4376">
        <w:rPr>
          <w:rFonts w:ascii="Verdana" w:hAnsi="Verdana"/>
          <w:sz w:val="20"/>
          <w:szCs w:val="20"/>
        </w:rPr>
        <w:t>s, and I think that’s a powerful message, especially in these times</w:t>
      </w:r>
      <w:r>
        <w:rPr>
          <w:rFonts w:ascii="Verdana" w:hAnsi="Verdana"/>
          <w:sz w:val="20"/>
          <w:szCs w:val="20"/>
        </w:rPr>
        <w:t>,”</w:t>
      </w:r>
      <w:r w:rsidRPr="00A232D7">
        <w:rPr>
          <w:rFonts w:ascii="Verdana" w:hAnsi="Verdana"/>
          <w:sz w:val="20"/>
          <w:szCs w:val="20"/>
        </w:rPr>
        <w:t xml:space="preserve"> said Blair Korschun, the Credit Union’s CEO. “</w:t>
      </w:r>
      <w:r w:rsidR="00CE4376">
        <w:rPr>
          <w:rFonts w:ascii="Verdana" w:hAnsi="Verdana"/>
          <w:sz w:val="20"/>
          <w:szCs w:val="20"/>
        </w:rPr>
        <w:t>We</w:t>
      </w:r>
      <w:r w:rsidR="00DC0B78">
        <w:rPr>
          <w:rFonts w:ascii="Verdana" w:hAnsi="Verdana"/>
          <w:sz w:val="20"/>
          <w:szCs w:val="20"/>
        </w:rPr>
        <w:t xml:space="preserve">’re more than just a bank, </w:t>
      </w:r>
      <w:r w:rsidR="00DC0B78" w:rsidRPr="0053742A">
        <w:rPr>
          <w:rFonts w:ascii="Verdana" w:hAnsi="Verdana"/>
          <w:sz w:val="20"/>
          <w:szCs w:val="20"/>
        </w:rPr>
        <w:t>a</w:t>
      </w:r>
      <w:r w:rsidR="00D07C1F" w:rsidRPr="0053742A">
        <w:rPr>
          <w:rFonts w:ascii="Verdana" w:hAnsi="Verdana"/>
          <w:sz w:val="20"/>
          <w:szCs w:val="20"/>
        </w:rPr>
        <w:t>s we have a</w:t>
      </w:r>
      <w:r w:rsidR="00DC0B78" w:rsidRPr="0053742A">
        <w:rPr>
          <w:rFonts w:ascii="Verdana" w:hAnsi="Verdana"/>
          <w:sz w:val="20"/>
          <w:szCs w:val="20"/>
        </w:rPr>
        <w:t xml:space="preserve"> God-honoring </w:t>
      </w:r>
      <w:r w:rsidR="00D07C1F" w:rsidRPr="0053742A">
        <w:rPr>
          <w:rFonts w:ascii="Verdana" w:hAnsi="Verdana"/>
          <w:sz w:val="20"/>
          <w:szCs w:val="20"/>
        </w:rPr>
        <w:t xml:space="preserve">mission with great </w:t>
      </w:r>
      <w:r w:rsidR="00061A6F" w:rsidRPr="0053742A">
        <w:rPr>
          <w:rFonts w:ascii="Verdana" w:hAnsi="Verdana"/>
          <w:sz w:val="20"/>
          <w:szCs w:val="20"/>
        </w:rPr>
        <w:t xml:space="preserve">member </w:t>
      </w:r>
      <w:r w:rsidR="00DC0B78" w:rsidRPr="0053742A">
        <w:rPr>
          <w:rFonts w:ascii="Verdana" w:hAnsi="Verdana"/>
          <w:sz w:val="20"/>
          <w:szCs w:val="20"/>
        </w:rPr>
        <w:t xml:space="preserve">service, excellent rates, and </w:t>
      </w:r>
      <w:r w:rsidR="00D07C1F" w:rsidRPr="0053742A">
        <w:rPr>
          <w:rFonts w:ascii="Verdana" w:hAnsi="Verdana"/>
          <w:sz w:val="20"/>
          <w:szCs w:val="20"/>
        </w:rPr>
        <w:t xml:space="preserve">a </w:t>
      </w:r>
      <w:r w:rsidR="00DC0B78" w:rsidRPr="0053742A">
        <w:rPr>
          <w:rFonts w:ascii="Verdana" w:hAnsi="Verdana"/>
          <w:sz w:val="20"/>
          <w:szCs w:val="20"/>
        </w:rPr>
        <w:t xml:space="preserve">Kingdom mindset </w:t>
      </w:r>
      <w:r w:rsidR="00D07C1F" w:rsidRPr="0053742A">
        <w:rPr>
          <w:rFonts w:ascii="Verdana" w:hAnsi="Verdana"/>
          <w:sz w:val="20"/>
          <w:szCs w:val="20"/>
        </w:rPr>
        <w:t xml:space="preserve">that </w:t>
      </w:r>
      <w:r w:rsidR="00061A6F" w:rsidRPr="0053742A">
        <w:rPr>
          <w:rFonts w:ascii="Verdana" w:hAnsi="Verdana"/>
          <w:sz w:val="20"/>
          <w:szCs w:val="20"/>
        </w:rPr>
        <w:t xml:space="preserve">make us a great choice for </w:t>
      </w:r>
      <w:r w:rsidR="00D07C1F" w:rsidRPr="0053742A">
        <w:rPr>
          <w:rFonts w:ascii="Verdana" w:hAnsi="Verdana"/>
          <w:sz w:val="20"/>
          <w:szCs w:val="20"/>
        </w:rPr>
        <w:t xml:space="preserve">the banking needs of </w:t>
      </w:r>
      <w:r w:rsidR="00061A6F" w:rsidRPr="0053742A">
        <w:rPr>
          <w:rFonts w:ascii="Verdana" w:hAnsi="Verdana"/>
          <w:sz w:val="20"/>
          <w:szCs w:val="20"/>
        </w:rPr>
        <w:t>the</w:t>
      </w:r>
      <w:r w:rsidR="00061A6F">
        <w:rPr>
          <w:rFonts w:ascii="Verdana" w:hAnsi="Verdana"/>
          <w:sz w:val="20"/>
          <w:szCs w:val="20"/>
        </w:rPr>
        <w:t xml:space="preserve"> Christian community</w:t>
      </w:r>
      <w:r>
        <w:rPr>
          <w:rFonts w:ascii="Verdana" w:hAnsi="Verdana"/>
          <w:sz w:val="20"/>
          <w:szCs w:val="20"/>
        </w:rPr>
        <w:t xml:space="preserve">.” </w:t>
      </w:r>
    </w:p>
    <w:p w14:paraId="4977EE76" w14:textId="77777777" w:rsidR="00150983" w:rsidRDefault="00150983" w:rsidP="00150983">
      <w:pPr>
        <w:pStyle w:val="xmsonormal"/>
        <w:ind w:right="270"/>
        <w:rPr>
          <w:rFonts w:ascii="Verdana" w:hAnsi="Verdana"/>
          <w:sz w:val="20"/>
          <w:szCs w:val="20"/>
        </w:rPr>
      </w:pPr>
    </w:p>
    <w:p w14:paraId="1903F245" w14:textId="2A98313C" w:rsidR="00150983" w:rsidRPr="00A232D7" w:rsidRDefault="00150983" w:rsidP="00150983">
      <w:pPr>
        <w:pStyle w:val="xmsonormal"/>
        <w:ind w:right="270"/>
        <w:rPr>
          <w:rFonts w:ascii="Verdana" w:hAnsi="Verdana"/>
          <w:sz w:val="20"/>
          <w:szCs w:val="20"/>
        </w:rPr>
      </w:pPr>
      <w:r>
        <w:rPr>
          <w:rFonts w:ascii="Verdana" w:hAnsi="Verdana"/>
          <w:sz w:val="20"/>
          <w:szCs w:val="20"/>
        </w:rPr>
        <w:t>Korschun</w:t>
      </w:r>
      <w:r w:rsidR="0004354F">
        <w:rPr>
          <w:rFonts w:ascii="Verdana" w:hAnsi="Verdana"/>
          <w:sz w:val="20"/>
          <w:szCs w:val="20"/>
        </w:rPr>
        <w:t xml:space="preserve"> also praised the Credit Union’s staff. “</w:t>
      </w:r>
      <w:r w:rsidR="00816F65">
        <w:rPr>
          <w:rFonts w:ascii="Verdana" w:hAnsi="Verdana"/>
          <w:sz w:val="20"/>
          <w:szCs w:val="20"/>
        </w:rPr>
        <w:t>Throughout</w:t>
      </w:r>
      <w:r w:rsidR="0004354F">
        <w:rPr>
          <w:rFonts w:ascii="Verdana" w:hAnsi="Verdana"/>
          <w:sz w:val="20"/>
          <w:szCs w:val="20"/>
        </w:rPr>
        <w:t xml:space="preserve"> 2020, </w:t>
      </w:r>
      <w:r w:rsidR="00816F65">
        <w:rPr>
          <w:rFonts w:ascii="Verdana" w:hAnsi="Verdana"/>
          <w:sz w:val="20"/>
          <w:szCs w:val="20"/>
        </w:rPr>
        <w:t>despite some</w:t>
      </w:r>
      <w:r w:rsidR="0004354F">
        <w:rPr>
          <w:rFonts w:ascii="Verdana" w:hAnsi="Verdana"/>
          <w:sz w:val="20"/>
          <w:szCs w:val="20"/>
        </w:rPr>
        <w:t xml:space="preserve"> very difficult conditions, our staff continued to provide a superlative level of service to our members. Together, our staff and executive team have helped members and ministries to navigate these tough financial times, and to continue to grow the Credit Union.</w:t>
      </w:r>
      <w:r w:rsidR="00F42982">
        <w:rPr>
          <w:rFonts w:ascii="Verdana" w:hAnsi="Verdana"/>
          <w:sz w:val="20"/>
          <w:szCs w:val="20"/>
        </w:rPr>
        <w:t xml:space="preserve"> I’m proud of them and excited for what the future holds.</w:t>
      </w:r>
      <w:r w:rsidR="0004354F">
        <w:rPr>
          <w:rFonts w:ascii="Verdana" w:hAnsi="Verdana"/>
          <w:sz w:val="20"/>
          <w:szCs w:val="20"/>
        </w:rPr>
        <w:t>”</w:t>
      </w:r>
    </w:p>
    <w:p w14:paraId="47720CE5" w14:textId="77777777" w:rsidR="00150983" w:rsidRDefault="00150983" w:rsidP="00150983">
      <w:pPr>
        <w:pStyle w:val="xmsonormal"/>
        <w:rPr>
          <w:rFonts w:ascii="Verdana" w:hAnsi="Verdana"/>
          <w:sz w:val="20"/>
          <w:szCs w:val="20"/>
        </w:rPr>
      </w:pPr>
      <w:bookmarkStart w:id="2" w:name="_Hlk44423835"/>
    </w:p>
    <w:p w14:paraId="7D658022" w14:textId="0BCFC800" w:rsidR="00150983" w:rsidRDefault="00150983" w:rsidP="00150983">
      <w:pPr>
        <w:pStyle w:val="xmsonormal"/>
        <w:rPr>
          <w:rFonts w:ascii="Verdana" w:hAnsi="Verdana"/>
          <w:sz w:val="20"/>
          <w:szCs w:val="20"/>
        </w:rPr>
      </w:pPr>
      <w:bookmarkStart w:id="3" w:name="_Hlk44424485"/>
      <w:r w:rsidRPr="00FE26EA">
        <w:rPr>
          <w:rFonts w:ascii="Verdana" w:hAnsi="Verdana"/>
          <w:sz w:val="20"/>
          <w:szCs w:val="20"/>
        </w:rPr>
        <w:t>“</w:t>
      </w:r>
      <w:r w:rsidR="00F42982">
        <w:rPr>
          <w:rFonts w:ascii="Verdana" w:hAnsi="Verdana"/>
          <w:sz w:val="20"/>
          <w:szCs w:val="20"/>
        </w:rPr>
        <w:t xml:space="preserve">For over 64 years, members have trusted us with their </w:t>
      </w:r>
      <w:r w:rsidR="005B4C14">
        <w:rPr>
          <w:rFonts w:ascii="Verdana" w:hAnsi="Verdana"/>
          <w:sz w:val="20"/>
          <w:szCs w:val="20"/>
        </w:rPr>
        <w:t>hard-earned money, and we appreciate and honor their trust in us</w:t>
      </w:r>
      <w:r>
        <w:rPr>
          <w:rFonts w:ascii="Verdana" w:hAnsi="Verdana"/>
          <w:sz w:val="20"/>
          <w:szCs w:val="20"/>
        </w:rPr>
        <w:t xml:space="preserve">,” </w:t>
      </w:r>
      <w:r w:rsidRPr="00FE26EA">
        <w:rPr>
          <w:rFonts w:ascii="Verdana" w:hAnsi="Verdana"/>
          <w:sz w:val="20"/>
          <w:szCs w:val="20"/>
        </w:rPr>
        <w:t xml:space="preserve">said </w:t>
      </w:r>
      <w:r>
        <w:rPr>
          <w:rFonts w:ascii="Verdana" w:hAnsi="Verdana"/>
          <w:sz w:val="20"/>
          <w:szCs w:val="20"/>
        </w:rPr>
        <w:t>Chief Financial Officer Jason Thomas. “</w:t>
      </w:r>
      <w:r w:rsidR="005B4C14">
        <w:rPr>
          <w:rFonts w:ascii="Verdana" w:hAnsi="Verdana"/>
          <w:sz w:val="20"/>
          <w:szCs w:val="20"/>
        </w:rPr>
        <w:t xml:space="preserve">When our members deposit money with us, they have the peace of mind that comes with knowing </w:t>
      </w:r>
      <w:r w:rsidR="001B19FC">
        <w:rPr>
          <w:rFonts w:ascii="Verdana" w:hAnsi="Verdana"/>
          <w:sz w:val="20"/>
          <w:szCs w:val="20"/>
        </w:rPr>
        <w:t xml:space="preserve">that </w:t>
      </w:r>
      <w:r w:rsidR="005B4C14">
        <w:rPr>
          <w:rFonts w:ascii="Verdana" w:hAnsi="Verdana"/>
          <w:sz w:val="20"/>
          <w:szCs w:val="20"/>
        </w:rPr>
        <w:t xml:space="preserve">the Credit Union is </w:t>
      </w:r>
      <w:r w:rsidR="00A06150">
        <w:rPr>
          <w:rFonts w:ascii="Verdana" w:hAnsi="Verdana"/>
          <w:sz w:val="20"/>
          <w:szCs w:val="20"/>
        </w:rPr>
        <w:t xml:space="preserve">strong and </w:t>
      </w:r>
      <w:r w:rsidR="005B4C14">
        <w:rPr>
          <w:rFonts w:ascii="Verdana" w:hAnsi="Verdana"/>
          <w:sz w:val="20"/>
          <w:szCs w:val="20"/>
        </w:rPr>
        <w:t>secure</w:t>
      </w:r>
      <w:r w:rsidR="00A06150">
        <w:rPr>
          <w:rFonts w:ascii="Verdana" w:hAnsi="Verdana"/>
          <w:sz w:val="20"/>
          <w:szCs w:val="20"/>
        </w:rPr>
        <w:t>,</w:t>
      </w:r>
      <w:r w:rsidR="005B4C14">
        <w:rPr>
          <w:rFonts w:ascii="Verdana" w:hAnsi="Verdana"/>
          <w:sz w:val="20"/>
          <w:szCs w:val="20"/>
        </w:rPr>
        <w:t xml:space="preserve"> and that their money </w:t>
      </w:r>
      <w:r w:rsidR="00956CC8">
        <w:rPr>
          <w:rFonts w:ascii="Verdana" w:hAnsi="Verdana"/>
          <w:sz w:val="20"/>
          <w:szCs w:val="20"/>
        </w:rPr>
        <w:t>will help</w:t>
      </w:r>
      <w:r w:rsidR="005B4C14">
        <w:rPr>
          <w:rFonts w:ascii="Verdana" w:hAnsi="Verdana"/>
          <w:sz w:val="20"/>
          <w:szCs w:val="20"/>
        </w:rPr>
        <w:t xml:space="preserve"> build ministries, fund missions, and</w:t>
      </w:r>
      <w:r>
        <w:rPr>
          <w:rFonts w:ascii="Verdana" w:hAnsi="Verdana"/>
          <w:sz w:val="20"/>
          <w:szCs w:val="20"/>
        </w:rPr>
        <w:t xml:space="preserve"> </w:t>
      </w:r>
      <w:r w:rsidR="00956CC8">
        <w:rPr>
          <w:rFonts w:ascii="Verdana" w:hAnsi="Verdana"/>
          <w:sz w:val="20"/>
          <w:szCs w:val="20"/>
        </w:rPr>
        <w:t>further</w:t>
      </w:r>
      <w:r>
        <w:rPr>
          <w:rFonts w:ascii="Verdana" w:hAnsi="Verdana"/>
          <w:sz w:val="20"/>
          <w:szCs w:val="20"/>
        </w:rPr>
        <w:t xml:space="preserve"> advance God’s Kingdom.”</w:t>
      </w:r>
    </w:p>
    <w:bookmarkEnd w:id="2"/>
    <w:bookmarkEnd w:id="3"/>
    <w:p w14:paraId="5753E58A" w14:textId="77777777" w:rsidR="00F42982" w:rsidRDefault="00150983" w:rsidP="00F42982">
      <w:pPr>
        <w:rPr>
          <w:rFonts w:ascii="Verdana" w:hAnsi="Verdana"/>
          <w:sz w:val="20"/>
          <w:szCs w:val="20"/>
        </w:rPr>
      </w:pPr>
      <w:r>
        <w:rPr>
          <w:rFonts w:ascii="Verdana" w:hAnsi="Verdana" w:cs="Arial"/>
          <w:sz w:val="20"/>
          <w:szCs w:val="20"/>
        </w:rPr>
        <w:br/>
      </w:r>
      <w:hyperlink r:id="rId9" w:history="1">
        <w:r w:rsidR="00F42982" w:rsidRPr="00C16191">
          <w:rPr>
            <w:rStyle w:val="Hyperlink"/>
            <w:rFonts w:ascii="Verdana" w:hAnsi="Verdana"/>
            <w:color w:val="0070C0"/>
            <w:sz w:val="20"/>
            <w:szCs w:val="20"/>
            <w:u w:val="none"/>
          </w:rPr>
          <w:t>Christian Community Credit Union</w:t>
        </w:r>
      </w:hyperlink>
      <w:r w:rsidR="00F42982" w:rsidRPr="00C16191">
        <w:rPr>
          <w:rFonts w:ascii="Verdana" w:hAnsi="Verdana"/>
          <w:sz w:val="20"/>
          <w:szCs w:val="20"/>
        </w:rPr>
        <w:t xml:space="preserve"> has over </w:t>
      </w:r>
      <w:r w:rsidR="00F42982">
        <w:rPr>
          <w:rFonts w:ascii="Verdana" w:hAnsi="Verdana"/>
          <w:sz w:val="20"/>
          <w:szCs w:val="20"/>
        </w:rPr>
        <w:t>$800</w:t>
      </w:r>
      <w:r w:rsidR="00F42982" w:rsidRPr="00C16191">
        <w:rPr>
          <w:rFonts w:ascii="Verdana" w:hAnsi="Verdana"/>
          <w:sz w:val="20"/>
          <w:szCs w:val="20"/>
        </w:rPr>
        <w:t xml:space="preserve"> million in assets and over 30,000 members nationwide. For over 6</w:t>
      </w:r>
      <w:r w:rsidR="00F42982">
        <w:rPr>
          <w:rFonts w:ascii="Verdana" w:hAnsi="Verdana"/>
          <w:sz w:val="20"/>
          <w:szCs w:val="20"/>
        </w:rPr>
        <w:t>4</w:t>
      </w:r>
      <w:r w:rsidR="00F42982" w:rsidRPr="00C16191">
        <w:rPr>
          <w:rFonts w:ascii="Verdana" w:hAnsi="Verdana"/>
          <w:sz w:val="20"/>
          <w:szCs w:val="20"/>
        </w:rPr>
        <w:t xml:space="preserve"> years, the Credit Union has served as a financial partner of Christian ministries, churches, and their members.</w:t>
      </w:r>
    </w:p>
    <w:p w14:paraId="39F19B7A" w14:textId="4899D42C" w:rsidR="00150983" w:rsidRDefault="00150983" w:rsidP="00150983">
      <w:pPr>
        <w:pStyle w:val="xmsonormal"/>
        <w:rPr>
          <w:rFonts w:ascii="Verdana" w:hAnsi="Verdana"/>
          <w:sz w:val="20"/>
          <w:szCs w:val="20"/>
        </w:rPr>
      </w:pPr>
      <w:r>
        <w:rPr>
          <w:rFonts w:ascii="Verdana" w:hAnsi="Verdana"/>
          <w:sz w:val="20"/>
          <w:szCs w:val="20"/>
        </w:rPr>
        <w:br/>
      </w:r>
      <w:r>
        <w:rPr>
          <w:rFonts w:ascii="Verdana" w:hAnsi="Verdana"/>
          <w:sz w:val="20"/>
          <w:szCs w:val="20"/>
        </w:rPr>
        <w:br/>
        <w:t xml:space="preserve">                                                                  # </w:t>
      </w:r>
      <w:r w:rsidRPr="00A232D7">
        <w:rPr>
          <w:rFonts w:ascii="Verdana" w:hAnsi="Verdana"/>
          <w:sz w:val="20"/>
          <w:szCs w:val="20"/>
        </w:rPr>
        <w:t>#</w:t>
      </w:r>
      <w:r>
        <w:rPr>
          <w:rFonts w:ascii="Verdana" w:hAnsi="Verdana"/>
          <w:sz w:val="20"/>
          <w:szCs w:val="20"/>
        </w:rPr>
        <w:t xml:space="preserve"> </w:t>
      </w:r>
      <w:r w:rsidRPr="00A232D7">
        <w:rPr>
          <w:rFonts w:ascii="Verdana" w:hAnsi="Verdana"/>
          <w:sz w:val="20"/>
          <w:szCs w:val="20"/>
        </w:rPr>
        <w:t>#</w:t>
      </w:r>
    </w:p>
    <w:p w14:paraId="04E66C5E" w14:textId="4217640C" w:rsidR="00150983" w:rsidRPr="00515D23" w:rsidRDefault="00150983" w:rsidP="00150983">
      <w:pPr>
        <w:tabs>
          <w:tab w:val="left" w:pos="9450"/>
        </w:tabs>
        <w:contextualSpacing/>
        <w:rPr>
          <w:rFonts w:ascii="Verdana" w:hAnsi="Verdana"/>
          <w:bCs/>
          <w:sz w:val="16"/>
          <w:szCs w:val="16"/>
        </w:rPr>
      </w:pPr>
      <w:r>
        <w:rPr>
          <w:rFonts w:ascii="Verdana" w:hAnsi="Verdana"/>
          <w:sz w:val="22"/>
          <w:szCs w:val="22"/>
        </w:rPr>
        <w:br/>
      </w:r>
      <w:hyperlink r:id="rId10" w:history="1">
        <w:r w:rsidRPr="000864A4">
          <w:rPr>
            <w:rStyle w:val="Hyperlink"/>
            <w:rFonts w:ascii="Verdana" w:hAnsi="Verdana"/>
            <w:color w:val="0070C0"/>
            <w:sz w:val="16"/>
            <w:szCs w:val="16"/>
            <w:u w:val="none"/>
            <w:shd w:val="clear" w:color="auto" w:fill="FFFFFF"/>
          </w:rPr>
          <w:t>Click here to download a photo</w:t>
        </w:r>
      </w:hyperlink>
      <w:r w:rsidRPr="00515D23">
        <w:rPr>
          <w:rFonts w:ascii="Verdana" w:hAnsi="Verdana"/>
          <w:sz w:val="16"/>
          <w:szCs w:val="16"/>
          <w:shd w:val="clear" w:color="auto" w:fill="FFFFFF"/>
        </w:rPr>
        <w:t xml:space="preserve"> </w:t>
      </w:r>
      <w:r>
        <w:rPr>
          <w:rFonts w:ascii="Verdana" w:hAnsi="Verdana"/>
          <w:sz w:val="16"/>
          <w:szCs w:val="16"/>
          <w:shd w:val="clear" w:color="auto" w:fill="FFFFFF"/>
        </w:rPr>
        <w:t>of Christian Community Credit Union’s corporate office displaying the milestone of reaching $</w:t>
      </w:r>
      <w:r w:rsidR="00A42869">
        <w:rPr>
          <w:rFonts w:ascii="Verdana" w:hAnsi="Verdana"/>
          <w:sz w:val="16"/>
          <w:szCs w:val="16"/>
          <w:shd w:val="clear" w:color="auto" w:fill="FFFFFF"/>
        </w:rPr>
        <w:t>80</w:t>
      </w:r>
      <w:r>
        <w:rPr>
          <w:rFonts w:ascii="Verdana" w:hAnsi="Verdana"/>
          <w:sz w:val="16"/>
          <w:szCs w:val="16"/>
          <w:shd w:val="clear" w:color="auto" w:fill="FFFFFF"/>
        </w:rPr>
        <w:t xml:space="preserve">0 million in assets. </w:t>
      </w:r>
    </w:p>
    <w:p w14:paraId="4715F08C" w14:textId="61147023" w:rsidR="00B86EA0" w:rsidRPr="00DD0552" w:rsidRDefault="00B86EA0" w:rsidP="00117AFE">
      <w:pPr>
        <w:pStyle w:val="NormalWeb"/>
        <w:tabs>
          <w:tab w:val="left" w:pos="9450"/>
        </w:tabs>
        <w:spacing w:beforeAutospacing="0" w:afterAutospacing="0"/>
        <w:contextualSpacing/>
        <w:jc w:val="center"/>
        <w:rPr>
          <w:rFonts w:ascii="Verdana" w:hAnsi="Verdana"/>
          <w:sz w:val="20"/>
          <w:szCs w:val="20"/>
          <w:shd w:val="clear" w:color="auto" w:fill="FFFFFF"/>
        </w:rPr>
      </w:pPr>
    </w:p>
    <w:sectPr w:rsidR="00B86EA0" w:rsidRPr="00DD0552" w:rsidSect="00C16191">
      <w:headerReference w:type="default" r:id="rId11"/>
      <w:footerReference w:type="default" r:id="rId12"/>
      <w:pgSz w:w="12240" w:h="15840"/>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904C1" w14:textId="77777777" w:rsidR="00E8255F" w:rsidRDefault="00E8255F">
      <w:r>
        <w:separator/>
      </w:r>
    </w:p>
  </w:endnote>
  <w:endnote w:type="continuationSeparator" w:id="0">
    <w:p w14:paraId="11FC157D" w14:textId="77777777" w:rsidR="00E8255F" w:rsidRDefault="00E8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07E2" w14:textId="04A480A6" w:rsidR="00955E38" w:rsidRDefault="00E972B5" w:rsidP="00150983">
    <w:pPr>
      <w:pStyle w:val="Footer"/>
      <w:ind w:left="-432" w:right="-720"/>
      <w:jc w:val="right"/>
    </w:pPr>
    <w:r>
      <w:rPr>
        <w:noProof/>
      </w:rPr>
      <w:drawing>
        <wp:inline distT="0" distB="0" distL="0" distR="0" wp14:anchorId="2D458002" wp14:editId="66886641">
          <wp:extent cx="7372350" cy="638175"/>
          <wp:effectExtent l="0" t="0" r="0" b="9525"/>
          <wp:docPr id="6" name="Picture 6" descr="Corporat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638175"/>
                  </a:xfrm>
                  <a:prstGeom prst="rect">
                    <a:avLst/>
                  </a:prstGeom>
                  <a:noFill/>
                  <a:ln>
                    <a:noFill/>
                  </a:ln>
                </pic:spPr>
              </pic:pic>
            </a:graphicData>
          </a:graphic>
        </wp:inline>
      </w:drawing>
    </w:r>
    <w:r w:rsidR="00150983">
      <w:rPr>
        <w:rFonts w:ascii="Verdana" w:hAnsi="Verdana"/>
        <w:color w:val="A6A6A6" w:themeColor="background1" w:themeShade="A6"/>
        <w:sz w:val="16"/>
        <w:szCs w:val="16"/>
      </w:rPr>
      <w:t xml:space="preserve"> </w:t>
    </w:r>
    <w:r w:rsidR="00A42869">
      <w:rPr>
        <w:rFonts w:ascii="Verdana" w:hAnsi="Verdana"/>
        <w:color w:val="A6A6A6" w:themeColor="background1" w:themeShade="A6"/>
        <w:sz w:val="16"/>
        <w:szCs w:val="16"/>
      </w:rPr>
      <w:fldChar w:fldCharType="begin"/>
    </w:r>
    <w:r w:rsidR="00A42869">
      <w:rPr>
        <w:rFonts w:ascii="Verdana" w:hAnsi="Verdana"/>
        <w:color w:val="A6A6A6" w:themeColor="background1" w:themeShade="A6"/>
        <w:sz w:val="16"/>
        <w:szCs w:val="16"/>
      </w:rPr>
      <w:instrText xml:space="preserve"> FILENAME   \* MERGEFORMAT </w:instrText>
    </w:r>
    <w:r w:rsidR="00A42869">
      <w:rPr>
        <w:rFonts w:ascii="Verdana" w:hAnsi="Verdana"/>
        <w:color w:val="A6A6A6" w:themeColor="background1" w:themeShade="A6"/>
        <w:sz w:val="16"/>
        <w:szCs w:val="16"/>
      </w:rPr>
      <w:fldChar w:fldCharType="separate"/>
    </w:r>
    <w:r w:rsidR="00A42869">
      <w:rPr>
        <w:rFonts w:ascii="Verdana" w:hAnsi="Verdana"/>
        <w:noProof/>
        <w:color w:val="A6A6A6" w:themeColor="background1" w:themeShade="A6"/>
        <w:sz w:val="16"/>
        <w:szCs w:val="16"/>
      </w:rPr>
      <w:t>NR.800MAssets.docx</w:t>
    </w:r>
    <w:r w:rsidR="00A42869">
      <w:rPr>
        <w:rFonts w:ascii="Verdana" w:hAnsi="Verdana"/>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7C119" w14:textId="77777777" w:rsidR="00E8255F" w:rsidRDefault="00E8255F">
      <w:r>
        <w:separator/>
      </w:r>
    </w:p>
  </w:footnote>
  <w:footnote w:type="continuationSeparator" w:id="0">
    <w:p w14:paraId="654AD49C" w14:textId="77777777" w:rsidR="00E8255F" w:rsidRDefault="00E8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AC2D" w14:textId="77777777" w:rsidR="0057685A" w:rsidRDefault="00112A8A" w:rsidP="008B04A2">
    <w:pPr>
      <w:pStyle w:val="Header"/>
      <w:ind w:left="-1080" w:right="-1080"/>
    </w:pPr>
    <w:r>
      <w:rPr>
        <w:noProof/>
      </w:rPr>
      <w:drawing>
        <wp:inline distT="0" distB="0" distL="0" distR="0" wp14:anchorId="13A50DAD" wp14:editId="3E0A5401">
          <wp:extent cx="7305675" cy="1266825"/>
          <wp:effectExtent l="0" t="0" r="9525" b="9525"/>
          <wp:docPr id="5" name="Picture 5" descr="Corporat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33273"/>
    <w:multiLevelType w:val="hybridMultilevel"/>
    <w:tmpl w:val="34DAE2A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8A"/>
    <w:rsid w:val="0001212B"/>
    <w:rsid w:val="0001470A"/>
    <w:rsid w:val="00016877"/>
    <w:rsid w:val="000177E7"/>
    <w:rsid w:val="000231E3"/>
    <w:rsid w:val="00042D51"/>
    <w:rsid w:val="0004354F"/>
    <w:rsid w:val="00045948"/>
    <w:rsid w:val="00052C6E"/>
    <w:rsid w:val="00061A6F"/>
    <w:rsid w:val="000670F5"/>
    <w:rsid w:val="00067A4D"/>
    <w:rsid w:val="00082CAF"/>
    <w:rsid w:val="000864A4"/>
    <w:rsid w:val="00096739"/>
    <w:rsid w:val="000A06C8"/>
    <w:rsid w:val="000A3A03"/>
    <w:rsid w:val="000A48C3"/>
    <w:rsid w:val="000B29D8"/>
    <w:rsid w:val="000C3A4B"/>
    <w:rsid w:val="000C4F85"/>
    <w:rsid w:val="000C7958"/>
    <w:rsid w:val="000D049A"/>
    <w:rsid w:val="000D1AC4"/>
    <w:rsid w:val="000F4900"/>
    <w:rsid w:val="000F6039"/>
    <w:rsid w:val="001035B9"/>
    <w:rsid w:val="00112666"/>
    <w:rsid w:val="00112A8A"/>
    <w:rsid w:val="00117AFE"/>
    <w:rsid w:val="001204E5"/>
    <w:rsid w:val="00122A4C"/>
    <w:rsid w:val="00127477"/>
    <w:rsid w:val="001378CC"/>
    <w:rsid w:val="001432A3"/>
    <w:rsid w:val="00147868"/>
    <w:rsid w:val="00150983"/>
    <w:rsid w:val="0015719B"/>
    <w:rsid w:val="001652ED"/>
    <w:rsid w:val="0017525F"/>
    <w:rsid w:val="001827FA"/>
    <w:rsid w:val="00190C94"/>
    <w:rsid w:val="00191419"/>
    <w:rsid w:val="00195D87"/>
    <w:rsid w:val="001A0EE5"/>
    <w:rsid w:val="001A3D91"/>
    <w:rsid w:val="001A42F6"/>
    <w:rsid w:val="001A7F6D"/>
    <w:rsid w:val="001B19FC"/>
    <w:rsid w:val="001B7083"/>
    <w:rsid w:val="001C23B3"/>
    <w:rsid w:val="001C4D08"/>
    <w:rsid w:val="001D0BDF"/>
    <w:rsid w:val="001D2578"/>
    <w:rsid w:val="001D5C73"/>
    <w:rsid w:val="001E00D5"/>
    <w:rsid w:val="001E0429"/>
    <w:rsid w:val="001E1082"/>
    <w:rsid w:val="001E141F"/>
    <w:rsid w:val="001F0823"/>
    <w:rsid w:val="001F6D12"/>
    <w:rsid w:val="00201232"/>
    <w:rsid w:val="00205B13"/>
    <w:rsid w:val="002155A4"/>
    <w:rsid w:val="00215C84"/>
    <w:rsid w:val="002235C3"/>
    <w:rsid w:val="00233971"/>
    <w:rsid w:val="00234FC7"/>
    <w:rsid w:val="00254EF5"/>
    <w:rsid w:val="002609AE"/>
    <w:rsid w:val="00271E8E"/>
    <w:rsid w:val="00281384"/>
    <w:rsid w:val="00283A28"/>
    <w:rsid w:val="00293243"/>
    <w:rsid w:val="00293900"/>
    <w:rsid w:val="00296DF2"/>
    <w:rsid w:val="002A4307"/>
    <w:rsid w:val="002A787B"/>
    <w:rsid w:val="002B577A"/>
    <w:rsid w:val="002B689A"/>
    <w:rsid w:val="002B7B9F"/>
    <w:rsid w:val="002C64B7"/>
    <w:rsid w:val="002E22DA"/>
    <w:rsid w:val="002E6E37"/>
    <w:rsid w:val="002F11EE"/>
    <w:rsid w:val="002F6CFA"/>
    <w:rsid w:val="00300CDF"/>
    <w:rsid w:val="00310B8F"/>
    <w:rsid w:val="00311DB7"/>
    <w:rsid w:val="00322F4F"/>
    <w:rsid w:val="00333F76"/>
    <w:rsid w:val="00341439"/>
    <w:rsid w:val="00345F83"/>
    <w:rsid w:val="00365A59"/>
    <w:rsid w:val="0038121D"/>
    <w:rsid w:val="003A3978"/>
    <w:rsid w:val="003B0249"/>
    <w:rsid w:val="003E7952"/>
    <w:rsid w:val="00401ACB"/>
    <w:rsid w:val="00411BEB"/>
    <w:rsid w:val="004268D9"/>
    <w:rsid w:val="00426F22"/>
    <w:rsid w:val="004672E3"/>
    <w:rsid w:val="00473E7F"/>
    <w:rsid w:val="00481BFA"/>
    <w:rsid w:val="004A1702"/>
    <w:rsid w:val="004A3386"/>
    <w:rsid w:val="004B75F6"/>
    <w:rsid w:val="004C124A"/>
    <w:rsid w:val="004C7D9F"/>
    <w:rsid w:val="004D0992"/>
    <w:rsid w:val="004E29DF"/>
    <w:rsid w:val="004E466F"/>
    <w:rsid w:val="004E6BB7"/>
    <w:rsid w:val="004F4490"/>
    <w:rsid w:val="005061E0"/>
    <w:rsid w:val="00510B3A"/>
    <w:rsid w:val="0051586E"/>
    <w:rsid w:val="00525B5B"/>
    <w:rsid w:val="0053120F"/>
    <w:rsid w:val="005338E2"/>
    <w:rsid w:val="0053741D"/>
    <w:rsid w:val="0053742A"/>
    <w:rsid w:val="00541798"/>
    <w:rsid w:val="0057481E"/>
    <w:rsid w:val="00587C30"/>
    <w:rsid w:val="005A17C3"/>
    <w:rsid w:val="005A1AEE"/>
    <w:rsid w:val="005A576F"/>
    <w:rsid w:val="005B4C14"/>
    <w:rsid w:val="005E06CC"/>
    <w:rsid w:val="00600A14"/>
    <w:rsid w:val="00602BF0"/>
    <w:rsid w:val="006133D5"/>
    <w:rsid w:val="0061345E"/>
    <w:rsid w:val="00625B2D"/>
    <w:rsid w:val="00627541"/>
    <w:rsid w:val="0063001E"/>
    <w:rsid w:val="006344F3"/>
    <w:rsid w:val="00641F37"/>
    <w:rsid w:val="006445BF"/>
    <w:rsid w:val="00653AEE"/>
    <w:rsid w:val="00671971"/>
    <w:rsid w:val="00675CE2"/>
    <w:rsid w:val="00676AA0"/>
    <w:rsid w:val="00696BBD"/>
    <w:rsid w:val="006A5412"/>
    <w:rsid w:val="006B2078"/>
    <w:rsid w:val="006C13B6"/>
    <w:rsid w:val="006F23A9"/>
    <w:rsid w:val="006F2F88"/>
    <w:rsid w:val="00700DB4"/>
    <w:rsid w:val="007022D6"/>
    <w:rsid w:val="00705C43"/>
    <w:rsid w:val="007112B6"/>
    <w:rsid w:val="00711878"/>
    <w:rsid w:val="0073680A"/>
    <w:rsid w:val="007526F8"/>
    <w:rsid w:val="00754AB1"/>
    <w:rsid w:val="00760B5C"/>
    <w:rsid w:val="0077021C"/>
    <w:rsid w:val="0077582A"/>
    <w:rsid w:val="00786DD1"/>
    <w:rsid w:val="0079243C"/>
    <w:rsid w:val="00793328"/>
    <w:rsid w:val="007A00A3"/>
    <w:rsid w:val="007A124A"/>
    <w:rsid w:val="007A441E"/>
    <w:rsid w:val="007A6961"/>
    <w:rsid w:val="007D1B03"/>
    <w:rsid w:val="007D3323"/>
    <w:rsid w:val="007D365B"/>
    <w:rsid w:val="008013FE"/>
    <w:rsid w:val="00816F65"/>
    <w:rsid w:val="0084127C"/>
    <w:rsid w:val="00844B9F"/>
    <w:rsid w:val="00844BA0"/>
    <w:rsid w:val="0085212F"/>
    <w:rsid w:val="00892B9F"/>
    <w:rsid w:val="008A03B4"/>
    <w:rsid w:val="008A29D3"/>
    <w:rsid w:val="008A51EE"/>
    <w:rsid w:val="008A7E09"/>
    <w:rsid w:val="008B6220"/>
    <w:rsid w:val="008C26F3"/>
    <w:rsid w:val="008C75F0"/>
    <w:rsid w:val="008D5A4C"/>
    <w:rsid w:val="008D5EF7"/>
    <w:rsid w:val="008F4CF0"/>
    <w:rsid w:val="00901540"/>
    <w:rsid w:val="00932D60"/>
    <w:rsid w:val="0093546F"/>
    <w:rsid w:val="009373C8"/>
    <w:rsid w:val="0094726D"/>
    <w:rsid w:val="00947A78"/>
    <w:rsid w:val="00947B23"/>
    <w:rsid w:val="009522D7"/>
    <w:rsid w:val="00956CC8"/>
    <w:rsid w:val="00961907"/>
    <w:rsid w:val="009636E7"/>
    <w:rsid w:val="009701AA"/>
    <w:rsid w:val="00972088"/>
    <w:rsid w:val="00977E44"/>
    <w:rsid w:val="00987127"/>
    <w:rsid w:val="00987CF9"/>
    <w:rsid w:val="009976C6"/>
    <w:rsid w:val="009A25BE"/>
    <w:rsid w:val="009B67A9"/>
    <w:rsid w:val="009D3A4F"/>
    <w:rsid w:val="009D3EC6"/>
    <w:rsid w:val="009E2EB9"/>
    <w:rsid w:val="009F0305"/>
    <w:rsid w:val="009F6399"/>
    <w:rsid w:val="00A00137"/>
    <w:rsid w:val="00A02603"/>
    <w:rsid w:val="00A06150"/>
    <w:rsid w:val="00A13F84"/>
    <w:rsid w:val="00A229D1"/>
    <w:rsid w:val="00A262E8"/>
    <w:rsid w:val="00A34FF8"/>
    <w:rsid w:val="00A37F5A"/>
    <w:rsid w:val="00A4070C"/>
    <w:rsid w:val="00A41261"/>
    <w:rsid w:val="00A42869"/>
    <w:rsid w:val="00A43B38"/>
    <w:rsid w:val="00A446A5"/>
    <w:rsid w:val="00A53C57"/>
    <w:rsid w:val="00A71522"/>
    <w:rsid w:val="00A71C76"/>
    <w:rsid w:val="00A81406"/>
    <w:rsid w:val="00A92040"/>
    <w:rsid w:val="00AA3CEA"/>
    <w:rsid w:val="00AA3E1F"/>
    <w:rsid w:val="00AA727D"/>
    <w:rsid w:val="00AB0A7A"/>
    <w:rsid w:val="00AB0F94"/>
    <w:rsid w:val="00AB1AC3"/>
    <w:rsid w:val="00AB481D"/>
    <w:rsid w:val="00AB7464"/>
    <w:rsid w:val="00AC00F9"/>
    <w:rsid w:val="00AE5FFC"/>
    <w:rsid w:val="00AF7385"/>
    <w:rsid w:val="00B1463A"/>
    <w:rsid w:val="00B21C00"/>
    <w:rsid w:val="00B23396"/>
    <w:rsid w:val="00B638BE"/>
    <w:rsid w:val="00B7366D"/>
    <w:rsid w:val="00B77D93"/>
    <w:rsid w:val="00B86EA0"/>
    <w:rsid w:val="00B87DE3"/>
    <w:rsid w:val="00B909A1"/>
    <w:rsid w:val="00BA0389"/>
    <w:rsid w:val="00BB1A98"/>
    <w:rsid w:val="00BB2CEB"/>
    <w:rsid w:val="00BB5395"/>
    <w:rsid w:val="00BC0B84"/>
    <w:rsid w:val="00BC72B3"/>
    <w:rsid w:val="00BD3393"/>
    <w:rsid w:val="00BE7DB2"/>
    <w:rsid w:val="00BF3DB0"/>
    <w:rsid w:val="00C0284E"/>
    <w:rsid w:val="00C07E08"/>
    <w:rsid w:val="00C16191"/>
    <w:rsid w:val="00C2179E"/>
    <w:rsid w:val="00C25795"/>
    <w:rsid w:val="00C44D2E"/>
    <w:rsid w:val="00C70711"/>
    <w:rsid w:val="00C74E43"/>
    <w:rsid w:val="00C818A7"/>
    <w:rsid w:val="00C82580"/>
    <w:rsid w:val="00C84000"/>
    <w:rsid w:val="00C96CF8"/>
    <w:rsid w:val="00CA1CA8"/>
    <w:rsid w:val="00CA5664"/>
    <w:rsid w:val="00CB0737"/>
    <w:rsid w:val="00CB7408"/>
    <w:rsid w:val="00CB7E18"/>
    <w:rsid w:val="00CC6B9E"/>
    <w:rsid w:val="00CE1140"/>
    <w:rsid w:val="00CE4376"/>
    <w:rsid w:val="00CE6C67"/>
    <w:rsid w:val="00CE75CA"/>
    <w:rsid w:val="00CF35BB"/>
    <w:rsid w:val="00CF55BF"/>
    <w:rsid w:val="00D0238F"/>
    <w:rsid w:val="00D06DDF"/>
    <w:rsid w:val="00D07C1F"/>
    <w:rsid w:val="00D14E75"/>
    <w:rsid w:val="00D4522B"/>
    <w:rsid w:val="00D67FA7"/>
    <w:rsid w:val="00D85E76"/>
    <w:rsid w:val="00D87A81"/>
    <w:rsid w:val="00D903F1"/>
    <w:rsid w:val="00DA07CA"/>
    <w:rsid w:val="00DB1B35"/>
    <w:rsid w:val="00DB4C5E"/>
    <w:rsid w:val="00DC0B78"/>
    <w:rsid w:val="00DD0552"/>
    <w:rsid w:val="00DD74E4"/>
    <w:rsid w:val="00DE140A"/>
    <w:rsid w:val="00E02602"/>
    <w:rsid w:val="00E26D97"/>
    <w:rsid w:val="00E56353"/>
    <w:rsid w:val="00E621D6"/>
    <w:rsid w:val="00E8255F"/>
    <w:rsid w:val="00E86AC3"/>
    <w:rsid w:val="00E9727B"/>
    <w:rsid w:val="00E972B5"/>
    <w:rsid w:val="00EA1597"/>
    <w:rsid w:val="00EA5F5F"/>
    <w:rsid w:val="00EA67D7"/>
    <w:rsid w:val="00EC4C5E"/>
    <w:rsid w:val="00EC4F1C"/>
    <w:rsid w:val="00EC677F"/>
    <w:rsid w:val="00ED082A"/>
    <w:rsid w:val="00ED593A"/>
    <w:rsid w:val="00EF2321"/>
    <w:rsid w:val="00F24A60"/>
    <w:rsid w:val="00F264EF"/>
    <w:rsid w:val="00F277D0"/>
    <w:rsid w:val="00F278DA"/>
    <w:rsid w:val="00F37BA2"/>
    <w:rsid w:val="00F42982"/>
    <w:rsid w:val="00F47624"/>
    <w:rsid w:val="00F52C3B"/>
    <w:rsid w:val="00F55D3F"/>
    <w:rsid w:val="00F666B3"/>
    <w:rsid w:val="00F7074A"/>
    <w:rsid w:val="00F83382"/>
    <w:rsid w:val="00F87CFC"/>
    <w:rsid w:val="00F927F9"/>
    <w:rsid w:val="00FA2C73"/>
    <w:rsid w:val="00FC129A"/>
    <w:rsid w:val="00FC50B9"/>
    <w:rsid w:val="00FD15EF"/>
    <w:rsid w:val="00F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BE543"/>
  <w15:docId w15:val="{47ECAAAD-ABCD-481F-A535-79930E75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6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2A8A"/>
    <w:pPr>
      <w:tabs>
        <w:tab w:val="center" w:pos="4320"/>
        <w:tab w:val="right" w:pos="8640"/>
      </w:tabs>
    </w:pPr>
  </w:style>
  <w:style w:type="character" w:customStyle="1" w:styleId="HeaderChar">
    <w:name w:val="Header Char"/>
    <w:basedOn w:val="DefaultParagraphFont"/>
    <w:link w:val="Header"/>
    <w:rsid w:val="00112A8A"/>
    <w:rPr>
      <w:rFonts w:ascii="Times New Roman" w:eastAsia="Times New Roman" w:hAnsi="Times New Roman" w:cs="Times New Roman"/>
      <w:sz w:val="24"/>
      <w:szCs w:val="24"/>
    </w:rPr>
  </w:style>
  <w:style w:type="paragraph" w:styleId="Footer">
    <w:name w:val="footer"/>
    <w:basedOn w:val="Normal"/>
    <w:link w:val="FooterChar"/>
    <w:rsid w:val="00112A8A"/>
    <w:pPr>
      <w:tabs>
        <w:tab w:val="center" w:pos="4320"/>
        <w:tab w:val="right" w:pos="8640"/>
      </w:tabs>
    </w:pPr>
  </w:style>
  <w:style w:type="character" w:customStyle="1" w:styleId="FooterChar">
    <w:name w:val="Footer Char"/>
    <w:basedOn w:val="DefaultParagraphFont"/>
    <w:link w:val="Footer"/>
    <w:rsid w:val="00112A8A"/>
    <w:rPr>
      <w:rFonts w:ascii="Times New Roman" w:eastAsia="Times New Roman" w:hAnsi="Times New Roman" w:cs="Times New Roman"/>
      <w:sz w:val="24"/>
      <w:szCs w:val="24"/>
    </w:rPr>
  </w:style>
  <w:style w:type="character" w:styleId="Hyperlink">
    <w:name w:val="Hyperlink"/>
    <w:rsid w:val="00112A8A"/>
    <w:rPr>
      <w:color w:val="0000FF"/>
      <w:u w:val="single"/>
    </w:rPr>
  </w:style>
  <w:style w:type="paragraph" w:styleId="NormalWeb">
    <w:name w:val="Normal (Web)"/>
    <w:basedOn w:val="Normal"/>
    <w:uiPriority w:val="99"/>
    <w:unhideWhenUsed/>
    <w:rsid w:val="00112A8A"/>
    <w:pPr>
      <w:spacing w:before="100" w:beforeAutospacing="1" w:after="100" w:afterAutospacing="1"/>
    </w:pPr>
    <w:rPr>
      <w:rFonts w:eastAsia="Calibri"/>
    </w:rPr>
  </w:style>
  <w:style w:type="character" w:customStyle="1" w:styleId="style8">
    <w:name w:val="style8"/>
    <w:rsid w:val="00112A8A"/>
  </w:style>
  <w:style w:type="character" w:styleId="Strong">
    <w:name w:val="Strong"/>
    <w:uiPriority w:val="22"/>
    <w:qFormat/>
    <w:rsid w:val="00112A8A"/>
    <w:rPr>
      <w:b/>
      <w:bCs/>
    </w:rPr>
  </w:style>
  <w:style w:type="paragraph" w:styleId="ListParagraph">
    <w:name w:val="List Paragraph"/>
    <w:basedOn w:val="Normal"/>
    <w:uiPriority w:val="34"/>
    <w:qFormat/>
    <w:rsid w:val="00112A8A"/>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112A8A"/>
    <w:rPr>
      <w:rFonts w:ascii="Tahoma" w:hAnsi="Tahoma" w:cs="Tahoma"/>
      <w:sz w:val="16"/>
      <w:szCs w:val="16"/>
    </w:rPr>
  </w:style>
  <w:style w:type="character" w:customStyle="1" w:styleId="BalloonTextChar">
    <w:name w:val="Balloon Text Char"/>
    <w:basedOn w:val="DefaultParagraphFont"/>
    <w:link w:val="BalloonText"/>
    <w:uiPriority w:val="99"/>
    <w:semiHidden/>
    <w:rsid w:val="00112A8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01ACB"/>
    <w:rPr>
      <w:color w:val="800080" w:themeColor="followedHyperlink"/>
      <w:u w:val="single"/>
    </w:rPr>
  </w:style>
  <w:style w:type="character" w:styleId="UnresolvedMention">
    <w:name w:val="Unresolved Mention"/>
    <w:basedOn w:val="DefaultParagraphFont"/>
    <w:uiPriority w:val="99"/>
    <w:semiHidden/>
    <w:unhideWhenUsed/>
    <w:rsid w:val="00190C94"/>
    <w:rPr>
      <w:color w:val="605E5C"/>
      <w:shd w:val="clear" w:color="auto" w:fill="E1DFDD"/>
    </w:rPr>
  </w:style>
  <w:style w:type="paragraph" w:customStyle="1" w:styleId="xmsonormal">
    <w:name w:val="x_msonormal"/>
    <w:basedOn w:val="Normal"/>
    <w:rsid w:val="0015098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760">
      <w:bodyDiv w:val="1"/>
      <w:marLeft w:val="0"/>
      <w:marRight w:val="0"/>
      <w:marTop w:val="0"/>
      <w:marBottom w:val="0"/>
      <w:divBdr>
        <w:top w:val="none" w:sz="0" w:space="0" w:color="auto"/>
        <w:left w:val="none" w:sz="0" w:space="0" w:color="auto"/>
        <w:bottom w:val="none" w:sz="0" w:space="0" w:color="auto"/>
        <w:right w:val="none" w:sz="0" w:space="0" w:color="auto"/>
      </w:divBdr>
    </w:div>
    <w:div w:id="244191829">
      <w:bodyDiv w:val="1"/>
      <w:marLeft w:val="0"/>
      <w:marRight w:val="0"/>
      <w:marTop w:val="0"/>
      <w:marBottom w:val="0"/>
      <w:divBdr>
        <w:top w:val="none" w:sz="0" w:space="0" w:color="auto"/>
        <w:left w:val="none" w:sz="0" w:space="0" w:color="auto"/>
        <w:bottom w:val="none" w:sz="0" w:space="0" w:color="auto"/>
        <w:right w:val="none" w:sz="0" w:space="0" w:color="auto"/>
      </w:divBdr>
    </w:div>
    <w:div w:id="563370067">
      <w:bodyDiv w:val="1"/>
      <w:marLeft w:val="0"/>
      <w:marRight w:val="0"/>
      <w:marTop w:val="0"/>
      <w:marBottom w:val="0"/>
      <w:divBdr>
        <w:top w:val="none" w:sz="0" w:space="0" w:color="auto"/>
        <w:left w:val="none" w:sz="0" w:space="0" w:color="auto"/>
        <w:bottom w:val="none" w:sz="0" w:space="0" w:color="auto"/>
        <w:right w:val="none" w:sz="0" w:space="0" w:color="auto"/>
      </w:divBdr>
    </w:div>
    <w:div w:id="606543590">
      <w:bodyDiv w:val="1"/>
      <w:marLeft w:val="0"/>
      <w:marRight w:val="0"/>
      <w:marTop w:val="0"/>
      <w:marBottom w:val="0"/>
      <w:divBdr>
        <w:top w:val="none" w:sz="0" w:space="0" w:color="auto"/>
        <w:left w:val="none" w:sz="0" w:space="0" w:color="auto"/>
        <w:bottom w:val="none" w:sz="0" w:space="0" w:color="auto"/>
        <w:right w:val="none" w:sz="0" w:space="0" w:color="auto"/>
      </w:divBdr>
    </w:div>
    <w:div w:id="651954650">
      <w:bodyDiv w:val="1"/>
      <w:marLeft w:val="0"/>
      <w:marRight w:val="0"/>
      <w:marTop w:val="0"/>
      <w:marBottom w:val="0"/>
      <w:divBdr>
        <w:top w:val="none" w:sz="0" w:space="0" w:color="auto"/>
        <w:left w:val="none" w:sz="0" w:space="0" w:color="auto"/>
        <w:bottom w:val="none" w:sz="0" w:space="0" w:color="auto"/>
        <w:right w:val="none" w:sz="0" w:space="0" w:color="auto"/>
      </w:divBdr>
    </w:div>
    <w:div w:id="1445422643">
      <w:bodyDiv w:val="1"/>
      <w:marLeft w:val="0"/>
      <w:marRight w:val="0"/>
      <w:marTop w:val="0"/>
      <w:marBottom w:val="0"/>
      <w:divBdr>
        <w:top w:val="none" w:sz="0" w:space="0" w:color="auto"/>
        <w:left w:val="none" w:sz="0" w:space="0" w:color="auto"/>
        <w:bottom w:val="none" w:sz="0" w:space="0" w:color="auto"/>
        <w:right w:val="none" w:sz="0" w:space="0" w:color="auto"/>
      </w:divBdr>
    </w:div>
    <w:div w:id="1495413668">
      <w:bodyDiv w:val="1"/>
      <w:marLeft w:val="0"/>
      <w:marRight w:val="0"/>
      <w:marTop w:val="0"/>
      <w:marBottom w:val="0"/>
      <w:divBdr>
        <w:top w:val="none" w:sz="0" w:space="0" w:color="auto"/>
        <w:left w:val="none" w:sz="0" w:space="0" w:color="auto"/>
        <w:bottom w:val="none" w:sz="0" w:space="0" w:color="auto"/>
        <w:right w:val="none" w:sz="0" w:space="0" w:color="auto"/>
      </w:divBdr>
    </w:div>
    <w:div w:id="1510369377">
      <w:bodyDiv w:val="1"/>
      <w:marLeft w:val="0"/>
      <w:marRight w:val="0"/>
      <w:marTop w:val="0"/>
      <w:marBottom w:val="0"/>
      <w:divBdr>
        <w:top w:val="none" w:sz="0" w:space="0" w:color="auto"/>
        <w:left w:val="none" w:sz="0" w:space="0" w:color="auto"/>
        <w:bottom w:val="none" w:sz="0" w:space="0" w:color="auto"/>
        <w:right w:val="none" w:sz="0" w:space="0" w:color="auto"/>
      </w:divBdr>
    </w:div>
    <w:div w:id="1601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smith@myCCC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ycccu.com/wp-content/uploads/2021/01/800MillionAssets_wSDCorporateOffice_.png" TargetMode="External"/><Relationship Id="rId4" Type="http://schemas.openxmlformats.org/officeDocument/2006/relationships/settings" Target="settings.xml"/><Relationship Id="rId9" Type="http://schemas.openxmlformats.org/officeDocument/2006/relationships/hyperlink" Target="https://www.mycccu.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9CB5-345C-4AA4-931D-317A3D6B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Smith</dc:creator>
  <cp:lastModifiedBy>Felicia Hernandez</cp:lastModifiedBy>
  <cp:revision>4</cp:revision>
  <cp:lastPrinted>2020-09-03T22:02:00Z</cp:lastPrinted>
  <dcterms:created xsi:type="dcterms:W3CDTF">2021-01-20T06:41:00Z</dcterms:created>
  <dcterms:modified xsi:type="dcterms:W3CDTF">2021-01-20T19:13:00Z</dcterms:modified>
</cp:coreProperties>
</file>