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4D" w:rsidRPr="00355D92" w:rsidRDefault="00B97D4D" w:rsidP="00B97D4D">
      <w:pPr>
        <w:spacing w:line="276" w:lineRule="auto"/>
        <w:rPr>
          <w:rFonts w:ascii="Tahoma" w:eastAsiaTheme="minorHAnsi" w:hAnsi="Tahoma" w:cs="Tahoma"/>
          <w:sz w:val="22"/>
          <w:szCs w:val="22"/>
        </w:rPr>
      </w:pPr>
      <w:r w:rsidRPr="00355D92">
        <w:rPr>
          <w:rFonts w:ascii="Tahoma" w:eastAsiaTheme="minorHAnsi" w:hAnsi="Tahoma" w:cs="Tahoma"/>
          <w:b/>
          <w:sz w:val="20"/>
          <w:szCs w:val="20"/>
        </w:rPr>
        <w:t xml:space="preserve">Affinity </w:t>
      </w:r>
      <w:proofErr w:type="gramStart"/>
      <w:r w:rsidRPr="00355D92">
        <w:rPr>
          <w:rFonts w:ascii="Tahoma" w:eastAsiaTheme="minorHAnsi" w:hAnsi="Tahoma" w:cs="Tahoma"/>
          <w:b/>
          <w:sz w:val="20"/>
          <w:szCs w:val="20"/>
        </w:rPr>
        <w:t>Plus</w:t>
      </w:r>
      <w:proofErr w:type="gramEnd"/>
      <w:r w:rsidRPr="00355D92">
        <w:rPr>
          <w:rFonts w:ascii="Tahoma" w:eastAsiaTheme="minorHAnsi" w:hAnsi="Tahoma" w:cs="Tahoma"/>
          <w:b/>
          <w:sz w:val="20"/>
          <w:szCs w:val="20"/>
        </w:rPr>
        <w:t xml:space="preserve"> Federal Credit Union</w:t>
      </w:r>
    </w:p>
    <w:p w:rsidR="00B97D4D" w:rsidRPr="00355D92" w:rsidRDefault="00B97D4D" w:rsidP="00B97D4D">
      <w:pPr>
        <w:spacing w:line="276" w:lineRule="auto"/>
        <w:rPr>
          <w:rFonts w:ascii="Tahoma" w:eastAsiaTheme="minorHAnsi" w:hAnsi="Tahoma" w:cs="Tahoma"/>
          <w:sz w:val="20"/>
          <w:szCs w:val="20"/>
        </w:rPr>
      </w:pPr>
      <w:r w:rsidRPr="00355D92">
        <w:rPr>
          <w:rFonts w:ascii="Tahoma" w:eastAsiaTheme="minorHAnsi" w:hAnsi="Tahoma" w:cs="Tahoma"/>
          <w:sz w:val="20"/>
          <w:szCs w:val="20"/>
        </w:rPr>
        <w:t>175 West Lafayette Frontage Road</w:t>
      </w:r>
    </w:p>
    <w:p w:rsidR="00B97D4D" w:rsidRPr="00355D92" w:rsidRDefault="00B97D4D" w:rsidP="00B97D4D">
      <w:pPr>
        <w:spacing w:line="276" w:lineRule="auto"/>
        <w:rPr>
          <w:rFonts w:ascii="Tahoma" w:eastAsiaTheme="minorHAnsi" w:hAnsi="Tahoma" w:cs="Tahoma"/>
          <w:sz w:val="20"/>
          <w:szCs w:val="20"/>
        </w:rPr>
      </w:pPr>
      <w:r w:rsidRPr="00355D92">
        <w:rPr>
          <w:rFonts w:ascii="Tahoma" w:eastAsiaTheme="minorHAnsi" w:hAnsi="Tahoma" w:cs="Tahoma"/>
          <w:sz w:val="20"/>
          <w:szCs w:val="20"/>
        </w:rPr>
        <w:t>St. Paul, MN 55107</w:t>
      </w:r>
    </w:p>
    <w:p w:rsidR="00B97D4D" w:rsidRPr="00355D92" w:rsidRDefault="00B97D4D" w:rsidP="00B97D4D">
      <w:pPr>
        <w:spacing w:line="276" w:lineRule="auto"/>
        <w:rPr>
          <w:rFonts w:ascii="Tahoma" w:eastAsiaTheme="minorHAnsi" w:hAnsi="Tahoma" w:cs="Tahoma"/>
          <w:sz w:val="20"/>
          <w:szCs w:val="20"/>
        </w:rPr>
      </w:pPr>
    </w:p>
    <w:p w:rsidR="00B97D4D" w:rsidRPr="00355D92" w:rsidRDefault="00B97D4D" w:rsidP="00B97D4D">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b/>
          <w:sz w:val="20"/>
          <w:szCs w:val="20"/>
        </w:rPr>
        <w:t>For Immediate Release</w:t>
      </w:r>
      <w:r w:rsidRPr="00355D92">
        <w:rPr>
          <w:rFonts w:ascii="Tahoma" w:eastAsiaTheme="minorHAnsi" w:hAnsi="Tahoma" w:cs="Tahoma"/>
          <w:b/>
          <w:sz w:val="20"/>
          <w:szCs w:val="20"/>
        </w:rPr>
        <w:tab/>
        <w:t>Contact:</w:t>
      </w:r>
      <w:r w:rsidRPr="00355D92">
        <w:rPr>
          <w:rFonts w:ascii="Tahoma" w:eastAsiaTheme="minorHAnsi" w:hAnsi="Tahoma" w:cs="Tahoma"/>
          <w:b/>
          <w:sz w:val="20"/>
          <w:szCs w:val="20"/>
        </w:rPr>
        <w:tab/>
      </w:r>
      <w:r w:rsidRPr="00355D92">
        <w:rPr>
          <w:rFonts w:ascii="Tahoma" w:eastAsiaTheme="minorHAnsi" w:hAnsi="Tahoma" w:cs="Tahoma"/>
          <w:sz w:val="20"/>
          <w:szCs w:val="20"/>
        </w:rPr>
        <w:t>Hillary Kline</w:t>
      </w:r>
    </w:p>
    <w:p w:rsidR="00B97D4D" w:rsidRPr="00355D92" w:rsidRDefault="00B97D4D" w:rsidP="00B97D4D">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sz w:val="20"/>
          <w:szCs w:val="20"/>
        </w:rPr>
        <w:tab/>
      </w:r>
      <w:r w:rsidRPr="00355D92">
        <w:rPr>
          <w:rFonts w:ascii="Tahoma" w:eastAsiaTheme="minorHAnsi" w:hAnsi="Tahoma" w:cs="Tahoma"/>
          <w:sz w:val="20"/>
          <w:szCs w:val="20"/>
        </w:rPr>
        <w:tab/>
        <w:t xml:space="preserve">Senior Public Relations Specialist </w:t>
      </w:r>
    </w:p>
    <w:p w:rsidR="00B97D4D" w:rsidRDefault="00B97D4D" w:rsidP="00B97D4D">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sz w:val="20"/>
          <w:szCs w:val="20"/>
        </w:rPr>
        <w:tab/>
      </w:r>
      <w:r w:rsidRPr="00355D92">
        <w:rPr>
          <w:rFonts w:ascii="Tahoma" w:eastAsiaTheme="minorHAnsi" w:hAnsi="Tahoma" w:cs="Tahoma"/>
          <w:sz w:val="20"/>
          <w:szCs w:val="20"/>
        </w:rPr>
        <w:tab/>
      </w:r>
      <w:hyperlink r:id="rId4" w:history="1">
        <w:r w:rsidRPr="00355D92">
          <w:rPr>
            <w:rFonts w:ascii="Tahoma" w:eastAsiaTheme="minorHAnsi" w:hAnsi="Tahoma" w:cs="Tahoma"/>
            <w:color w:val="0000FF"/>
            <w:sz w:val="20"/>
            <w:szCs w:val="20"/>
            <w:u w:val="single"/>
          </w:rPr>
          <w:t>hkline@affinityplus.org</w:t>
        </w:r>
      </w:hyperlink>
      <w:r w:rsidRPr="00355D92">
        <w:rPr>
          <w:rFonts w:ascii="Tahoma" w:eastAsiaTheme="minorHAnsi" w:hAnsi="Tahoma" w:cs="Tahoma"/>
          <w:color w:val="0000FF"/>
          <w:sz w:val="20"/>
          <w:szCs w:val="20"/>
          <w:u w:val="single"/>
        </w:rPr>
        <w:t xml:space="preserve"> </w:t>
      </w:r>
      <w:r w:rsidRPr="00355D92">
        <w:rPr>
          <w:rFonts w:ascii="Tahoma" w:eastAsiaTheme="minorHAnsi" w:hAnsi="Tahoma" w:cs="Tahoma"/>
          <w:sz w:val="20"/>
          <w:szCs w:val="20"/>
        </w:rPr>
        <w:t xml:space="preserve"> </w:t>
      </w:r>
    </w:p>
    <w:p w:rsidR="00B97D4D" w:rsidRPr="00355D92" w:rsidRDefault="00B97D4D" w:rsidP="00B97D4D">
      <w:pPr>
        <w:tabs>
          <w:tab w:val="left" w:pos="4320"/>
          <w:tab w:val="left" w:pos="5760"/>
        </w:tabs>
        <w:spacing w:line="276" w:lineRule="auto"/>
        <w:jc w:val="center"/>
        <w:rPr>
          <w:rFonts w:ascii="Tahoma" w:eastAsiaTheme="minorHAnsi" w:hAnsi="Tahoma" w:cs="Tahoma"/>
          <w:sz w:val="20"/>
          <w:szCs w:val="20"/>
        </w:rPr>
      </w:pPr>
      <w:r>
        <w:rPr>
          <w:rFonts w:ascii="Tahoma" w:eastAsiaTheme="minorHAnsi" w:hAnsi="Tahoma" w:cs="Tahoma"/>
          <w:sz w:val="20"/>
          <w:szCs w:val="20"/>
        </w:rPr>
        <w:t xml:space="preserve">                                                      920-570-2761</w:t>
      </w:r>
    </w:p>
    <w:p w:rsidR="00B97D4D" w:rsidRPr="00355D92" w:rsidRDefault="00B97D4D" w:rsidP="00B97D4D">
      <w:pPr>
        <w:spacing w:line="276" w:lineRule="auto"/>
        <w:jc w:val="center"/>
        <w:rPr>
          <w:rFonts w:ascii="Tahoma" w:eastAsiaTheme="minorHAnsi" w:hAnsi="Tahoma" w:cs="Tahoma"/>
          <w:b/>
          <w:bCs/>
        </w:rPr>
      </w:pPr>
    </w:p>
    <w:p w:rsidR="00057BE9" w:rsidRDefault="0031171C" w:rsidP="00B97D4D">
      <w:pPr>
        <w:spacing w:line="276" w:lineRule="auto"/>
        <w:jc w:val="center"/>
        <w:rPr>
          <w:rFonts w:ascii="Tahoma" w:eastAsiaTheme="minorHAnsi" w:hAnsi="Tahoma" w:cs="Tahoma"/>
          <w:b/>
          <w:bCs/>
        </w:rPr>
      </w:pPr>
      <w:r w:rsidRPr="00696879">
        <w:rPr>
          <w:rFonts w:ascii="Tahoma" w:eastAsiaTheme="minorHAnsi" w:hAnsi="Tahoma" w:cs="Tahoma"/>
          <w:b/>
          <w:bCs/>
        </w:rPr>
        <w:t xml:space="preserve">Affinity </w:t>
      </w:r>
      <w:proofErr w:type="gramStart"/>
      <w:r w:rsidRPr="00696879">
        <w:rPr>
          <w:rFonts w:ascii="Tahoma" w:eastAsiaTheme="minorHAnsi" w:hAnsi="Tahoma" w:cs="Tahoma"/>
          <w:b/>
          <w:bCs/>
        </w:rPr>
        <w:t>Plus</w:t>
      </w:r>
      <w:proofErr w:type="gramEnd"/>
      <w:r w:rsidR="00E01437" w:rsidRPr="00696879">
        <w:rPr>
          <w:rFonts w:ascii="Tahoma" w:eastAsiaTheme="minorHAnsi" w:hAnsi="Tahoma" w:cs="Tahoma"/>
          <w:b/>
          <w:bCs/>
        </w:rPr>
        <w:t xml:space="preserve"> Foundation</w:t>
      </w:r>
      <w:r w:rsidRPr="00696879">
        <w:rPr>
          <w:rFonts w:ascii="Tahoma" w:eastAsiaTheme="minorHAnsi" w:hAnsi="Tahoma" w:cs="Tahoma"/>
          <w:b/>
          <w:bCs/>
        </w:rPr>
        <w:t xml:space="preserve"> </w:t>
      </w:r>
      <w:r w:rsidR="00057BE9">
        <w:rPr>
          <w:rFonts w:ascii="Tahoma" w:eastAsiaTheme="minorHAnsi" w:hAnsi="Tahoma" w:cs="Tahoma"/>
          <w:b/>
          <w:bCs/>
        </w:rPr>
        <w:t xml:space="preserve">Funds Summer Camp for Child Burn </w:t>
      </w:r>
      <w:r w:rsidR="00D8480D">
        <w:rPr>
          <w:rFonts w:ascii="Tahoma" w:eastAsiaTheme="minorHAnsi" w:hAnsi="Tahoma" w:cs="Tahoma"/>
          <w:b/>
          <w:bCs/>
        </w:rPr>
        <w:t>Survivors</w:t>
      </w:r>
      <w:r w:rsidRPr="00696879">
        <w:rPr>
          <w:rFonts w:ascii="Tahoma" w:eastAsiaTheme="minorHAnsi" w:hAnsi="Tahoma" w:cs="Tahoma"/>
          <w:b/>
          <w:bCs/>
        </w:rPr>
        <w:t xml:space="preserve"> </w:t>
      </w:r>
    </w:p>
    <w:p w:rsidR="00B97D4D" w:rsidRPr="00696879" w:rsidRDefault="00057BE9" w:rsidP="00B97D4D">
      <w:pPr>
        <w:spacing w:after="120" w:line="276" w:lineRule="auto"/>
        <w:jc w:val="center"/>
        <w:rPr>
          <w:rFonts w:ascii="Tahoma" w:hAnsi="Tahoma" w:cs="Tahoma"/>
          <w:i/>
          <w:sz w:val="20"/>
          <w:szCs w:val="20"/>
        </w:rPr>
      </w:pPr>
      <w:r>
        <w:rPr>
          <w:rFonts w:ascii="Tahoma" w:hAnsi="Tahoma" w:cs="Tahoma"/>
          <w:i/>
          <w:sz w:val="20"/>
          <w:szCs w:val="20"/>
        </w:rPr>
        <w:t>$25,000</w:t>
      </w:r>
      <w:r w:rsidR="00E01437" w:rsidRPr="00696879">
        <w:rPr>
          <w:rFonts w:ascii="Tahoma" w:hAnsi="Tahoma" w:cs="Tahoma"/>
          <w:i/>
          <w:sz w:val="20"/>
          <w:szCs w:val="20"/>
        </w:rPr>
        <w:t xml:space="preserve"> donation </w:t>
      </w:r>
      <w:r>
        <w:rPr>
          <w:rFonts w:ascii="Tahoma" w:hAnsi="Tahoma" w:cs="Tahoma"/>
          <w:i/>
          <w:sz w:val="20"/>
          <w:szCs w:val="20"/>
        </w:rPr>
        <w:t xml:space="preserve">to Firefighters for Healing </w:t>
      </w:r>
      <w:r w:rsidR="009F631C">
        <w:rPr>
          <w:rFonts w:ascii="Tahoma" w:hAnsi="Tahoma" w:cs="Tahoma"/>
          <w:i/>
          <w:sz w:val="20"/>
          <w:szCs w:val="20"/>
        </w:rPr>
        <w:t>brings</w:t>
      </w:r>
      <w:r>
        <w:rPr>
          <w:rFonts w:ascii="Tahoma" w:hAnsi="Tahoma" w:cs="Tahoma"/>
          <w:i/>
          <w:sz w:val="20"/>
          <w:szCs w:val="20"/>
        </w:rPr>
        <w:t xml:space="preserve"> together </w:t>
      </w:r>
      <w:r w:rsidR="003A3921" w:rsidRPr="00696879">
        <w:rPr>
          <w:rFonts w:ascii="Tahoma" w:hAnsi="Tahoma" w:cs="Tahoma"/>
          <w:i/>
          <w:sz w:val="20"/>
          <w:szCs w:val="20"/>
        </w:rPr>
        <w:t xml:space="preserve">childhood burn </w:t>
      </w:r>
      <w:r w:rsidR="00D8480D">
        <w:rPr>
          <w:rFonts w:ascii="Tahoma" w:hAnsi="Tahoma" w:cs="Tahoma"/>
          <w:i/>
          <w:sz w:val="20"/>
          <w:szCs w:val="20"/>
        </w:rPr>
        <w:t>survivors</w:t>
      </w:r>
      <w:r w:rsidR="00C054F1">
        <w:rPr>
          <w:rFonts w:ascii="Tahoma" w:hAnsi="Tahoma" w:cs="Tahoma"/>
          <w:i/>
          <w:sz w:val="20"/>
          <w:szCs w:val="20"/>
        </w:rPr>
        <w:t xml:space="preserve"> through building friendships and confidence</w:t>
      </w:r>
      <w:r w:rsidR="00CC6DB5" w:rsidRPr="00696879">
        <w:rPr>
          <w:rFonts w:ascii="Tahoma" w:hAnsi="Tahoma" w:cs="Tahoma"/>
          <w:i/>
          <w:sz w:val="20"/>
          <w:szCs w:val="20"/>
        </w:rPr>
        <w:t xml:space="preserve"> </w:t>
      </w:r>
    </w:p>
    <w:p w:rsidR="00B97D4D" w:rsidRPr="00696879" w:rsidRDefault="00B97D4D" w:rsidP="00B97D4D">
      <w:pPr>
        <w:spacing w:line="276" w:lineRule="auto"/>
        <w:rPr>
          <w:rFonts w:ascii="Tahoma" w:eastAsiaTheme="minorHAnsi" w:hAnsi="Tahoma" w:cs="Tahoma"/>
          <w:sz w:val="20"/>
          <w:szCs w:val="20"/>
        </w:rPr>
      </w:pPr>
    </w:p>
    <w:p w:rsidR="00057BE9" w:rsidRDefault="00B97D4D" w:rsidP="0082216D">
      <w:pPr>
        <w:rPr>
          <w:rFonts w:ascii="Tahoma" w:eastAsiaTheme="minorHAnsi" w:hAnsi="Tahoma" w:cs="Tahoma"/>
          <w:sz w:val="22"/>
          <w:szCs w:val="22"/>
        </w:rPr>
      </w:pPr>
      <w:r w:rsidRPr="00C620B2">
        <w:rPr>
          <w:rFonts w:ascii="Tahoma" w:eastAsiaTheme="minorHAnsi" w:hAnsi="Tahoma" w:cs="Tahoma"/>
          <w:b/>
          <w:sz w:val="22"/>
          <w:szCs w:val="22"/>
        </w:rPr>
        <w:t xml:space="preserve">ST. PAUL, MINN. </w:t>
      </w:r>
      <w:r w:rsidRPr="00D8480D">
        <w:rPr>
          <w:rFonts w:ascii="Tahoma" w:eastAsiaTheme="minorHAnsi" w:hAnsi="Tahoma" w:cs="Tahoma"/>
          <w:b/>
          <w:sz w:val="22"/>
          <w:szCs w:val="22"/>
        </w:rPr>
        <w:t xml:space="preserve">(July </w:t>
      </w:r>
      <w:r w:rsidR="004913FF">
        <w:rPr>
          <w:rFonts w:ascii="Tahoma" w:eastAsiaTheme="minorHAnsi" w:hAnsi="Tahoma" w:cs="Tahoma"/>
          <w:b/>
          <w:sz w:val="22"/>
          <w:szCs w:val="22"/>
        </w:rPr>
        <w:t>13</w:t>
      </w:r>
      <w:bookmarkStart w:id="0" w:name="_GoBack"/>
      <w:bookmarkEnd w:id="0"/>
      <w:r w:rsidRPr="00D8480D">
        <w:rPr>
          <w:rFonts w:ascii="Tahoma" w:eastAsiaTheme="minorHAnsi" w:hAnsi="Tahoma" w:cs="Tahoma"/>
          <w:b/>
          <w:sz w:val="22"/>
          <w:szCs w:val="22"/>
        </w:rPr>
        <w:t>, 2021)</w:t>
      </w:r>
      <w:r w:rsidRPr="00C620B2">
        <w:rPr>
          <w:rFonts w:ascii="Tahoma" w:eastAsiaTheme="minorHAnsi" w:hAnsi="Tahoma" w:cs="Tahoma"/>
          <w:sz w:val="22"/>
          <w:szCs w:val="22"/>
        </w:rPr>
        <w:t xml:space="preserve"> – </w:t>
      </w:r>
      <w:r w:rsidR="005E7351" w:rsidRPr="00C620B2">
        <w:rPr>
          <w:rFonts w:ascii="Tahoma" w:eastAsiaTheme="minorHAnsi" w:hAnsi="Tahoma" w:cs="Tahoma"/>
          <w:sz w:val="22"/>
          <w:szCs w:val="22"/>
        </w:rPr>
        <w:t>T</w:t>
      </w:r>
      <w:r w:rsidR="00E01437" w:rsidRPr="00C620B2">
        <w:rPr>
          <w:rFonts w:ascii="Tahoma" w:eastAsiaTheme="minorHAnsi" w:hAnsi="Tahoma" w:cs="Tahoma"/>
          <w:sz w:val="22"/>
          <w:szCs w:val="22"/>
        </w:rPr>
        <w:t xml:space="preserve">he Affinity </w:t>
      </w:r>
      <w:proofErr w:type="gramStart"/>
      <w:r w:rsidR="00E01437" w:rsidRPr="00C620B2">
        <w:rPr>
          <w:rFonts w:ascii="Tahoma" w:eastAsiaTheme="minorHAnsi" w:hAnsi="Tahoma" w:cs="Tahoma"/>
          <w:sz w:val="22"/>
          <w:szCs w:val="22"/>
        </w:rPr>
        <w:t>Plus</w:t>
      </w:r>
      <w:proofErr w:type="gramEnd"/>
      <w:r w:rsidR="00E01437" w:rsidRPr="00C620B2">
        <w:rPr>
          <w:rFonts w:ascii="Tahoma" w:eastAsiaTheme="minorHAnsi" w:hAnsi="Tahoma" w:cs="Tahoma"/>
          <w:sz w:val="22"/>
          <w:szCs w:val="22"/>
        </w:rPr>
        <w:t xml:space="preserve"> </w:t>
      </w:r>
      <w:r w:rsidR="00750C3F" w:rsidRPr="00C620B2">
        <w:rPr>
          <w:rFonts w:ascii="Tahoma" w:eastAsiaTheme="minorHAnsi" w:hAnsi="Tahoma" w:cs="Tahoma"/>
          <w:sz w:val="22"/>
          <w:szCs w:val="22"/>
        </w:rPr>
        <w:t>Foundation is proud to announce a recent $25,000 donation to Firefighters for Healing and their Camp RED Program.</w:t>
      </w:r>
      <w:r w:rsidR="00610E45" w:rsidRPr="00C620B2">
        <w:rPr>
          <w:rFonts w:ascii="Tahoma" w:eastAsiaTheme="minorHAnsi" w:hAnsi="Tahoma" w:cs="Tahoma"/>
          <w:sz w:val="22"/>
          <w:szCs w:val="22"/>
        </w:rPr>
        <w:t xml:space="preserve"> </w:t>
      </w:r>
      <w:r w:rsidR="00696879" w:rsidRPr="00C620B2">
        <w:rPr>
          <w:rFonts w:ascii="Tahoma" w:eastAsiaTheme="minorHAnsi" w:hAnsi="Tahoma" w:cs="Tahoma"/>
          <w:sz w:val="22"/>
          <w:szCs w:val="22"/>
        </w:rPr>
        <w:t xml:space="preserve">Camp RED, which stands for </w:t>
      </w:r>
      <w:r w:rsidR="00696879" w:rsidRPr="00C620B2">
        <w:rPr>
          <w:rFonts w:ascii="Tahoma" w:eastAsiaTheme="minorHAnsi" w:hAnsi="Tahoma" w:cs="Tahoma"/>
          <w:b/>
          <w:sz w:val="22"/>
          <w:szCs w:val="22"/>
        </w:rPr>
        <w:t>R</w:t>
      </w:r>
      <w:r w:rsidR="00696879" w:rsidRPr="00C620B2">
        <w:rPr>
          <w:rFonts w:ascii="Tahoma" w:eastAsiaTheme="minorHAnsi" w:hAnsi="Tahoma" w:cs="Tahoma"/>
          <w:sz w:val="22"/>
          <w:szCs w:val="22"/>
        </w:rPr>
        <w:t xml:space="preserve">ealize </w:t>
      </w:r>
      <w:r w:rsidR="00696879" w:rsidRPr="00C620B2">
        <w:rPr>
          <w:rFonts w:ascii="Tahoma" w:eastAsiaTheme="minorHAnsi" w:hAnsi="Tahoma" w:cs="Tahoma"/>
          <w:b/>
          <w:sz w:val="22"/>
          <w:szCs w:val="22"/>
        </w:rPr>
        <w:t>E</w:t>
      </w:r>
      <w:r w:rsidR="00696879" w:rsidRPr="00C620B2">
        <w:rPr>
          <w:rFonts w:ascii="Tahoma" w:eastAsiaTheme="minorHAnsi" w:hAnsi="Tahoma" w:cs="Tahoma"/>
          <w:sz w:val="22"/>
          <w:szCs w:val="22"/>
        </w:rPr>
        <w:t xml:space="preserve">very </w:t>
      </w:r>
      <w:r w:rsidR="00696879" w:rsidRPr="00C620B2">
        <w:rPr>
          <w:rFonts w:ascii="Tahoma" w:eastAsiaTheme="minorHAnsi" w:hAnsi="Tahoma" w:cs="Tahoma"/>
          <w:b/>
          <w:sz w:val="22"/>
          <w:szCs w:val="22"/>
        </w:rPr>
        <w:t>D</w:t>
      </w:r>
      <w:r w:rsidR="00696879" w:rsidRPr="00C620B2">
        <w:rPr>
          <w:rFonts w:ascii="Tahoma" w:eastAsiaTheme="minorHAnsi" w:hAnsi="Tahoma" w:cs="Tahoma"/>
          <w:sz w:val="22"/>
          <w:szCs w:val="22"/>
        </w:rPr>
        <w:t xml:space="preserve">ream, is a camp program for children who have survived burn trauma. </w:t>
      </w:r>
    </w:p>
    <w:p w:rsidR="00057BE9" w:rsidRDefault="00057BE9" w:rsidP="0082216D">
      <w:pPr>
        <w:rPr>
          <w:rFonts w:ascii="Tahoma" w:eastAsiaTheme="minorHAnsi" w:hAnsi="Tahoma" w:cs="Tahoma"/>
          <w:sz w:val="22"/>
          <w:szCs w:val="22"/>
        </w:rPr>
      </w:pPr>
    </w:p>
    <w:p w:rsidR="00750C3F" w:rsidRDefault="00057BE9" w:rsidP="0082216D">
      <w:pPr>
        <w:rPr>
          <w:rFonts w:ascii="Tahoma" w:eastAsiaTheme="minorHAnsi" w:hAnsi="Tahoma" w:cs="Tahoma"/>
          <w:sz w:val="22"/>
          <w:szCs w:val="22"/>
        </w:rPr>
      </w:pPr>
      <w:r w:rsidRPr="00C620B2">
        <w:rPr>
          <w:rFonts w:ascii="Tahoma" w:eastAsiaTheme="minorHAnsi" w:hAnsi="Tahoma" w:cs="Tahoma"/>
          <w:sz w:val="22"/>
          <w:szCs w:val="22"/>
        </w:rPr>
        <w:t xml:space="preserve">This year’s event </w:t>
      </w:r>
      <w:r>
        <w:rPr>
          <w:rFonts w:ascii="Tahoma" w:eastAsiaTheme="minorHAnsi" w:hAnsi="Tahoma" w:cs="Tahoma"/>
          <w:sz w:val="22"/>
          <w:szCs w:val="22"/>
        </w:rPr>
        <w:t>include</w:t>
      </w:r>
      <w:r w:rsidR="00C054F1">
        <w:rPr>
          <w:rFonts w:ascii="Tahoma" w:eastAsiaTheme="minorHAnsi" w:hAnsi="Tahoma" w:cs="Tahoma"/>
          <w:sz w:val="22"/>
          <w:szCs w:val="22"/>
        </w:rPr>
        <w:t>d</w:t>
      </w:r>
      <w:r w:rsidRPr="00C620B2">
        <w:rPr>
          <w:rFonts w:ascii="Tahoma" w:eastAsiaTheme="minorHAnsi" w:hAnsi="Tahoma" w:cs="Tahoma"/>
          <w:sz w:val="22"/>
          <w:szCs w:val="22"/>
        </w:rPr>
        <w:t xml:space="preserve"> 21 campers</w:t>
      </w:r>
      <w:r w:rsidR="00C054F1">
        <w:rPr>
          <w:rFonts w:ascii="Tahoma" w:eastAsiaTheme="minorHAnsi" w:hAnsi="Tahoma" w:cs="Tahoma"/>
          <w:sz w:val="22"/>
          <w:szCs w:val="22"/>
        </w:rPr>
        <w:t xml:space="preserve"> from across the state</w:t>
      </w:r>
      <w:r w:rsidRPr="00C620B2">
        <w:rPr>
          <w:rFonts w:ascii="Tahoma" w:eastAsiaTheme="minorHAnsi" w:hAnsi="Tahoma" w:cs="Tahoma"/>
          <w:sz w:val="22"/>
          <w:szCs w:val="22"/>
        </w:rPr>
        <w:t>.</w:t>
      </w:r>
      <w:r>
        <w:rPr>
          <w:rFonts w:ascii="Tahoma" w:eastAsiaTheme="minorHAnsi" w:hAnsi="Tahoma" w:cs="Tahoma"/>
          <w:sz w:val="22"/>
          <w:szCs w:val="22"/>
        </w:rPr>
        <w:t xml:space="preserve"> </w:t>
      </w:r>
      <w:r w:rsidR="00C054F1">
        <w:rPr>
          <w:rFonts w:ascii="Tahoma" w:eastAsiaTheme="minorHAnsi" w:hAnsi="Tahoma" w:cs="Tahoma"/>
          <w:sz w:val="22"/>
          <w:szCs w:val="22"/>
        </w:rPr>
        <w:t>Campers were</w:t>
      </w:r>
      <w:r w:rsidR="00696879" w:rsidRPr="00C620B2">
        <w:rPr>
          <w:rFonts w:ascii="Tahoma" w:eastAsiaTheme="minorHAnsi" w:hAnsi="Tahoma" w:cs="Tahoma"/>
          <w:sz w:val="22"/>
          <w:szCs w:val="22"/>
        </w:rPr>
        <w:t xml:space="preserve"> surrounded by other families who have shared experiences and similar injuries, fe</w:t>
      </w:r>
      <w:r w:rsidR="00C054F1">
        <w:rPr>
          <w:rFonts w:ascii="Tahoma" w:eastAsiaTheme="minorHAnsi" w:hAnsi="Tahoma" w:cs="Tahoma"/>
          <w:sz w:val="22"/>
          <w:szCs w:val="22"/>
        </w:rPr>
        <w:t>elings, fears and concerns. This was</w:t>
      </w:r>
      <w:r w:rsidR="00696879" w:rsidRPr="00C620B2">
        <w:rPr>
          <w:rFonts w:ascii="Tahoma" w:eastAsiaTheme="minorHAnsi" w:hAnsi="Tahoma" w:cs="Tahoma"/>
          <w:sz w:val="22"/>
          <w:szCs w:val="22"/>
        </w:rPr>
        <w:t xml:space="preserve"> an opportunity </w:t>
      </w:r>
      <w:r w:rsidR="00CB76D5">
        <w:rPr>
          <w:rFonts w:ascii="Tahoma" w:eastAsiaTheme="minorHAnsi" w:hAnsi="Tahoma" w:cs="Tahoma"/>
          <w:sz w:val="22"/>
          <w:szCs w:val="22"/>
        </w:rPr>
        <w:t xml:space="preserve">to connect, </w:t>
      </w:r>
      <w:r w:rsidR="00696879" w:rsidRPr="00C620B2">
        <w:rPr>
          <w:rFonts w:ascii="Tahoma" w:eastAsiaTheme="minorHAnsi" w:hAnsi="Tahoma" w:cs="Tahoma"/>
          <w:sz w:val="22"/>
          <w:szCs w:val="22"/>
        </w:rPr>
        <w:t>create positive memories</w:t>
      </w:r>
      <w:r w:rsidR="00CB76D5">
        <w:rPr>
          <w:rFonts w:ascii="Tahoma" w:eastAsiaTheme="minorHAnsi" w:hAnsi="Tahoma" w:cs="Tahoma"/>
          <w:sz w:val="22"/>
          <w:szCs w:val="22"/>
        </w:rPr>
        <w:t>, and turn strangers into friends</w:t>
      </w:r>
      <w:r w:rsidR="00C054F1">
        <w:rPr>
          <w:rFonts w:ascii="Tahoma" w:eastAsiaTheme="minorHAnsi" w:hAnsi="Tahoma" w:cs="Tahoma"/>
          <w:sz w:val="22"/>
          <w:szCs w:val="22"/>
        </w:rPr>
        <w:t>. The cost was about $1,000</w:t>
      </w:r>
      <w:r w:rsidR="00610E45" w:rsidRPr="00C620B2">
        <w:rPr>
          <w:rFonts w:ascii="Tahoma" w:eastAsiaTheme="minorHAnsi" w:hAnsi="Tahoma" w:cs="Tahoma"/>
          <w:sz w:val="22"/>
          <w:szCs w:val="22"/>
        </w:rPr>
        <w:t xml:space="preserve"> </w:t>
      </w:r>
      <w:r w:rsidR="00C054F1">
        <w:rPr>
          <w:rFonts w:ascii="Tahoma" w:eastAsiaTheme="minorHAnsi" w:hAnsi="Tahoma" w:cs="Tahoma"/>
          <w:sz w:val="22"/>
          <w:szCs w:val="22"/>
        </w:rPr>
        <w:t xml:space="preserve">per person </w:t>
      </w:r>
      <w:r w:rsidR="00610E45" w:rsidRPr="00C620B2">
        <w:rPr>
          <w:rFonts w:ascii="Tahoma" w:eastAsiaTheme="minorHAnsi" w:hAnsi="Tahoma" w:cs="Tahoma"/>
          <w:sz w:val="22"/>
          <w:szCs w:val="22"/>
        </w:rPr>
        <w:t xml:space="preserve">to send each </w:t>
      </w:r>
      <w:r w:rsidR="00C620B2" w:rsidRPr="00C620B2">
        <w:rPr>
          <w:rFonts w:ascii="Tahoma" w:eastAsiaTheme="minorHAnsi" w:hAnsi="Tahoma" w:cs="Tahoma"/>
          <w:sz w:val="22"/>
          <w:szCs w:val="22"/>
        </w:rPr>
        <w:t>child</w:t>
      </w:r>
      <w:r w:rsidR="00610E45" w:rsidRPr="00C620B2">
        <w:rPr>
          <w:rFonts w:ascii="Tahoma" w:eastAsiaTheme="minorHAnsi" w:hAnsi="Tahoma" w:cs="Tahoma"/>
          <w:sz w:val="22"/>
          <w:szCs w:val="22"/>
        </w:rPr>
        <w:t xml:space="preserve"> to camp.   </w:t>
      </w:r>
      <w:r w:rsidR="00750C3F" w:rsidRPr="00C620B2">
        <w:rPr>
          <w:rFonts w:ascii="Tahoma" w:eastAsiaTheme="minorHAnsi" w:hAnsi="Tahoma" w:cs="Tahoma"/>
          <w:sz w:val="22"/>
          <w:szCs w:val="22"/>
        </w:rPr>
        <w:t xml:space="preserve"> </w:t>
      </w:r>
    </w:p>
    <w:p w:rsidR="00057BE9" w:rsidRDefault="00057BE9" w:rsidP="0082216D">
      <w:pPr>
        <w:rPr>
          <w:rFonts w:ascii="Tahoma" w:eastAsiaTheme="minorHAnsi" w:hAnsi="Tahoma" w:cs="Tahoma"/>
          <w:sz w:val="22"/>
          <w:szCs w:val="22"/>
        </w:rPr>
      </w:pPr>
    </w:p>
    <w:p w:rsidR="00057BE9" w:rsidRPr="00C620B2" w:rsidRDefault="00057BE9" w:rsidP="00057BE9">
      <w:pPr>
        <w:pStyle w:val="NormalWeb"/>
        <w:shd w:val="clear" w:color="auto" w:fill="FFFFFF"/>
        <w:spacing w:before="0" w:beforeAutospacing="0" w:after="150" w:afterAutospacing="0"/>
        <w:rPr>
          <w:rFonts w:ascii="Tahoma" w:hAnsi="Tahoma" w:cs="Tahoma"/>
          <w:color w:val="1E2831"/>
          <w:sz w:val="22"/>
          <w:szCs w:val="22"/>
        </w:rPr>
      </w:pPr>
      <w:r w:rsidRPr="00C620B2">
        <w:rPr>
          <w:rFonts w:ascii="Tahoma" w:hAnsi="Tahoma" w:cs="Tahoma"/>
          <w:color w:val="1E2831"/>
          <w:sz w:val="22"/>
          <w:szCs w:val="22"/>
        </w:rPr>
        <w:t>“Our sincere appreciation to Affinity Plus for their support of this impactful program that</w:t>
      </w:r>
      <w:r>
        <w:rPr>
          <w:rFonts w:ascii="Tahoma" w:hAnsi="Tahoma" w:cs="Tahoma"/>
          <w:color w:val="1E2831"/>
          <w:sz w:val="22"/>
          <w:szCs w:val="22"/>
        </w:rPr>
        <w:t xml:space="preserve"> provides healing and support,” said</w:t>
      </w:r>
      <w:r w:rsidRPr="00C620B2">
        <w:rPr>
          <w:rFonts w:ascii="Tahoma" w:hAnsi="Tahoma" w:cs="Tahoma"/>
          <w:color w:val="1E2831"/>
          <w:sz w:val="22"/>
          <w:szCs w:val="22"/>
        </w:rPr>
        <w:t xml:space="preserve"> </w:t>
      </w:r>
      <w:r w:rsidR="00C054F1">
        <w:rPr>
          <w:rFonts w:ascii="Tahoma" w:hAnsi="Tahoma" w:cs="Tahoma"/>
          <w:color w:val="1E2831"/>
          <w:sz w:val="22"/>
          <w:szCs w:val="22"/>
        </w:rPr>
        <w:t xml:space="preserve">Jake </w:t>
      </w:r>
      <w:proofErr w:type="spellStart"/>
      <w:r w:rsidRPr="00C620B2">
        <w:rPr>
          <w:rFonts w:ascii="Tahoma" w:hAnsi="Tahoma" w:cs="Tahoma"/>
          <w:color w:val="1E2831"/>
          <w:sz w:val="22"/>
          <w:szCs w:val="22"/>
        </w:rPr>
        <w:t>LaFerriere</w:t>
      </w:r>
      <w:proofErr w:type="spellEnd"/>
      <w:r w:rsidR="00C054F1">
        <w:rPr>
          <w:rFonts w:ascii="Tahoma" w:hAnsi="Tahoma" w:cs="Tahoma"/>
          <w:color w:val="1E2831"/>
          <w:sz w:val="22"/>
          <w:szCs w:val="22"/>
        </w:rPr>
        <w:t>, Founder and Executive Director of Firefighters for Healing</w:t>
      </w:r>
      <w:r w:rsidRPr="00C620B2">
        <w:rPr>
          <w:rFonts w:ascii="Tahoma" w:hAnsi="Tahoma" w:cs="Tahoma"/>
          <w:color w:val="1E2831"/>
          <w:sz w:val="22"/>
          <w:szCs w:val="22"/>
        </w:rPr>
        <w:t xml:space="preserve">. “I am so proud of our Camp Director who stays in contact with families throughout the year. We want to ensure families know they are never alone in their struggles to overcome the obstacles after burn trauma. We look forward to expanding this program.” </w:t>
      </w:r>
    </w:p>
    <w:p w:rsidR="003A3921" w:rsidRPr="00C620B2" w:rsidRDefault="003A3921" w:rsidP="0082216D">
      <w:pPr>
        <w:rPr>
          <w:rFonts w:ascii="Tahoma" w:eastAsiaTheme="minorHAnsi" w:hAnsi="Tahoma" w:cs="Tahoma"/>
          <w:sz w:val="22"/>
          <w:szCs w:val="22"/>
        </w:rPr>
      </w:pPr>
    </w:p>
    <w:p w:rsidR="007E473A" w:rsidRPr="00C620B2" w:rsidRDefault="007E473A" w:rsidP="007E473A">
      <w:pPr>
        <w:pStyle w:val="xmsonormal"/>
        <w:rPr>
          <w:rFonts w:ascii="Tahoma" w:hAnsi="Tahoma" w:cs="Tahoma"/>
        </w:rPr>
      </w:pPr>
      <w:r w:rsidRPr="00C620B2">
        <w:rPr>
          <w:rFonts w:ascii="Tahoma" w:hAnsi="Tahoma" w:cs="Tahoma"/>
          <w:iCs/>
        </w:rPr>
        <w:t xml:space="preserve">“At Affinity Plus, we believe in giving back to the communities we serve and doing our part to build kinder, more inclusive communities where everyone can thrive. Firefighters for Healing, and Camp Red, perfectly align with our mission and core values,” said Adam Layne, </w:t>
      </w:r>
      <w:r w:rsidRPr="00C620B2">
        <w:rPr>
          <w:rFonts w:ascii="Tahoma" w:hAnsi="Tahoma" w:cs="Tahoma"/>
          <w:iCs/>
          <w:lang w:val="en"/>
        </w:rPr>
        <w:t xml:space="preserve">Senior Community Engagement Specialist, Affinity </w:t>
      </w:r>
      <w:proofErr w:type="gramStart"/>
      <w:r w:rsidRPr="00C620B2">
        <w:rPr>
          <w:rFonts w:ascii="Tahoma" w:hAnsi="Tahoma" w:cs="Tahoma"/>
          <w:iCs/>
          <w:lang w:val="en"/>
        </w:rPr>
        <w:t>Plus</w:t>
      </w:r>
      <w:proofErr w:type="gramEnd"/>
      <w:r w:rsidRPr="00C620B2">
        <w:rPr>
          <w:rFonts w:ascii="Tahoma" w:hAnsi="Tahoma" w:cs="Tahoma"/>
          <w:iCs/>
          <w:lang w:val="en"/>
        </w:rPr>
        <w:t xml:space="preserve"> Federal Credit Union. “We know that this donation will help make a big difference in the lives of children and families that have experienced burn trauma.”</w:t>
      </w:r>
    </w:p>
    <w:p w:rsidR="003A3921" w:rsidRPr="00C620B2" w:rsidRDefault="003A3921" w:rsidP="0082216D">
      <w:pPr>
        <w:rPr>
          <w:rFonts w:ascii="Tahoma" w:eastAsiaTheme="minorHAnsi" w:hAnsi="Tahoma" w:cs="Tahoma"/>
          <w:sz w:val="22"/>
          <w:szCs w:val="22"/>
        </w:rPr>
      </w:pPr>
    </w:p>
    <w:p w:rsidR="009B193C" w:rsidRDefault="005950B7" w:rsidP="0082216D">
      <w:pPr>
        <w:rPr>
          <w:rFonts w:ascii="Tahoma" w:hAnsi="Tahoma" w:cs="Tahoma"/>
          <w:sz w:val="22"/>
          <w:szCs w:val="22"/>
        </w:rPr>
      </w:pPr>
      <w:r w:rsidRPr="00C620B2">
        <w:rPr>
          <w:rFonts w:ascii="Tahoma" w:hAnsi="Tahoma" w:cs="Tahoma"/>
          <w:sz w:val="22"/>
          <w:szCs w:val="22"/>
        </w:rPr>
        <w:t>Camp RED traditional</w:t>
      </w:r>
      <w:r w:rsidR="00CC0AB5" w:rsidRPr="00C620B2">
        <w:rPr>
          <w:rFonts w:ascii="Tahoma" w:hAnsi="Tahoma" w:cs="Tahoma"/>
          <w:sz w:val="22"/>
          <w:szCs w:val="22"/>
        </w:rPr>
        <w:t>ly takes place in Cross Lake, Minnesota</w:t>
      </w:r>
      <w:r w:rsidRPr="00C620B2">
        <w:rPr>
          <w:rFonts w:ascii="Tahoma" w:hAnsi="Tahoma" w:cs="Tahoma"/>
          <w:sz w:val="22"/>
          <w:szCs w:val="22"/>
        </w:rPr>
        <w:t xml:space="preserve">, but due to uncertainty </w:t>
      </w:r>
      <w:r w:rsidR="003E0711">
        <w:rPr>
          <w:rFonts w:ascii="Tahoma" w:hAnsi="Tahoma" w:cs="Tahoma"/>
          <w:sz w:val="22"/>
          <w:szCs w:val="22"/>
        </w:rPr>
        <w:t>regarding</w:t>
      </w:r>
      <w:r w:rsidR="009D75F6">
        <w:rPr>
          <w:rFonts w:ascii="Tahoma" w:hAnsi="Tahoma" w:cs="Tahoma"/>
          <w:sz w:val="22"/>
          <w:szCs w:val="22"/>
        </w:rPr>
        <w:t xml:space="preserve"> the pandemic, it</w:t>
      </w:r>
      <w:r w:rsidRPr="00C620B2">
        <w:rPr>
          <w:rFonts w:ascii="Tahoma" w:hAnsi="Tahoma" w:cs="Tahoma"/>
          <w:sz w:val="22"/>
          <w:szCs w:val="22"/>
        </w:rPr>
        <w:t xml:space="preserve"> moved to St. Paul this year</w:t>
      </w:r>
      <w:r w:rsidR="00CC0AB5" w:rsidRPr="00C620B2">
        <w:rPr>
          <w:rFonts w:ascii="Tahoma" w:hAnsi="Tahoma" w:cs="Tahoma"/>
          <w:sz w:val="22"/>
          <w:szCs w:val="22"/>
        </w:rPr>
        <w:t>.</w:t>
      </w:r>
      <w:r w:rsidR="00C054F1">
        <w:rPr>
          <w:rFonts w:ascii="Tahoma" w:hAnsi="Tahoma" w:cs="Tahoma"/>
          <w:sz w:val="22"/>
          <w:szCs w:val="22"/>
        </w:rPr>
        <w:t xml:space="preserve"> </w:t>
      </w:r>
      <w:proofErr w:type="spellStart"/>
      <w:r w:rsidR="00094DF9">
        <w:rPr>
          <w:rFonts w:ascii="Tahoma" w:hAnsi="Tahoma" w:cs="Tahoma"/>
          <w:sz w:val="22"/>
          <w:szCs w:val="22"/>
        </w:rPr>
        <w:t>LaFerriere</w:t>
      </w:r>
      <w:proofErr w:type="spellEnd"/>
      <w:r w:rsidR="00441A61">
        <w:rPr>
          <w:rFonts w:ascii="Tahoma" w:hAnsi="Tahoma" w:cs="Tahoma"/>
          <w:sz w:val="22"/>
          <w:szCs w:val="22"/>
        </w:rPr>
        <w:t xml:space="preserve"> says </w:t>
      </w:r>
      <w:r w:rsidR="009B193C">
        <w:rPr>
          <w:rFonts w:ascii="Tahoma" w:hAnsi="Tahoma" w:cs="Tahoma"/>
          <w:sz w:val="22"/>
          <w:szCs w:val="22"/>
        </w:rPr>
        <w:t>through Affinity Plus’</w:t>
      </w:r>
      <w:r w:rsidR="002D5CFD">
        <w:rPr>
          <w:rFonts w:ascii="Tahoma" w:hAnsi="Tahoma" w:cs="Tahoma"/>
          <w:sz w:val="22"/>
          <w:szCs w:val="22"/>
        </w:rPr>
        <w:t>s</w:t>
      </w:r>
      <w:r w:rsidR="009B193C">
        <w:rPr>
          <w:rFonts w:ascii="Tahoma" w:hAnsi="Tahoma" w:cs="Tahoma"/>
          <w:sz w:val="22"/>
          <w:szCs w:val="22"/>
        </w:rPr>
        <w:t xml:space="preserve"> generous donation, it’s given campers an opportunity to heal and embrace the changes and challenges that come with recovery. </w:t>
      </w:r>
    </w:p>
    <w:p w:rsidR="003A3921" w:rsidRPr="00C620B2" w:rsidRDefault="003A3921" w:rsidP="0082216D">
      <w:pPr>
        <w:rPr>
          <w:rFonts w:ascii="Tahoma" w:eastAsiaTheme="minorHAnsi" w:hAnsi="Tahoma" w:cs="Tahoma"/>
          <w:sz w:val="22"/>
          <w:szCs w:val="22"/>
        </w:rPr>
      </w:pPr>
    </w:p>
    <w:p w:rsidR="00B97D4D" w:rsidRPr="00C620B2" w:rsidRDefault="00B97D4D" w:rsidP="00B97D4D">
      <w:pPr>
        <w:rPr>
          <w:rFonts w:ascii="Tahoma" w:eastAsiaTheme="minorHAnsi" w:hAnsi="Tahoma" w:cs="Tahoma"/>
          <w:sz w:val="22"/>
          <w:szCs w:val="22"/>
        </w:rPr>
      </w:pPr>
    </w:p>
    <w:p w:rsidR="00696879" w:rsidRPr="00C620B2" w:rsidRDefault="00696879" w:rsidP="00B97D4D">
      <w:pPr>
        <w:rPr>
          <w:rFonts w:ascii="Tahoma" w:hAnsi="Tahoma" w:cs="Tahoma"/>
          <w:sz w:val="22"/>
          <w:szCs w:val="22"/>
        </w:rPr>
      </w:pPr>
      <w:r w:rsidRPr="00C620B2">
        <w:rPr>
          <w:rFonts w:ascii="Tahoma" w:eastAsiaTheme="minorHAnsi" w:hAnsi="Tahoma" w:cs="Tahoma"/>
          <w:sz w:val="22"/>
          <w:szCs w:val="22"/>
        </w:rPr>
        <w:t xml:space="preserve">To learn more about Camp RED, please visit: </w:t>
      </w:r>
      <w:hyperlink r:id="rId5" w:history="1">
        <w:r w:rsidRPr="00C620B2">
          <w:rPr>
            <w:rStyle w:val="Hyperlink"/>
            <w:rFonts w:ascii="Tahoma" w:hAnsi="Tahoma" w:cs="Tahoma"/>
            <w:sz w:val="22"/>
            <w:szCs w:val="22"/>
          </w:rPr>
          <w:t>www.firefightersforhealing.org</w:t>
        </w:r>
      </w:hyperlink>
      <w:r w:rsidRPr="00C620B2">
        <w:rPr>
          <w:rFonts w:ascii="Tahoma" w:hAnsi="Tahoma" w:cs="Tahoma"/>
          <w:sz w:val="22"/>
          <w:szCs w:val="22"/>
        </w:rPr>
        <w:t xml:space="preserve"> </w:t>
      </w:r>
    </w:p>
    <w:p w:rsidR="003A3921" w:rsidRPr="00C620B2" w:rsidRDefault="003A3921" w:rsidP="00B97D4D">
      <w:pPr>
        <w:spacing w:after="160"/>
        <w:rPr>
          <w:rFonts w:ascii="Tahoma" w:eastAsiaTheme="minorHAnsi" w:hAnsi="Tahoma" w:cs="Tahoma"/>
          <w:sz w:val="22"/>
          <w:szCs w:val="22"/>
        </w:rPr>
      </w:pPr>
    </w:p>
    <w:p w:rsidR="003A3921" w:rsidRPr="00345F30" w:rsidRDefault="003A3921" w:rsidP="00B97D4D">
      <w:pPr>
        <w:spacing w:after="160"/>
        <w:rPr>
          <w:rFonts w:ascii="Tahoma" w:eastAsiaTheme="minorHAnsi" w:hAnsi="Tahoma" w:cs="Tahoma"/>
          <w:sz w:val="22"/>
          <w:szCs w:val="22"/>
        </w:rPr>
      </w:pPr>
    </w:p>
    <w:p w:rsidR="00B97D4D" w:rsidRPr="00345F30" w:rsidRDefault="00B97D4D" w:rsidP="00B97D4D">
      <w:pPr>
        <w:spacing w:line="276" w:lineRule="auto"/>
        <w:jc w:val="center"/>
        <w:rPr>
          <w:rFonts w:ascii="Tahoma" w:eastAsia="Calibri" w:hAnsi="Tahoma" w:cs="Tahoma"/>
          <w:sz w:val="20"/>
          <w:szCs w:val="20"/>
        </w:rPr>
      </w:pPr>
      <w:r w:rsidRPr="00345F30">
        <w:rPr>
          <w:rFonts w:ascii="Tahoma" w:eastAsia="Calibri" w:hAnsi="Tahoma" w:cs="Tahoma"/>
          <w:sz w:val="20"/>
          <w:szCs w:val="20"/>
        </w:rPr>
        <w:lastRenderedPageBreak/>
        <w:t>###</w:t>
      </w:r>
    </w:p>
    <w:p w:rsidR="00B97D4D" w:rsidRPr="00345F30" w:rsidRDefault="00B97D4D" w:rsidP="00B97D4D">
      <w:pPr>
        <w:spacing w:line="276" w:lineRule="auto"/>
        <w:rPr>
          <w:rFonts w:ascii="Tahoma" w:eastAsia="Calibri" w:hAnsi="Tahoma" w:cs="Tahoma"/>
          <w:i/>
          <w:sz w:val="20"/>
          <w:szCs w:val="20"/>
        </w:rPr>
      </w:pPr>
    </w:p>
    <w:p w:rsidR="00B97D4D" w:rsidRPr="00345F30" w:rsidRDefault="00B97D4D" w:rsidP="00B97D4D">
      <w:pPr>
        <w:spacing w:after="160" w:line="256" w:lineRule="auto"/>
        <w:rPr>
          <w:rFonts w:ascii="Tahoma" w:eastAsia="Batang" w:hAnsi="Tahoma" w:cs="Tahoma"/>
          <w:b/>
          <w:sz w:val="18"/>
          <w:szCs w:val="18"/>
          <w:lang w:eastAsia="ko-KR"/>
        </w:rPr>
      </w:pPr>
      <w:r w:rsidRPr="00345F30">
        <w:rPr>
          <w:rFonts w:ascii="Tahoma" w:eastAsia="Batang" w:hAnsi="Tahoma" w:cs="Tahoma"/>
          <w:b/>
          <w:sz w:val="18"/>
          <w:szCs w:val="18"/>
          <w:lang w:eastAsia="ko-KR"/>
        </w:rPr>
        <w:t xml:space="preserve">About Affinity </w:t>
      </w:r>
      <w:proofErr w:type="gramStart"/>
      <w:r w:rsidRPr="00345F30">
        <w:rPr>
          <w:rFonts w:ascii="Tahoma" w:eastAsia="Batang" w:hAnsi="Tahoma" w:cs="Tahoma"/>
          <w:b/>
          <w:sz w:val="18"/>
          <w:szCs w:val="18"/>
          <w:lang w:eastAsia="ko-KR"/>
        </w:rPr>
        <w:t>Plus</w:t>
      </w:r>
      <w:proofErr w:type="gramEnd"/>
      <w:r w:rsidRPr="00345F30">
        <w:rPr>
          <w:rFonts w:ascii="Tahoma" w:eastAsia="Batang" w:hAnsi="Tahoma" w:cs="Tahoma"/>
          <w:b/>
          <w:sz w:val="18"/>
          <w:szCs w:val="18"/>
          <w:lang w:eastAsia="ko-KR"/>
        </w:rPr>
        <w:t xml:space="preserve"> Federal Credit Union </w:t>
      </w:r>
    </w:p>
    <w:p w:rsidR="00B97D4D" w:rsidRPr="00345F30" w:rsidRDefault="00B97D4D" w:rsidP="00B97D4D">
      <w:pPr>
        <w:spacing w:after="160" w:line="256" w:lineRule="auto"/>
        <w:rPr>
          <w:rFonts w:ascii="Tahoma" w:eastAsia="Batang" w:hAnsi="Tahoma" w:cs="Tahoma"/>
          <w:b/>
          <w:sz w:val="18"/>
          <w:szCs w:val="18"/>
          <w:lang w:eastAsia="ko-KR"/>
        </w:rPr>
      </w:pPr>
      <w:r w:rsidRPr="00345F30">
        <w:rPr>
          <w:rFonts w:ascii="Tahoma" w:eastAsiaTheme="minorHAnsi" w:hAnsi="Tahoma" w:cs="Tahoma"/>
          <w:i/>
          <w:sz w:val="18"/>
          <w:szCs w:val="18"/>
        </w:rPr>
        <w:t xml:space="preserve">Based in St. Paul, Minn., Affinity </w:t>
      </w:r>
      <w:proofErr w:type="gramStart"/>
      <w:r w:rsidRPr="00345F30">
        <w:rPr>
          <w:rFonts w:ascii="Tahoma" w:eastAsiaTheme="minorHAnsi" w:hAnsi="Tahoma" w:cs="Tahoma"/>
          <w:i/>
          <w:sz w:val="18"/>
          <w:szCs w:val="18"/>
        </w:rPr>
        <w:t>Plus</w:t>
      </w:r>
      <w:proofErr w:type="gramEnd"/>
      <w:r w:rsidRPr="00345F30">
        <w:rPr>
          <w:rFonts w:ascii="Tahoma" w:eastAsiaTheme="minorHAnsi"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220,000 members. Affinity Plus has over $3 billion in assets. Additional information is available at </w:t>
      </w:r>
      <w:r w:rsidRPr="00345F30">
        <w:rPr>
          <w:rFonts w:ascii="Tahoma" w:eastAsiaTheme="minorHAnsi" w:hAnsi="Tahoma" w:cs="Tahoma"/>
          <w:i/>
          <w:color w:val="0000FF"/>
          <w:sz w:val="18"/>
          <w:szCs w:val="18"/>
          <w:u w:val="single"/>
        </w:rPr>
        <w:t>www.affinityplus.org</w:t>
      </w:r>
      <w:r w:rsidRPr="00345F30">
        <w:rPr>
          <w:rFonts w:ascii="Tahoma" w:eastAsiaTheme="minorHAnsi" w:hAnsi="Tahoma" w:cs="Tahoma"/>
          <w:i/>
          <w:sz w:val="18"/>
          <w:szCs w:val="18"/>
        </w:rPr>
        <w:t xml:space="preserve"> or by calling (800) </w:t>
      </w:r>
      <w:r w:rsidRPr="00345F30">
        <w:rPr>
          <w:rFonts w:ascii="Tahoma" w:eastAsiaTheme="minorHAnsi" w:hAnsi="Tahoma" w:cs="Tahoma"/>
          <w:i/>
          <w:color w:val="0000FF"/>
          <w:sz w:val="18"/>
          <w:szCs w:val="18"/>
          <w:u w:val="single"/>
        </w:rPr>
        <w:t>322-7228</w:t>
      </w:r>
      <w:r w:rsidRPr="00345F30">
        <w:rPr>
          <w:rFonts w:ascii="Tahoma" w:eastAsiaTheme="minorHAnsi" w:hAnsi="Tahoma" w:cs="Tahoma"/>
          <w:i/>
          <w:sz w:val="18"/>
          <w:szCs w:val="18"/>
        </w:rPr>
        <w:t>.</w:t>
      </w:r>
    </w:p>
    <w:p w:rsidR="00B97D4D" w:rsidRDefault="00B97D4D" w:rsidP="00B97D4D"/>
    <w:p w:rsidR="0082216D" w:rsidRPr="0082216D" w:rsidRDefault="0082216D" w:rsidP="0082216D">
      <w:pPr>
        <w:pStyle w:val="NormalWeb"/>
        <w:shd w:val="clear" w:color="auto" w:fill="FFFFFF"/>
        <w:spacing w:before="0" w:beforeAutospacing="0" w:after="150" w:afterAutospacing="0"/>
        <w:rPr>
          <w:rFonts w:ascii="Tahoma" w:hAnsi="Tahoma" w:cs="Tahoma"/>
          <w:b/>
          <w:bCs/>
          <w:color w:val="1E2831"/>
          <w:sz w:val="18"/>
          <w:szCs w:val="18"/>
        </w:rPr>
      </w:pPr>
      <w:r w:rsidRPr="0082216D">
        <w:rPr>
          <w:rFonts w:ascii="Tahoma" w:hAnsi="Tahoma" w:cs="Tahoma"/>
          <w:b/>
          <w:bCs/>
          <w:color w:val="1E2831"/>
          <w:sz w:val="18"/>
          <w:szCs w:val="18"/>
        </w:rPr>
        <w:t xml:space="preserve">About Firefighters </w:t>
      </w:r>
      <w:proofErr w:type="gramStart"/>
      <w:r w:rsidRPr="0082216D">
        <w:rPr>
          <w:rFonts w:ascii="Tahoma" w:hAnsi="Tahoma" w:cs="Tahoma"/>
          <w:b/>
          <w:bCs/>
          <w:color w:val="1E2831"/>
          <w:sz w:val="18"/>
          <w:szCs w:val="18"/>
        </w:rPr>
        <w:t>For</w:t>
      </w:r>
      <w:proofErr w:type="gramEnd"/>
      <w:r w:rsidRPr="0082216D">
        <w:rPr>
          <w:rFonts w:ascii="Tahoma" w:hAnsi="Tahoma" w:cs="Tahoma"/>
          <w:b/>
          <w:bCs/>
          <w:color w:val="1E2831"/>
          <w:sz w:val="18"/>
          <w:szCs w:val="18"/>
        </w:rPr>
        <w:t xml:space="preserve"> Healing</w:t>
      </w:r>
    </w:p>
    <w:p w:rsidR="0082216D" w:rsidRPr="0082216D" w:rsidRDefault="0082216D" w:rsidP="0082216D">
      <w:pPr>
        <w:pStyle w:val="NormalWeb"/>
        <w:shd w:val="clear" w:color="auto" w:fill="FFFFFF"/>
        <w:spacing w:before="0" w:beforeAutospacing="0" w:after="150" w:afterAutospacing="0"/>
        <w:rPr>
          <w:rFonts w:ascii="Tahoma" w:hAnsi="Tahoma" w:cs="Tahoma"/>
          <w:i/>
          <w:color w:val="1E2831"/>
          <w:sz w:val="18"/>
          <w:szCs w:val="18"/>
        </w:rPr>
      </w:pPr>
      <w:r w:rsidRPr="0082216D">
        <w:rPr>
          <w:rFonts w:ascii="Tahoma" w:hAnsi="Tahoma" w:cs="Tahoma"/>
          <w:i/>
          <w:color w:val="1E2831"/>
          <w:sz w:val="18"/>
          <w:szCs w:val="18"/>
        </w:rPr>
        <w:t xml:space="preserve">Firefighters </w:t>
      </w:r>
      <w:proofErr w:type="gramStart"/>
      <w:r w:rsidRPr="0082216D">
        <w:rPr>
          <w:rFonts w:ascii="Tahoma" w:hAnsi="Tahoma" w:cs="Tahoma"/>
          <w:i/>
          <w:color w:val="1E2831"/>
          <w:sz w:val="18"/>
          <w:szCs w:val="18"/>
        </w:rPr>
        <w:t>For</w:t>
      </w:r>
      <w:proofErr w:type="gramEnd"/>
      <w:r w:rsidRPr="0082216D">
        <w:rPr>
          <w:rFonts w:ascii="Tahoma" w:hAnsi="Tahoma" w:cs="Tahoma"/>
          <w:i/>
          <w:color w:val="1E2831"/>
          <w:sz w:val="18"/>
          <w:szCs w:val="18"/>
        </w:rPr>
        <w:t xml:space="preserve"> Healing supports burn survivors and helps firefighters and first responders pivot after a line of duty injury by providing their families with meals, no cost emergency housing, support and resources while they are receiving medical care in the Twin Cities. We meet and serve families 24/7 and 365 days a year from Minnesota, North Dakota, South Dakota and Wisconsin. This non-profit 501(C</w:t>
      </w:r>
      <w:proofErr w:type="gramStart"/>
      <w:r w:rsidRPr="0082216D">
        <w:rPr>
          <w:rFonts w:ascii="Tahoma" w:hAnsi="Tahoma" w:cs="Tahoma"/>
          <w:i/>
          <w:color w:val="1E2831"/>
          <w:sz w:val="18"/>
          <w:szCs w:val="18"/>
        </w:rPr>
        <w:t>)(</w:t>
      </w:r>
      <w:proofErr w:type="gramEnd"/>
      <w:r w:rsidRPr="0082216D">
        <w:rPr>
          <w:rFonts w:ascii="Tahoma" w:hAnsi="Tahoma" w:cs="Tahoma"/>
          <w:i/>
          <w:color w:val="1E2831"/>
          <w:sz w:val="18"/>
          <w:szCs w:val="18"/>
        </w:rPr>
        <w:t xml:space="preserve">3) charitable organization thrives on community partnerships, volunteer support and fundraising events. Visit firefightersforhealing.org to learn more.  </w:t>
      </w:r>
    </w:p>
    <w:p w:rsidR="005A4344" w:rsidRDefault="004913FF"/>
    <w:sectPr w:rsidR="005A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4D"/>
    <w:rsid w:val="00057BE9"/>
    <w:rsid w:val="000633EB"/>
    <w:rsid w:val="00094DF9"/>
    <w:rsid w:val="002A3612"/>
    <w:rsid w:val="002B62AB"/>
    <w:rsid w:val="002D5CFD"/>
    <w:rsid w:val="0031171C"/>
    <w:rsid w:val="003A3921"/>
    <w:rsid w:val="003E0711"/>
    <w:rsid w:val="00415217"/>
    <w:rsid w:val="00441A61"/>
    <w:rsid w:val="004913FF"/>
    <w:rsid w:val="004E4466"/>
    <w:rsid w:val="005950B7"/>
    <w:rsid w:val="005E7351"/>
    <w:rsid w:val="00610E45"/>
    <w:rsid w:val="00696879"/>
    <w:rsid w:val="006E146B"/>
    <w:rsid w:val="00750C3F"/>
    <w:rsid w:val="007E473A"/>
    <w:rsid w:val="0082216D"/>
    <w:rsid w:val="00853ACA"/>
    <w:rsid w:val="008E67D0"/>
    <w:rsid w:val="00926107"/>
    <w:rsid w:val="0095498C"/>
    <w:rsid w:val="009B193C"/>
    <w:rsid w:val="009D75F6"/>
    <w:rsid w:val="009F631C"/>
    <w:rsid w:val="00A57EC4"/>
    <w:rsid w:val="00B97D4D"/>
    <w:rsid w:val="00BC7D87"/>
    <w:rsid w:val="00C054F1"/>
    <w:rsid w:val="00C620B2"/>
    <w:rsid w:val="00C9042A"/>
    <w:rsid w:val="00CB76D5"/>
    <w:rsid w:val="00CC0AB5"/>
    <w:rsid w:val="00CC6DB5"/>
    <w:rsid w:val="00D8480D"/>
    <w:rsid w:val="00E0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902A"/>
  <w15:chartTrackingRefBased/>
  <w15:docId w15:val="{344196AD-D4D2-438C-B7B1-F3518B2C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D4D"/>
    <w:rPr>
      <w:color w:val="0563C1" w:themeColor="hyperlink"/>
      <w:u w:val="single"/>
    </w:rPr>
  </w:style>
  <w:style w:type="paragraph" w:styleId="NormalWeb">
    <w:name w:val="Normal (Web)"/>
    <w:basedOn w:val="Normal"/>
    <w:uiPriority w:val="99"/>
    <w:semiHidden/>
    <w:unhideWhenUsed/>
    <w:rsid w:val="0082216D"/>
    <w:pPr>
      <w:spacing w:before="100" w:beforeAutospacing="1" w:after="100" w:afterAutospacing="1"/>
    </w:pPr>
  </w:style>
  <w:style w:type="paragraph" w:customStyle="1" w:styleId="xmsonormal">
    <w:name w:val="x_msonormal"/>
    <w:basedOn w:val="Normal"/>
    <w:rsid w:val="007E473A"/>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696879"/>
    <w:rPr>
      <w:color w:val="954F72" w:themeColor="followedHyperlink"/>
      <w:u w:val="single"/>
    </w:rPr>
  </w:style>
  <w:style w:type="character" w:styleId="Strong">
    <w:name w:val="Strong"/>
    <w:basedOn w:val="DefaultParagraphFont"/>
    <w:uiPriority w:val="22"/>
    <w:qFormat/>
    <w:rsid w:val="00696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70470">
      <w:bodyDiv w:val="1"/>
      <w:marLeft w:val="0"/>
      <w:marRight w:val="0"/>
      <w:marTop w:val="0"/>
      <w:marBottom w:val="0"/>
      <w:divBdr>
        <w:top w:val="none" w:sz="0" w:space="0" w:color="auto"/>
        <w:left w:val="none" w:sz="0" w:space="0" w:color="auto"/>
        <w:bottom w:val="none" w:sz="0" w:space="0" w:color="auto"/>
        <w:right w:val="none" w:sz="0" w:space="0" w:color="auto"/>
      </w:divBdr>
      <w:divsChild>
        <w:div w:id="779226801">
          <w:marLeft w:val="0"/>
          <w:marRight w:val="0"/>
          <w:marTop w:val="0"/>
          <w:marBottom w:val="0"/>
          <w:divBdr>
            <w:top w:val="none" w:sz="0" w:space="0" w:color="auto"/>
            <w:left w:val="none" w:sz="0" w:space="0" w:color="auto"/>
            <w:bottom w:val="none" w:sz="0" w:space="0" w:color="auto"/>
            <w:right w:val="none" w:sz="0" w:space="0" w:color="auto"/>
          </w:divBdr>
          <w:divsChild>
            <w:div w:id="1120684192">
              <w:marLeft w:val="0"/>
              <w:marRight w:val="0"/>
              <w:marTop w:val="0"/>
              <w:marBottom w:val="0"/>
              <w:divBdr>
                <w:top w:val="none" w:sz="0" w:space="0" w:color="auto"/>
                <w:left w:val="none" w:sz="0" w:space="0" w:color="auto"/>
                <w:bottom w:val="none" w:sz="0" w:space="0" w:color="auto"/>
                <w:right w:val="none" w:sz="0" w:space="0" w:color="auto"/>
              </w:divBdr>
              <w:divsChild>
                <w:div w:id="549389861">
                  <w:marLeft w:val="0"/>
                  <w:marRight w:val="0"/>
                  <w:marTop w:val="0"/>
                  <w:marBottom w:val="0"/>
                  <w:divBdr>
                    <w:top w:val="none" w:sz="0" w:space="0" w:color="auto"/>
                    <w:left w:val="none" w:sz="0" w:space="0" w:color="auto"/>
                    <w:bottom w:val="none" w:sz="0" w:space="0" w:color="auto"/>
                    <w:right w:val="none" w:sz="0" w:space="0" w:color="auto"/>
                  </w:divBdr>
                  <w:divsChild>
                    <w:div w:id="2085103443">
                      <w:marLeft w:val="0"/>
                      <w:marRight w:val="0"/>
                      <w:marTop w:val="0"/>
                      <w:marBottom w:val="0"/>
                      <w:divBdr>
                        <w:top w:val="none" w:sz="0" w:space="0" w:color="auto"/>
                        <w:left w:val="none" w:sz="0" w:space="0" w:color="auto"/>
                        <w:bottom w:val="none" w:sz="0" w:space="0" w:color="auto"/>
                        <w:right w:val="none" w:sz="0" w:space="0" w:color="auto"/>
                      </w:divBdr>
                      <w:divsChild>
                        <w:div w:id="2067562128">
                          <w:marLeft w:val="0"/>
                          <w:marRight w:val="0"/>
                          <w:marTop w:val="0"/>
                          <w:marBottom w:val="0"/>
                          <w:divBdr>
                            <w:top w:val="none" w:sz="0" w:space="0" w:color="auto"/>
                            <w:left w:val="none" w:sz="0" w:space="0" w:color="auto"/>
                            <w:bottom w:val="none" w:sz="0" w:space="0" w:color="auto"/>
                            <w:right w:val="none" w:sz="0" w:space="0" w:color="auto"/>
                          </w:divBdr>
                          <w:divsChild>
                            <w:div w:id="20750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6429">
          <w:marLeft w:val="0"/>
          <w:marRight w:val="0"/>
          <w:marTop w:val="0"/>
          <w:marBottom w:val="0"/>
          <w:divBdr>
            <w:top w:val="none" w:sz="0" w:space="0" w:color="auto"/>
            <w:left w:val="none" w:sz="0" w:space="0" w:color="auto"/>
            <w:bottom w:val="none" w:sz="0" w:space="0" w:color="auto"/>
            <w:right w:val="none" w:sz="0" w:space="0" w:color="auto"/>
          </w:divBdr>
          <w:divsChild>
            <w:div w:id="532772983">
              <w:marLeft w:val="0"/>
              <w:marRight w:val="0"/>
              <w:marTop w:val="0"/>
              <w:marBottom w:val="0"/>
              <w:divBdr>
                <w:top w:val="none" w:sz="0" w:space="0" w:color="auto"/>
                <w:left w:val="none" w:sz="0" w:space="0" w:color="auto"/>
                <w:bottom w:val="none" w:sz="0" w:space="0" w:color="auto"/>
                <w:right w:val="none" w:sz="0" w:space="0" w:color="auto"/>
              </w:divBdr>
              <w:divsChild>
                <w:div w:id="1279684129">
                  <w:marLeft w:val="0"/>
                  <w:marRight w:val="0"/>
                  <w:marTop w:val="0"/>
                  <w:marBottom w:val="0"/>
                  <w:divBdr>
                    <w:top w:val="none" w:sz="0" w:space="0" w:color="auto"/>
                    <w:left w:val="none" w:sz="0" w:space="0" w:color="auto"/>
                    <w:bottom w:val="none" w:sz="0" w:space="0" w:color="auto"/>
                    <w:right w:val="none" w:sz="0" w:space="0" w:color="auto"/>
                  </w:divBdr>
                  <w:divsChild>
                    <w:div w:id="597641560">
                      <w:marLeft w:val="0"/>
                      <w:marRight w:val="0"/>
                      <w:marTop w:val="0"/>
                      <w:marBottom w:val="0"/>
                      <w:divBdr>
                        <w:top w:val="none" w:sz="0" w:space="0" w:color="auto"/>
                        <w:left w:val="none" w:sz="0" w:space="0" w:color="auto"/>
                        <w:bottom w:val="none" w:sz="0" w:space="0" w:color="auto"/>
                        <w:right w:val="none" w:sz="0" w:space="0" w:color="auto"/>
                      </w:divBdr>
                      <w:divsChild>
                        <w:div w:id="647781223">
                          <w:marLeft w:val="0"/>
                          <w:marRight w:val="0"/>
                          <w:marTop w:val="0"/>
                          <w:marBottom w:val="0"/>
                          <w:divBdr>
                            <w:top w:val="none" w:sz="0" w:space="0" w:color="auto"/>
                            <w:left w:val="none" w:sz="0" w:space="0" w:color="auto"/>
                            <w:bottom w:val="none" w:sz="0" w:space="0" w:color="auto"/>
                            <w:right w:val="none" w:sz="0" w:space="0" w:color="auto"/>
                          </w:divBdr>
                          <w:divsChild>
                            <w:div w:id="9487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0613">
      <w:bodyDiv w:val="1"/>
      <w:marLeft w:val="0"/>
      <w:marRight w:val="0"/>
      <w:marTop w:val="0"/>
      <w:marBottom w:val="0"/>
      <w:divBdr>
        <w:top w:val="none" w:sz="0" w:space="0" w:color="auto"/>
        <w:left w:val="none" w:sz="0" w:space="0" w:color="auto"/>
        <w:bottom w:val="none" w:sz="0" w:space="0" w:color="auto"/>
        <w:right w:val="none" w:sz="0" w:space="0" w:color="auto"/>
      </w:divBdr>
    </w:div>
    <w:div w:id="891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efightersforhealing.org" TargetMode="Externa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5</cp:revision>
  <dcterms:created xsi:type="dcterms:W3CDTF">2021-07-08T19:40:00Z</dcterms:created>
  <dcterms:modified xsi:type="dcterms:W3CDTF">2021-07-13T15:23:00Z</dcterms:modified>
</cp:coreProperties>
</file>