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D79E" w14:textId="77777777" w:rsidR="00062E7C" w:rsidRPr="00EE3167" w:rsidRDefault="00C51462" w:rsidP="00062E7C">
      <w:r>
        <w:rPr>
          <w:noProof/>
        </w:rPr>
        <mc:AlternateContent>
          <mc:Choice Requires="wps">
            <w:drawing>
              <wp:anchor distT="0" distB="0" distL="114300" distR="114300" simplePos="0" relativeHeight="251657216" behindDoc="0" locked="0" layoutInCell="1" allowOverlap="1" wp14:anchorId="77350431" wp14:editId="1F704353">
                <wp:simplePos x="0" y="0"/>
                <wp:positionH relativeFrom="column">
                  <wp:posOffset>0</wp:posOffset>
                </wp:positionH>
                <wp:positionV relativeFrom="paragraph">
                  <wp:posOffset>-114300</wp:posOffset>
                </wp:positionV>
                <wp:extent cx="2367915" cy="1788414"/>
                <wp:effectExtent l="0" t="0" r="95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788414"/>
                        </a:xfrm>
                        <a:prstGeom prst="rect">
                          <a:avLst/>
                        </a:prstGeom>
                        <a:solidFill>
                          <a:srgbClr val="FFFFFF"/>
                        </a:solidFill>
                        <a:ln w="9525">
                          <a:solidFill>
                            <a:srgbClr val="FFFFFF"/>
                          </a:solidFill>
                          <a:miter lim="800000"/>
                          <a:headEnd/>
                          <a:tailEnd/>
                        </a:ln>
                      </wps:spPr>
                      <wps:txbx>
                        <w:txbxContent>
                          <w:p w14:paraId="2F69DA86" w14:textId="77777777" w:rsidR="00062E7C" w:rsidRDefault="00C51462" w:rsidP="00062E7C">
                            <w:r>
                              <w:rPr>
                                <w:noProof/>
                              </w:rPr>
                              <w:drawing>
                                <wp:inline distT="0" distB="0" distL="0" distR="0" wp14:anchorId="4F1EF4F1" wp14:editId="71A7971E">
                                  <wp:extent cx="1976731" cy="734328"/>
                                  <wp:effectExtent l="0" t="0" r="5080" b="2540"/>
                                  <wp:docPr id="1450217570" name="Picture 3" descr="TDECU%20LOG%20200%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29072" name="Picture 1" descr="TDECU%20LOG%20200%20red.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40175" cy="757897"/>
                                          </a:xfrm>
                                          <a:prstGeom prst="rect">
                                            <a:avLst/>
                                          </a:prstGeom>
                                          <a:noFill/>
                                          <a:ln>
                                            <a:noFill/>
                                          </a:ln>
                                        </pic:spPr>
                                      </pic:pic>
                                    </a:graphicData>
                                  </a:graphic>
                                </wp:inline>
                              </w:drawing>
                            </w:r>
                          </w:p>
                        </w:txbxContent>
                      </wps:txbx>
                      <wps:bodyPr rot="0" vert="horz" wrap="none"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7350431" id="_x0000_t202" coordsize="21600,21600" o:spt="202" path="m,l,21600r21600,l21600,xe">
                <v:stroke joinstyle="miter"/>
                <v:path gradientshapeok="t" o:connecttype="rect"/>
              </v:shapetype>
              <v:shape id="Text Box 2" o:spid="_x0000_s1026" type="#_x0000_t202" style="position:absolute;margin-left:0;margin-top:-9pt;width:186.45pt;height:140.8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" strokecolor="white">
                <v:textbox style="mso-fit-shape-to-text:t">
                  <w:txbxContent>
                    <w:p w14:paraId="2F69DA86" w14:textId="77777777" w:rsidR="00062E7C" w:rsidRDefault="00C51462" w:rsidP="00062E7C">
                      <w:r>
                        <w:rPr>
                          <w:noProof/>
                        </w:rPr>
                        <w:drawing>
                          <wp:inline distT="0" distB="0" distL="0" distR="0" wp14:anchorId="4F1EF4F1" wp14:editId="71A7971E">
                            <wp:extent cx="1976731" cy="734328"/>
                            <wp:effectExtent l="0" t="0" r="5080" b="2540"/>
                            <wp:docPr id="1450217570" name="Picture 3" descr="TDECU%20LOG%20200%20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29072" name="Picture 1" descr="TDECU%20LOG%20200%20re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40175" cy="757897"/>
                                    </a:xfrm>
                                    <a:prstGeom prst="rect">
                                      <a:avLst/>
                                    </a:prstGeom>
                                    <a:noFill/>
                                    <a:ln>
                                      <a:noFill/>
                                    </a:ln>
                                  </pic:spPr>
                                </pic:pic>
                              </a:graphicData>
                            </a:graphic>
                          </wp:inline>
                        </w:drawing>
                      </w:r>
                    </w:p>
                  </w:txbxContent>
                </v:textbox>
              </v:shape>
            </w:pict>
          </mc:Fallback>
        </mc:AlternateContent>
      </w:r>
    </w:p>
    <w:p w14:paraId="41A084F1" w14:textId="77777777" w:rsidR="00062E7C" w:rsidRPr="00684039" w:rsidRDefault="00C51462" w:rsidP="00062E7C">
      <w:pPr>
        <w:ind w:left="2880" w:firstLine="720"/>
        <w:jc w:val="right"/>
        <w:rPr>
          <w:rFonts w:ascii="Tahoma" w:hAnsi="Tahoma" w:cs="Tahoma"/>
        </w:rPr>
      </w:pPr>
      <w:r w:rsidRPr="00684039">
        <w:rPr>
          <w:rFonts w:ascii="Tahoma" w:hAnsi="Tahoma" w:cs="Tahoma"/>
          <w:b/>
          <w:u w:val="single"/>
        </w:rPr>
        <w:t>Media Contact:</w:t>
      </w:r>
      <w:r w:rsidRPr="00684039">
        <w:rPr>
          <w:rFonts w:ascii="Tahoma" w:hAnsi="Tahoma" w:cs="Tahoma"/>
        </w:rPr>
        <w:t xml:space="preserve"> </w:t>
      </w:r>
      <w:r w:rsidRPr="00684039">
        <w:rPr>
          <w:rFonts w:ascii="Tahoma" w:hAnsi="Tahoma" w:cs="Tahoma"/>
        </w:rPr>
        <w:br/>
        <w:t>Merideth Miller, M2 The Agency</w:t>
      </w:r>
    </w:p>
    <w:p w14:paraId="4618E266" w14:textId="77777777" w:rsidR="00062E7C" w:rsidRPr="00684039" w:rsidRDefault="00C51462" w:rsidP="00062E7C">
      <w:pPr>
        <w:ind w:left="5040" w:firstLine="720"/>
        <w:jc w:val="right"/>
        <w:rPr>
          <w:rFonts w:ascii="Tahoma" w:hAnsi="Tahoma" w:cs="Tahoma"/>
        </w:rPr>
      </w:pPr>
      <w:r w:rsidRPr="00684039">
        <w:rPr>
          <w:rFonts w:ascii="Tahoma" w:hAnsi="Tahoma" w:cs="Tahoma"/>
        </w:rPr>
        <w:t>281.882.3045</w:t>
      </w:r>
    </w:p>
    <w:p w14:paraId="43B23C85" w14:textId="64E6ECC5" w:rsidR="00062E7C" w:rsidRDefault="001E54A4" w:rsidP="00062E7C">
      <w:pPr>
        <w:ind w:left="5040" w:firstLine="720"/>
        <w:jc w:val="right"/>
        <w:rPr>
          <w:rStyle w:val="Hyperlink"/>
          <w:rFonts w:ascii="Tahoma" w:hAnsi="Tahoma" w:cs="Tahoma"/>
        </w:rPr>
      </w:pPr>
      <w:hyperlink r:id="rId7" w:history="1">
        <w:r w:rsidR="008B06AC" w:rsidRPr="00684039">
          <w:rPr>
            <w:rStyle w:val="Hyperlink"/>
            <w:rFonts w:ascii="Tahoma" w:hAnsi="Tahoma" w:cs="Tahoma"/>
          </w:rPr>
          <w:t>pr@m2theagency.com</w:t>
        </w:r>
      </w:hyperlink>
    </w:p>
    <w:p w14:paraId="0A1630C3" w14:textId="03774AC6" w:rsidR="00C9114C" w:rsidRDefault="00C9114C" w:rsidP="00062E7C">
      <w:pPr>
        <w:ind w:left="5040" w:firstLine="720"/>
        <w:jc w:val="right"/>
        <w:rPr>
          <w:rStyle w:val="Hyperlink"/>
          <w:rFonts w:ascii="Tahoma" w:hAnsi="Tahoma" w:cs="Tahoma"/>
        </w:rPr>
      </w:pPr>
    </w:p>
    <w:p w14:paraId="127C30A0" w14:textId="77777777" w:rsidR="00C9114C" w:rsidRPr="00684039" w:rsidRDefault="00C9114C" w:rsidP="00062E7C">
      <w:pPr>
        <w:ind w:left="5040" w:firstLine="720"/>
        <w:jc w:val="right"/>
        <w:rPr>
          <w:rFonts w:ascii="Tahoma" w:hAnsi="Tahoma" w:cs="Tahoma"/>
        </w:rPr>
      </w:pPr>
    </w:p>
    <w:p w14:paraId="27C88F83" w14:textId="1F55E3A0" w:rsidR="00062E7C" w:rsidRDefault="00C51462" w:rsidP="008B06AC">
      <w:pPr>
        <w:rPr>
          <w:rFonts w:ascii="Tahoma" w:hAnsi="Tahoma" w:cs="Tahoma"/>
        </w:rPr>
      </w:pPr>
      <w:r w:rsidRPr="00684039">
        <w:rPr>
          <w:rFonts w:ascii="Tahoma" w:hAnsi="Tahoma" w:cs="Tahoma"/>
        </w:rPr>
        <w:tab/>
        <w:t xml:space="preserve">   </w:t>
      </w:r>
      <w:r w:rsidRPr="00684039">
        <w:rPr>
          <w:rFonts w:ascii="Tahoma" w:hAnsi="Tahoma" w:cs="Tahoma"/>
        </w:rPr>
        <w:tab/>
      </w:r>
      <w:r w:rsidRPr="00684039">
        <w:rPr>
          <w:rFonts w:ascii="Tahoma" w:hAnsi="Tahoma" w:cs="Tahoma"/>
        </w:rPr>
        <w:tab/>
        <w:t xml:space="preserve">  </w:t>
      </w:r>
      <w:r w:rsidRPr="00684039">
        <w:rPr>
          <w:rFonts w:ascii="Tahoma" w:hAnsi="Tahoma" w:cs="Tahoma"/>
        </w:rPr>
        <w:tab/>
        <w:t xml:space="preserve">   </w:t>
      </w:r>
      <w:r w:rsidRPr="00684039">
        <w:rPr>
          <w:rFonts w:ascii="Tahoma" w:hAnsi="Tahoma" w:cs="Tahoma"/>
        </w:rPr>
        <w:tab/>
        <w:t xml:space="preserve">   </w:t>
      </w:r>
      <w:r w:rsidRPr="00684039">
        <w:rPr>
          <w:rFonts w:ascii="Tahoma" w:hAnsi="Tahoma" w:cs="Tahoma"/>
        </w:rPr>
        <w:tab/>
        <w:t xml:space="preserve">     </w:t>
      </w:r>
      <w:r w:rsidRPr="00684039">
        <w:rPr>
          <w:rFonts w:ascii="Tahoma" w:hAnsi="Tahoma" w:cs="Tahoma"/>
        </w:rPr>
        <w:tab/>
        <w:t xml:space="preserve">         </w:t>
      </w:r>
      <w:r w:rsidRPr="00684039">
        <w:rPr>
          <w:rFonts w:ascii="Tahoma" w:hAnsi="Tahoma" w:cs="Tahoma"/>
        </w:rPr>
        <w:tab/>
      </w:r>
      <w:r w:rsidRPr="00684039">
        <w:rPr>
          <w:rFonts w:ascii="Tahoma" w:hAnsi="Tahoma" w:cs="Tahoma"/>
        </w:rPr>
        <w:tab/>
      </w:r>
      <w:r w:rsidRPr="00684039">
        <w:rPr>
          <w:rFonts w:ascii="Tahoma" w:hAnsi="Tahoma" w:cs="Tahoma"/>
        </w:rPr>
        <w:tab/>
      </w:r>
      <w:r w:rsidRPr="00684039">
        <w:rPr>
          <w:rFonts w:ascii="Tahoma" w:hAnsi="Tahoma" w:cs="Tahoma"/>
        </w:rPr>
        <w:tab/>
      </w:r>
      <w:r w:rsidRPr="00684039">
        <w:rPr>
          <w:rFonts w:ascii="Tahoma" w:hAnsi="Tahoma" w:cs="Tahoma"/>
        </w:rPr>
        <w:tab/>
        <w:t xml:space="preserve">             </w:t>
      </w:r>
    </w:p>
    <w:p w14:paraId="048066FC" w14:textId="557BBAFB" w:rsidR="00360124" w:rsidRDefault="00360124" w:rsidP="009E5E71">
      <w:pPr>
        <w:jc w:val="center"/>
        <w:rPr>
          <w:rFonts w:ascii="Tahoma" w:hAnsi="Tahoma" w:cs="Tahoma"/>
        </w:rPr>
      </w:pPr>
    </w:p>
    <w:p w14:paraId="18F75E9F" w14:textId="77777777" w:rsidR="009B75A0" w:rsidRPr="009B75A0" w:rsidRDefault="009B75A0" w:rsidP="009B75A0">
      <w:pPr>
        <w:rPr>
          <w:rFonts w:ascii="Calibri" w:hAnsi="Calibri" w:cs="Calibri"/>
          <w:b/>
          <w:bCs/>
          <w:sz w:val="36"/>
          <w:szCs w:val="36"/>
        </w:rPr>
      </w:pPr>
      <w:r w:rsidRPr="009B75A0">
        <w:rPr>
          <w:rFonts w:ascii="Calibri" w:hAnsi="Calibri" w:cs="Calibri"/>
          <w:b/>
          <w:bCs/>
          <w:sz w:val="36"/>
          <w:szCs w:val="36"/>
        </w:rPr>
        <w:t xml:space="preserve">FOR IMMEDIATE RELEASE: Executive Leadership Announcement from TDECU </w:t>
      </w:r>
    </w:p>
    <w:p w14:paraId="3FB91232" w14:textId="77777777" w:rsidR="009B75A0" w:rsidRDefault="009B75A0" w:rsidP="009B75A0">
      <w:pPr>
        <w:rPr>
          <w:rFonts w:ascii="Calibri" w:hAnsi="Calibri" w:cs="Calibri"/>
          <w:b/>
          <w:bCs/>
          <w:sz w:val="20"/>
          <w:szCs w:val="20"/>
        </w:rPr>
      </w:pPr>
    </w:p>
    <w:p w14:paraId="0DD82086" w14:textId="77777777" w:rsidR="009B75A0" w:rsidRDefault="009B75A0" w:rsidP="009B75A0">
      <w:pPr>
        <w:rPr>
          <w:rFonts w:ascii="Calibri" w:hAnsi="Calibri" w:cs="Calibri"/>
          <w:sz w:val="20"/>
          <w:szCs w:val="20"/>
        </w:rPr>
      </w:pPr>
      <w:r>
        <w:rPr>
          <w:rFonts w:ascii="Calibri" w:hAnsi="Calibri" w:cs="Calibri"/>
          <w:b/>
          <w:bCs/>
          <w:sz w:val="20"/>
          <w:szCs w:val="20"/>
        </w:rPr>
        <w:t xml:space="preserve">(Lake Jackson, TX) </w:t>
      </w:r>
      <w:r>
        <w:rPr>
          <w:rFonts w:ascii="Calibri" w:hAnsi="Calibri" w:cs="Calibri"/>
          <w:sz w:val="20"/>
          <w:szCs w:val="20"/>
        </w:rPr>
        <w:t>— TDECU has announced a change in leadership with the resignation of President and CEO, Stephanie Sherrodd, effective April 30</w:t>
      </w:r>
      <w:r>
        <w:rPr>
          <w:rFonts w:ascii="Calibri" w:hAnsi="Calibri" w:cs="Calibri"/>
          <w:sz w:val="12"/>
          <w:szCs w:val="12"/>
        </w:rPr>
        <w:t>th</w:t>
      </w:r>
      <w:r>
        <w:rPr>
          <w:rFonts w:ascii="Calibri" w:hAnsi="Calibri" w:cs="Calibri"/>
          <w:sz w:val="20"/>
          <w:szCs w:val="20"/>
        </w:rPr>
        <w:t xml:space="preserve">. After almost 17 years with the credit union, including more than 8 years at the helm, Stephanie will be leaving TDECU to pursue outside opportunities. Under her leadership, TDECU experienced unprecedented growth, expanded products and services to a growing membership base, and became recognized as a best-in-class credit union across the industry. </w:t>
      </w:r>
    </w:p>
    <w:p w14:paraId="221956E9" w14:textId="77777777" w:rsidR="009B75A0" w:rsidRDefault="009B75A0" w:rsidP="009B75A0">
      <w:pPr>
        <w:rPr>
          <w:rFonts w:ascii="Calibri" w:hAnsi="Calibri" w:cs="Calibri"/>
          <w:sz w:val="20"/>
          <w:szCs w:val="20"/>
        </w:rPr>
      </w:pPr>
    </w:p>
    <w:p w14:paraId="3675A669" w14:textId="77777777" w:rsidR="009B75A0" w:rsidRDefault="009B75A0" w:rsidP="009B75A0">
      <w:pPr>
        <w:rPr>
          <w:rFonts w:ascii="Calibri" w:hAnsi="Calibri" w:cs="Calibri"/>
          <w:sz w:val="20"/>
          <w:szCs w:val="20"/>
        </w:rPr>
      </w:pPr>
      <w:r>
        <w:rPr>
          <w:rFonts w:ascii="Calibri" w:hAnsi="Calibri" w:cs="Calibri"/>
          <w:sz w:val="20"/>
          <w:szCs w:val="20"/>
        </w:rPr>
        <w:t xml:space="preserve">“On behalf of the Board of Directors, our Leadership Team, and Employees, we are forever grateful for her leadership, her commitment to the credit union mission and our community - and we wish her all the best in her new pursuits,” said Board Chairman, Dick Smith. </w:t>
      </w:r>
    </w:p>
    <w:p w14:paraId="28FC5F1A" w14:textId="77777777" w:rsidR="009B75A0" w:rsidRDefault="009B75A0" w:rsidP="009B75A0">
      <w:pPr>
        <w:rPr>
          <w:rFonts w:ascii="Calibri" w:hAnsi="Calibri" w:cs="Calibri"/>
          <w:sz w:val="20"/>
          <w:szCs w:val="20"/>
        </w:rPr>
      </w:pPr>
    </w:p>
    <w:p w14:paraId="4BEDD1EB" w14:textId="46B8519C" w:rsidR="009B75A0" w:rsidRDefault="009B75A0" w:rsidP="009B75A0">
      <w:pPr>
        <w:rPr>
          <w:rFonts w:ascii="Calibri" w:hAnsi="Calibri" w:cs="Calibri"/>
          <w:sz w:val="20"/>
          <w:szCs w:val="20"/>
        </w:rPr>
      </w:pPr>
      <w:r>
        <w:rPr>
          <w:rFonts w:ascii="Calibri" w:hAnsi="Calibri" w:cs="Calibri"/>
          <w:sz w:val="20"/>
          <w:szCs w:val="20"/>
        </w:rPr>
        <w:t xml:space="preserve">"I feel fortunate to have served the TDECU Board of Directors, </w:t>
      </w:r>
      <w:r>
        <w:rPr>
          <w:rFonts w:ascii="Calibri" w:hAnsi="Calibri" w:cs="Calibri"/>
          <w:sz w:val="20"/>
          <w:szCs w:val="20"/>
        </w:rPr>
        <w:t>E</w:t>
      </w:r>
      <w:r>
        <w:rPr>
          <w:rFonts w:ascii="Calibri" w:hAnsi="Calibri" w:cs="Calibri"/>
          <w:sz w:val="20"/>
          <w:szCs w:val="20"/>
        </w:rPr>
        <w:t xml:space="preserve">mployees, and Members these past years, and am proud of our team's unwavering commitment to our credit union mission, and our community,” states Sherrodd. </w:t>
      </w:r>
      <w:r>
        <w:rPr>
          <w:rFonts w:ascii="Calibri" w:hAnsi="Calibri" w:cs="Calibri"/>
          <w:sz w:val="20"/>
          <w:szCs w:val="20"/>
        </w:rPr>
        <w:br/>
      </w:r>
      <w:r>
        <w:rPr>
          <w:rFonts w:ascii="Calibri" w:hAnsi="Calibri" w:cs="Calibri"/>
          <w:sz w:val="20"/>
          <w:szCs w:val="20"/>
        </w:rPr>
        <w:t xml:space="preserve">“I am grateful for the relationships, and the partnerships that have allowed our team to deliver on the growth and success of our credit union. Thank you to the community of Lake Jackson who have embraced my family – we look forward to our next chapter and the future." </w:t>
      </w:r>
    </w:p>
    <w:p w14:paraId="3E50ACB4" w14:textId="77777777" w:rsidR="009B75A0" w:rsidRDefault="009B75A0" w:rsidP="009B75A0">
      <w:pPr>
        <w:rPr>
          <w:rFonts w:ascii="Calibri" w:hAnsi="Calibri" w:cs="Calibri"/>
          <w:sz w:val="20"/>
          <w:szCs w:val="20"/>
        </w:rPr>
      </w:pPr>
    </w:p>
    <w:p w14:paraId="314C6674" w14:textId="77777777" w:rsidR="009B75A0" w:rsidRDefault="009B75A0" w:rsidP="009B75A0">
      <w:pPr>
        <w:rPr>
          <w:rFonts w:ascii="Calibri" w:hAnsi="Calibri" w:cs="Calibri"/>
          <w:sz w:val="20"/>
          <w:szCs w:val="20"/>
        </w:rPr>
      </w:pPr>
      <w:r>
        <w:rPr>
          <w:rFonts w:ascii="Calibri" w:hAnsi="Calibri" w:cs="Calibri"/>
          <w:sz w:val="20"/>
          <w:szCs w:val="20"/>
        </w:rPr>
        <w:t>Effective immediately, Isaac Johnson, TDECU’s SVP, Chief Administrative, Legal and Diversity Officer, will lead the organization forward as Interim CEO. In addition to a proven history of banking leadership at TDECU, USAA, and Wells Fargo, Isaac proudly serves our nation as Commanding General, 351</w:t>
      </w:r>
      <w:r>
        <w:rPr>
          <w:rFonts w:ascii="Calibri" w:hAnsi="Calibri" w:cs="Calibri"/>
          <w:sz w:val="12"/>
          <w:szCs w:val="12"/>
        </w:rPr>
        <w:t xml:space="preserve">st </w:t>
      </w:r>
      <w:r>
        <w:rPr>
          <w:rFonts w:ascii="Calibri" w:hAnsi="Calibri" w:cs="Calibri"/>
          <w:sz w:val="20"/>
          <w:szCs w:val="20"/>
        </w:rPr>
        <w:t xml:space="preserve">Civil Affair Command. </w:t>
      </w:r>
    </w:p>
    <w:p w14:paraId="25D2CF88" w14:textId="77777777" w:rsidR="009B75A0" w:rsidRDefault="009B75A0" w:rsidP="009B75A0">
      <w:pPr>
        <w:rPr>
          <w:rFonts w:ascii="Calibri" w:hAnsi="Calibri" w:cs="Calibri"/>
          <w:sz w:val="20"/>
          <w:szCs w:val="20"/>
        </w:rPr>
      </w:pPr>
    </w:p>
    <w:p w14:paraId="2B1FBA1D" w14:textId="6189AAF7" w:rsidR="009B75A0" w:rsidRDefault="009B75A0" w:rsidP="009B75A0">
      <w:pPr>
        <w:rPr>
          <w:rFonts w:ascii="Calibri" w:hAnsi="Calibri" w:cs="Calibri"/>
          <w:sz w:val="20"/>
          <w:szCs w:val="20"/>
        </w:rPr>
      </w:pPr>
      <w:r>
        <w:rPr>
          <w:rFonts w:ascii="Calibri" w:hAnsi="Calibri" w:cs="Calibri"/>
          <w:sz w:val="20"/>
          <w:szCs w:val="20"/>
        </w:rPr>
        <w:t xml:space="preserve">Smith commented, “We are confident Isaac is the right leader to ensure business continuity for our Members and Employees as we engage in a formal search for our next CEO. While change is never easy, we are excited to see what this new chapter holds for our credit union as we continue to provide the resources our Members need to improve their lives through growth, innovation and digital transformation.” </w:t>
      </w:r>
    </w:p>
    <w:p w14:paraId="07D9D867" w14:textId="77777777" w:rsidR="009B75A0" w:rsidRDefault="009B75A0" w:rsidP="009B75A0">
      <w:pPr>
        <w:rPr>
          <w:rFonts w:ascii="Calibri" w:hAnsi="Calibri" w:cs="Calibri"/>
          <w:sz w:val="20"/>
          <w:szCs w:val="20"/>
        </w:rPr>
      </w:pPr>
    </w:p>
    <w:p w14:paraId="466F2674" w14:textId="1708FEC4" w:rsidR="009B75A0" w:rsidRDefault="009B75A0" w:rsidP="009B75A0">
      <w:pPr>
        <w:rPr>
          <w:rFonts w:ascii="Calibri" w:hAnsi="Calibri" w:cs="Calibri"/>
          <w:sz w:val="20"/>
          <w:szCs w:val="20"/>
        </w:rPr>
      </w:pPr>
      <w:r>
        <w:rPr>
          <w:rFonts w:ascii="Calibri" w:hAnsi="Calibri" w:cs="Calibri"/>
          <w:sz w:val="20"/>
          <w:szCs w:val="20"/>
        </w:rPr>
        <w:t xml:space="preserve">“I appreciate Steph’s leadership over the years, and thank the Board of Directors for entrusting me to take the </w:t>
      </w:r>
      <w:proofErr w:type="spellStart"/>
      <w:r>
        <w:rPr>
          <w:rFonts w:ascii="Calibri" w:hAnsi="Calibri" w:cs="Calibri"/>
          <w:sz w:val="20"/>
          <w:szCs w:val="20"/>
        </w:rPr>
        <w:t>reigns</w:t>
      </w:r>
      <w:proofErr w:type="spellEnd"/>
      <w:r>
        <w:rPr>
          <w:rFonts w:ascii="Calibri" w:hAnsi="Calibri" w:cs="Calibri"/>
          <w:sz w:val="20"/>
          <w:szCs w:val="20"/>
        </w:rPr>
        <w:t xml:space="preserve"> and lead our organization during this period of change,” states Johnson. “I am committed to supporting our </w:t>
      </w:r>
      <w:r w:rsidR="00DC4BB4">
        <w:rPr>
          <w:rFonts w:ascii="Calibri" w:hAnsi="Calibri" w:cs="Calibri"/>
          <w:sz w:val="20"/>
          <w:szCs w:val="20"/>
        </w:rPr>
        <w:t>E</w:t>
      </w:r>
      <w:r>
        <w:rPr>
          <w:rFonts w:ascii="Calibri" w:hAnsi="Calibri" w:cs="Calibri"/>
          <w:sz w:val="20"/>
          <w:szCs w:val="20"/>
        </w:rPr>
        <w:t>mployees, Members and partners as we stay focused on delivering on our credit union mission and serving our communities</w:t>
      </w:r>
      <w:r w:rsidR="001E54A4">
        <w:rPr>
          <w:rFonts w:ascii="Calibri" w:hAnsi="Calibri" w:cs="Calibri"/>
          <w:sz w:val="20"/>
          <w:szCs w:val="20"/>
        </w:rPr>
        <w:t>.</w:t>
      </w:r>
      <w:r>
        <w:rPr>
          <w:rFonts w:ascii="Calibri" w:hAnsi="Calibri" w:cs="Calibri"/>
          <w:sz w:val="20"/>
          <w:szCs w:val="20"/>
        </w:rPr>
        <w:t xml:space="preserve">” </w:t>
      </w:r>
    </w:p>
    <w:p w14:paraId="25F28E80" w14:textId="77777777" w:rsidR="009B75A0" w:rsidRDefault="009B75A0" w:rsidP="009B75A0">
      <w:pPr>
        <w:rPr>
          <w:rFonts w:ascii="Calibri" w:hAnsi="Calibri" w:cs="Calibri"/>
          <w:sz w:val="20"/>
          <w:szCs w:val="20"/>
        </w:rPr>
      </w:pPr>
    </w:p>
    <w:p w14:paraId="353F87C4" w14:textId="77777777" w:rsidR="009B75A0" w:rsidRDefault="009B75A0" w:rsidP="009B75A0">
      <w:pPr>
        <w:rPr>
          <w:rFonts w:ascii="Calibri" w:hAnsi="Calibri" w:cs="Calibri"/>
          <w:b/>
          <w:bCs/>
          <w:sz w:val="20"/>
          <w:szCs w:val="20"/>
        </w:rPr>
      </w:pPr>
      <w:r>
        <w:rPr>
          <w:rFonts w:ascii="Calibri" w:hAnsi="Calibri" w:cs="Calibri"/>
          <w:b/>
          <w:bCs/>
          <w:sz w:val="20"/>
          <w:szCs w:val="20"/>
        </w:rPr>
        <w:t xml:space="preserve">About TDECU </w:t>
      </w:r>
    </w:p>
    <w:p w14:paraId="278B9319" w14:textId="77777777" w:rsidR="00DC4BB4" w:rsidRDefault="009B75A0" w:rsidP="009B75A0">
      <w:pPr>
        <w:rPr>
          <w:rFonts w:ascii="Calibri" w:hAnsi="Calibri" w:cs="Calibri"/>
          <w:sz w:val="20"/>
          <w:szCs w:val="20"/>
        </w:rPr>
      </w:pPr>
      <w:r>
        <w:rPr>
          <w:rFonts w:ascii="Calibri" w:hAnsi="Calibri" w:cs="Calibri"/>
          <w:sz w:val="20"/>
          <w:szCs w:val="20"/>
        </w:rPr>
        <w:t xml:space="preserve">Founded in 1955, TDECU is a not-for-profit financial cooperative with more than 354,000 Members and over $4 billion in assets. TDECU currently has 35 Member Centers, and offers a complete selection of convenient, innovative, and competitive products and services, including a full suite of deposit products as well as mortgage, auto and personal loan products, online and mobile banking. TDECU also offers, through its subsidiaries, retirement planning and wealth management, personal and business insurance products. Members can also access a worldwide network of over 55,000 surcharge-free ATMs. For more information visit TDECU.org or call (800) 839-1154. </w:t>
      </w:r>
    </w:p>
    <w:p w14:paraId="2B7D5710" w14:textId="77777777" w:rsidR="00DC4BB4" w:rsidRDefault="00DC4BB4" w:rsidP="009B75A0">
      <w:pPr>
        <w:rPr>
          <w:rFonts w:ascii="Calibri" w:hAnsi="Calibri" w:cs="Calibri"/>
          <w:sz w:val="20"/>
          <w:szCs w:val="20"/>
        </w:rPr>
      </w:pPr>
    </w:p>
    <w:p w14:paraId="18CFCE96" w14:textId="3096FD3A" w:rsidR="00365127" w:rsidRPr="00F17AE8" w:rsidRDefault="009B75A0" w:rsidP="00DC4BB4">
      <w:pPr>
        <w:jc w:val="center"/>
        <w:rPr>
          <w:rFonts w:ascii="Tahoma" w:hAnsi="Tahoma" w:cs="Tahoma"/>
          <w:bCs/>
          <w:sz w:val="20"/>
          <w:szCs w:val="20"/>
        </w:rPr>
      </w:pPr>
      <w:r>
        <w:rPr>
          <w:rFonts w:ascii="Tahoma" w:hAnsi="Tahoma" w:cs="Tahoma"/>
          <w:sz w:val="20"/>
          <w:szCs w:val="20"/>
        </w:rPr>
        <w:t>-###-</w:t>
      </w:r>
    </w:p>
    <w:sectPr w:rsidR="00365127" w:rsidRPr="00F17AE8" w:rsidSect="00C06726">
      <w:pgSz w:w="12240" w:h="15840"/>
      <w:pgMar w:top="1008"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D63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A178E"/>
    <w:multiLevelType w:val="hybridMultilevel"/>
    <w:tmpl w:val="E3D898F8"/>
    <w:lvl w:ilvl="0" w:tplc="1884F01A">
      <w:numFmt w:val="bullet"/>
      <w:lvlText w:val="-"/>
      <w:lvlJc w:val="left"/>
      <w:pPr>
        <w:ind w:left="720" w:hanging="360"/>
      </w:pPr>
      <w:rPr>
        <w:rFonts w:ascii="Times New Roman" w:eastAsia="Times New Roman" w:hAnsi="Times New Roman" w:cs="Times New Roman" w:hint="default"/>
      </w:rPr>
    </w:lvl>
    <w:lvl w:ilvl="1" w:tplc="D4C069CE" w:tentative="1">
      <w:start w:val="1"/>
      <w:numFmt w:val="bullet"/>
      <w:lvlText w:val="o"/>
      <w:lvlJc w:val="left"/>
      <w:pPr>
        <w:ind w:left="1440" w:hanging="360"/>
      </w:pPr>
      <w:rPr>
        <w:rFonts w:ascii="Courier New" w:hAnsi="Courier New" w:cs="Courier New" w:hint="default"/>
      </w:rPr>
    </w:lvl>
    <w:lvl w:ilvl="2" w:tplc="80EAF2A8" w:tentative="1">
      <w:start w:val="1"/>
      <w:numFmt w:val="bullet"/>
      <w:lvlText w:val=""/>
      <w:lvlJc w:val="left"/>
      <w:pPr>
        <w:ind w:left="2160" w:hanging="360"/>
      </w:pPr>
      <w:rPr>
        <w:rFonts w:ascii="Wingdings" w:hAnsi="Wingdings" w:hint="default"/>
      </w:rPr>
    </w:lvl>
    <w:lvl w:ilvl="3" w:tplc="A0CE9756" w:tentative="1">
      <w:start w:val="1"/>
      <w:numFmt w:val="bullet"/>
      <w:lvlText w:val=""/>
      <w:lvlJc w:val="left"/>
      <w:pPr>
        <w:ind w:left="2880" w:hanging="360"/>
      </w:pPr>
      <w:rPr>
        <w:rFonts w:ascii="Symbol" w:hAnsi="Symbol" w:hint="default"/>
      </w:rPr>
    </w:lvl>
    <w:lvl w:ilvl="4" w:tplc="36A85DF6" w:tentative="1">
      <w:start w:val="1"/>
      <w:numFmt w:val="bullet"/>
      <w:lvlText w:val="o"/>
      <w:lvlJc w:val="left"/>
      <w:pPr>
        <w:ind w:left="3600" w:hanging="360"/>
      </w:pPr>
      <w:rPr>
        <w:rFonts w:ascii="Courier New" w:hAnsi="Courier New" w:cs="Courier New" w:hint="default"/>
      </w:rPr>
    </w:lvl>
    <w:lvl w:ilvl="5" w:tplc="219E093C" w:tentative="1">
      <w:start w:val="1"/>
      <w:numFmt w:val="bullet"/>
      <w:lvlText w:val=""/>
      <w:lvlJc w:val="left"/>
      <w:pPr>
        <w:ind w:left="4320" w:hanging="360"/>
      </w:pPr>
      <w:rPr>
        <w:rFonts w:ascii="Wingdings" w:hAnsi="Wingdings" w:hint="default"/>
      </w:rPr>
    </w:lvl>
    <w:lvl w:ilvl="6" w:tplc="8EE8F26E" w:tentative="1">
      <w:start w:val="1"/>
      <w:numFmt w:val="bullet"/>
      <w:lvlText w:val=""/>
      <w:lvlJc w:val="left"/>
      <w:pPr>
        <w:ind w:left="5040" w:hanging="360"/>
      </w:pPr>
      <w:rPr>
        <w:rFonts w:ascii="Symbol" w:hAnsi="Symbol" w:hint="default"/>
      </w:rPr>
    </w:lvl>
    <w:lvl w:ilvl="7" w:tplc="07BAAFFC" w:tentative="1">
      <w:start w:val="1"/>
      <w:numFmt w:val="bullet"/>
      <w:lvlText w:val="o"/>
      <w:lvlJc w:val="left"/>
      <w:pPr>
        <w:ind w:left="5760" w:hanging="360"/>
      </w:pPr>
      <w:rPr>
        <w:rFonts w:ascii="Courier New" w:hAnsi="Courier New" w:cs="Courier New" w:hint="default"/>
      </w:rPr>
    </w:lvl>
    <w:lvl w:ilvl="8" w:tplc="E8D85664" w:tentative="1">
      <w:start w:val="1"/>
      <w:numFmt w:val="bullet"/>
      <w:lvlText w:val=""/>
      <w:lvlJc w:val="left"/>
      <w:pPr>
        <w:ind w:left="6480" w:hanging="360"/>
      </w:pPr>
      <w:rPr>
        <w:rFonts w:ascii="Wingdings" w:hAnsi="Wingdings" w:hint="default"/>
      </w:rPr>
    </w:lvl>
  </w:abstractNum>
  <w:abstractNum w:abstractNumId="2" w15:restartNumberingAfterBreak="0">
    <w:nsid w:val="07B3084E"/>
    <w:multiLevelType w:val="hybridMultilevel"/>
    <w:tmpl w:val="D0C24C9C"/>
    <w:lvl w:ilvl="0" w:tplc="7B80618C">
      <w:numFmt w:val="bullet"/>
      <w:lvlText w:val="−"/>
      <w:lvlJc w:val="left"/>
      <w:pPr>
        <w:ind w:left="720" w:hanging="360"/>
      </w:pPr>
      <w:rPr>
        <w:rFonts w:ascii="Times New Roman" w:eastAsia="Times New Roman" w:hAnsi="Times New Roman" w:cs="Times New Roman" w:hint="default"/>
      </w:rPr>
    </w:lvl>
    <w:lvl w:ilvl="1" w:tplc="8F30B948" w:tentative="1">
      <w:start w:val="1"/>
      <w:numFmt w:val="bullet"/>
      <w:lvlText w:val="o"/>
      <w:lvlJc w:val="left"/>
      <w:pPr>
        <w:ind w:left="1440" w:hanging="360"/>
      </w:pPr>
      <w:rPr>
        <w:rFonts w:ascii="Courier New" w:hAnsi="Courier New" w:cs="Courier New" w:hint="default"/>
      </w:rPr>
    </w:lvl>
    <w:lvl w:ilvl="2" w:tplc="ADF642F4" w:tentative="1">
      <w:start w:val="1"/>
      <w:numFmt w:val="bullet"/>
      <w:lvlText w:val=""/>
      <w:lvlJc w:val="left"/>
      <w:pPr>
        <w:ind w:left="2160" w:hanging="360"/>
      </w:pPr>
      <w:rPr>
        <w:rFonts w:ascii="Wingdings" w:hAnsi="Wingdings" w:hint="default"/>
      </w:rPr>
    </w:lvl>
    <w:lvl w:ilvl="3" w:tplc="EA24ECD6" w:tentative="1">
      <w:start w:val="1"/>
      <w:numFmt w:val="bullet"/>
      <w:lvlText w:val=""/>
      <w:lvlJc w:val="left"/>
      <w:pPr>
        <w:ind w:left="2880" w:hanging="360"/>
      </w:pPr>
      <w:rPr>
        <w:rFonts w:ascii="Symbol" w:hAnsi="Symbol" w:hint="default"/>
      </w:rPr>
    </w:lvl>
    <w:lvl w:ilvl="4" w:tplc="523AD5B6" w:tentative="1">
      <w:start w:val="1"/>
      <w:numFmt w:val="bullet"/>
      <w:lvlText w:val="o"/>
      <w:lvlJc w:val="left"/>
      <w:pPr>
        <w:ind w:left="3600" w:hanging="360"/>
      </w:pPr>
      <w:rPr>
        <w:rFonts w:ascii="Courier New" w:hAnsi="Courier New" w:cs="Courier New" w:hint="default"/>
      </w:rPr>
    </w:lvl>
    <w:lvl w:ilvl="5" w:tplc="20BC57DA" w:tentative="1">
      <w:start w:val="1"/>
      <w:numFmt w:val="bullet"/>
      <w:lvlText w:val=""/>
      <w:lvlJc w:val="left"/>
      <w:pPr>
        <w:ind w:left="4320" w:hanging="360"/>
      </w:pPr>
      <w:rPr>
        <w:rFonts w:ascii="Wingdings" w:hAnsi="Wingdings" w:hint="default"/>
      </w:rPr>
    </w:lvl>
    <w:lvl w:ilvl="6" w:tplc="B6F20018" w:tentative="1">
      <w:start w:val="1"/>
      <w:numFmt w:val="bullet"/>
      <w:lvlText w:val=""/>
      <w:lvlJc w:val="left"/>
      <w:pPr>
        <w:ind w:left="5040" w:hanging="360"/>
      </w:pPr>
      <w:rPr>
        <w:rFonts w:ascii="Symbol" w:hAnsi="Symbol" w:hint="default"/>
      </w:rPr>
    </w:lvl>
    <w:lvl w:ilvl="7" w:tplc="10026128" w:tentative="1">
      <w:start w:val="1"/>
      <w:numFmt w:val="bullet"/>
      <w:lvlText w:val="o"/>
      <w:lvlJc w:val="left"/>
      <w:pPr>
        <w:ind w:left="5760" w:hanging="360"/>
      </w:pPr>
      <w:rPr>
        <w:rFonts w:ascii="Courier New" w:hAnsi="Courier New" w:cs="Courier New" w:hint="default"/>
      </w:rPr>
    </w:lvl>
    <w:lvl w:ilvl="8" w:tplc="BB52BE24" w:tentative="1">
      <w:start w:val="1"/>
      <w:numFmt w:val="bullet"/>
      <w:lvlText w:val=""/>
      <w:lvlJc w:val="left"/>
      <w:pPr>
        <w:ind w:left="6480" w:hanging="360"/>
      </w:pPr>
      <w:rPr>
        <w:rFonts w:ascii="Wingdings" w:hAnsi="Wingdings" w:hint="default"/>
      </w:rPr>
    </w:lvl>
  </w:abstractNum>
  <w:abstractNum w:abstractNumId="3" w15:restartNumberingAfterBreak="0">
    <w:nsid w:val="092501A3"/>
    <w:multiLevelType w:val="hybridMultilevel"/>
    <w:tmpl w:val="4798EE4C"/>
    <w:lvl w:ilvl="0" w:tplc="52BC78BE">
      <w:numFmt w:val="bullet"/>
      <w:lvlText w:val="−"/>
      <w:lvlJc w:val="left"/>
      <w:pPr>
        <w:ind w:left="720" w:hanging="360"/>
      </w:pPr>
      <w:rPr>
        <w:rFonts w:ascii="Times New Roman" w:eastAsia="Times New Roman" w:hAnsi="Times New Roman" w:cs="Times New Roman" w:hint="default"/>
      </w:rPr>
    </w:lvl>
    <w:lvl w:ilvl="1" w:tplc="8514CCC8" w:tentative="1">
      <w:start w:val="1"/>
      <w:numFmt w:val="bullet"/>
      <w:lvlText w:val="o"/>
      <w:lvlJc w:val="left"/>
      <w:pPr>
        <w:ind w:left="1440" w:hanging="360"/>
      </w:pPr>
      <w:rPr>
        <w:rFonts w:ascii="Courier New" w:hAnsi="Courier New" w:cs="Courier New" w:hint="default"/>
      </w:rPr>
    </w:lvl>
    <w:lvl w:ilvl="2" w:tplc="A1E6817A" w:tentative="1">
      <w:start w:val="1"/>
      <w:numFmt w:val="bullet"/>
      <w:lvlText w:val=""/>
      <w:lvlJc w:val="left"/>
      <w:pPr>
        <w:ind w:left="2160" w:hanging="360"/>
      </w:pPr>
      <w:rPr>
        <w:rFonts w:ascii="Wingdings" w:hAnsi="Wingdings" w:hint="default"/>
      </w:rPr>
    </w:lvl>
    <w:lvl w:ilvl="3" w:tplc="A114E6E8" w:tentative="1">
      <w:start w:val="1"/>
      <w:numFmt w:val="bullet"/>
      <w:lvlText w:val=""/>
      <w:lvlJc w:val="left"/>
      <w:pPr>
        <w:ind w:left="2880" w:hanging="360"/>
      </w:pPr>
      <w:rPr>
        <w:rFonts w:ascii="Symbol" w:hAnsi="Symbol" w:hint="default"/>
      </w:rPr>
    </w:lvl>
    <w:lvl w:ilvl="4" w:tplc="E4F2C7C4" w:tentative="1">
      <w:start w:val="1"/>
      <w:numFmt w:val="bullet"/>
      <w:lvlText w:val="o"/>
      <w:lvlJc w:val="left"/>
      <w:pPr>
        <w:ind w:left="3600" w:hanging="360"/>
      </w:pPr>
      <w:rPr>
        <w:rFonts w:ascii="Courier New" w:hAnsi="Courier New" w:cs="Courier New" w:hint="default"/>
      </w:rPr>
    </w:lvl>
    <w:lvl w:ilvl="5" w:tplc="1C484754" w:tentative="1">
      <w:start w:val="1"/>
      <w:numFmt w:val="bullet"/>
      <w:lvlText w:val=""/>
      <w:lvlJc w:val="left"/>
      <w:pPr>
        <w:ind w:left="4320" w:hanging="360"/>
      </w:pPr>
      <w:rPr>
        <w:rFonts w:ascii="Wingdings" w:hAnsi="Wingdings" w:hint="default"/>
      </w:rPr>
    </w:lvl>
    <w:lvl w:ilvl="6" w:tplc="E73A3B84" w:tentative="1">
      <w:start w:val="1"/>
      <w:numFmt w:val="bullet"/>
      <w:lvlText w:val=""/>
      <w:lvlJc w:val="left"/>
      <w:pPr>
        <w:ind w:left="5040" w:hanging="360"/>
      </w:pPr>
      <w:rPr>
        <w:rFonts w:ascii="Symbol" w:hAnsi="Symbol" w:hint="default"/>
      </w:rPr>
    </w:lvl>
    <w:lvl w:ilvl="7" w:tplc="9B2440E2" w:tentative="1">
      <w:start w:val="1"/>
      <w:numFmt w:val="bullet"/>
      <w:lvlText w:val="o"/>
      <w:lvlJc w:val="left"/>
      <w:pPr>
        <w:ind w:left="5760" w:hanging="360"/>
      </w:pPr>
      <w:rPr>
        <w:rFonts w:ascii="Courier New" w:hAnsi="Courier New" w:cs="Courier New" w:hint="default"/>
      </w:rPr>
    </w:lvl>
    <w:lvl w:ilvl="8" w:tplc="A224DFB2" w:tentative="1">
      <w:start w:val="1"/>
      <w:numFmt w:val="bullet"/>
      <w:lvlText w:val=""/>
      <w:lvlJc w:val="left"/>
      <w:pPr>
        <w:ind w:left="6480" w:hanging="360"/>
      </w:pPr>
      <w:rPr>
        <w:rFonts w:ascii="Wingdings" w:hAnsi="Wingdings" w:hint="default"/>
      </w:rPr>
    </w:lvl>
  </w:abstractNum>
  <w:abstractNum w:abstractNumId="4" w15:restartNumberingAfterBreak="0">
    <w:nsid w:val="3B1B4BFA"/>
    <w:multiLevelType w:val="hybridMultilevel"/>
    <w:tmpl w:val="B936F636"/>
    <w:lvl w:ilvl="0" w:tplc="0A722308">
      <w:numFmt w:val="bullet"/>
      <w:lvlText w:val="-"/>
      <w:lvlJc w:val="left"/>
      <w:pPr>
        <w:ind w:left="405" w:hanging="360"/>
      </w:pPr>
      <w:rPr>
        <w:rFonts w:ascii="Garamond" w:eastAsia="Cambria" w:hAnsi="Garamond" w:cs="Times New Roman" w:hint="default"/>
      </w:rPr>
    </w:lvl>
    <w:lvl w:ilvl="1" w:tplc="43AC7960">
      <w:start w:val="1"/>
      <w:numFmt w:val="bullet"/>
      <w:lvlText w:val="o"/>
      <w:lvlJc w:val="left"/>
      <w:pPr>
        <w:ind w:left="1125" w:hanging="360"/>
      </w:pPr>
      <w:rPr>
        <w:rFonts w:ascii="Courier New" w:hAnsi="Courier New" w:cs="Courier New" w:hint="default"/>
      </w:rPr>
    </w:lvl>
    <w:lvl w:ilvl="2" w:tplc="D8503558" w:tentative="1">
      <w:start w:val="1"/>
      <w:numFmt w:val="bullet"/>
      <w:lvlText w:val=""/>
      <w:lvlJc w:val="left"/>
      <w:pPr>
        <w:ind w:left="1845" w:hanging="360"/>
      </w:pPr>
      <w:rPr>
        <w:rFonts w:ascii="Wingdings" w:hAnsi="Wingdings" w:hint="default"/>
      </w:rPr>
    </w:lvl>
    <w:lvl w:ilvl="3" w:tplc="E334047A" w:tentative="1">
      <w:start w:val="1"/>
      <w:numFmt w:val="bullet"/>
      <w:lvlText w:val=""/>
      <w:lvlJc w:val="left"/>
      <w:pPr>
        <w:ind w:left="2565" w:hanging="360"/>
      </w:pPr>
      <w:rPr>
        <w:rFonts w:ascii="Symbol" w:hAnsi="Symbol" w:hint="default"/>
      </w:rPr>
    </w:lvl>
    <w:lvl w:ilvl="4" w:tplc="030A0784" w:tentative="1">
      <w:start w:val="1"/>
      <w:numFmt w:val="bullet"/>
      <w:lvlText w:val="o"/>
      <w:lvlJc w:val="left"/>
      <w:pPr>
        <w:ind w:left="3285" w:hanging="360"/>
      </w:pPr>
      <w:rPr>
        <w:rFonts w:ascii="Courier New" w:hAnsi="Courier New" w:cs="Courier New" w:hint="default"/>
      </w:rPr>
    </w:lvl>
    <w:lvl w:ilvl="5" w:tplc="B6F69D58" w:tentative="1">
      <w:start w:val="1"/>
      <w:numFmt w:val="bullet"/>
      <w:lvlText w:val=""/>
      <w:lvlJc w:val="left"/>
      <w:pPr>
        <w:ind w:left="4005" w:hanging="360"/>
      </w:pPr>
      <w:rPr>
        <w:rFonts w:ascii="Wingdings" w:hAnsi="Wingdings" w:hint="default"/>
      </w:rPr>
    </w:lvl>
    <w:lvl w:ilvl="6" w:tplc="B330F072" w:tentative="1">
      <w:start w:val="1"/>
      <w:numFmt w:val="bullet"/>
      <w:lvlText w:val=""/>
      <w:lvlJc w:val="left"/>
      <w:pPr>
        <w:ind w:left="4725" w:hanging="360"/>
      </w:pPr>
      <w:rPr>
        <w:rFonts w:ascii="Symbol" w:hAnsi="Symbol" w:hint="default"/>
      </w:rPr>
    </w:lvl>
    <w:lvl w:ilvl="7" w:tplc="F7340732" w:tentative="1">
      <w:start w:val="1"/>
      <w:numFmt w:val="bullet"/>
      <w:lvlText w:val="o"/>
      <w:lvlJc w:val="left"/>
      <w:pPr>
        <w:ind w:left="5445" w:hanging="360"/>
      </w:pPr>
      <w:rPr>
        <w:rFonts w:ascii="Courier New" w:hAnsi="Courier New" w:cs="Courier New" w:hint="default"/>
      </w:rPr>
    </w:lvl>
    <w:lvl w:ilvl="8" w:tplc="6C706DE2" w:tentative="1">
      <w:start w:val="1"/>
      <w:numFmt w:val="bullet"/>
      <w:lvlText w:val=""/>
      <w:lvlJc w:val="left"/>
      <w:pPr>
        <w:ind w:left="6165" w:hanging="360"/>
      </w:pPr>
      <w:rPr>
        <w:rFonts w:ascii="Wingdings" w:hAnsi="Wingdings" w:hint="default"/>
      </w:rPr>
    </w:lvl>
  </w:abstractNum>
  <w:abstractNum w:abstractNumId="5" w15:restartNumberingAfterBreak="0">
    <w:nsid w:val="3DCA3555"/>
    <w:multiLevelType w:val="hybridMultilevel"/>
    <w:tmpl w:val="549E9530"/>
    <w:lvl w:ilvl="0" w:tplc="8260200E">
      <w:numFmt w:val="bullet"/>
      <w:lvlText w:val="-"/>
      <w:lvlJc w:val="left"/>
      <w:pPr>
        <w:ind w:left="720" w:hanging="360"/>
      </w:pPr>
      <w:rPr>
        <w:rFonts w:ascii="Times New Roman" w:eastAsia="Times New Roman" w:hAnsi="Times New Roman" w:cs="Times New Roman" w:hint="default"/>
      </w:rPr>
    </w:lvl>
    <w:lvl w:ilvl="1" w:tplc="2CC61266" w:tentative="1">
      <w:start w:val="1"/>
      <w:numFmt w:val="bullet"/>
      <w:lvlText w:val="o"/>
      <w:lvlJc w:val="left"/>
      <w:pPr>
        <w:ind w:left="1440" w:hanging="360"/>
      </w:pPr>
      <w:rPr>
        <w:rFonts w:ascii="Courier New" w:hAnsi="Courier New" w:cs="Courier New" w:hint="default"/>
      </w:rPr>
    </w:lvl>
    <w:lvl w:ilvl="2" w:tplc="3C12010A" w:tentative="1">
      <w:start w:val="1"/>
      <w:numFmt w:val="bullet"/>
      <w:lvlText w:val=""/>
      <w:lvlJc w:val="left"/>
      <w:pPr>
        <w:ind w:left="2160" w:hanging="360"/>
      </w:pPr>
      <w:rPr>
        <w:rFonts w:ascii="Wingdings" w:hAnsi="Wingdings" w:hint="default"/>
      </w:rPr>
    </w:lvl>
    <w:lvl w:ilvl="3" w:tplc="3F701954" w:tentative="1">
      <w:start w:val="1"/>
      <w:numFmt w:val="bullet"/>
      <w:lvlText w:val=""/>
      <w:lvlJc w:val="left"/>
      <w:pPr>
        <w:ind w:left="2880" w:hanging="360"/>
      </w:pPr>
      <w:rPr>
        <w:rFonts w:ascii="Symbol" w:hAnsi="Symbol" w:hint="default"/>
      </w:rPr>
    </w:lvl>
    <w:lvl w:ilvl="4" w:tplc="2BE660AE" w:tentative="1">
      <w:start w:val="1"/>
      <w:numFmt w:val="bullet"/>
      <w:lvlText w:val="o"/>
      <w:lvlJc w:val="left"/>
      <w:pPr>
        <w:ind w:left="3600" w:hanging="360"/>
      </w:pPr>
      <w:rPr>
        <w:rFonts w:ascii="Courier New" w:hAnsi="Courier New" w:cs="Courier New" w:hint="default"/>
      </w:rPr>
    </w:lvl>
    <w:lvl w:ilvl="5" w:tplc="863E7A18" w:tentative="1">
      <w:start w:val="1"/>
      <w:numFmt w:val="bullet"/>
      <w:lvlText w:val=""/>
      <w:lvlJc w:val="left"/>
      <w:pPr>
        <w:ind w:left="4320" w:hanging="360"/>
      </w:pPr>
      <w:rPr>
        <w:rFonts w:ascii="Wingdings" w:hAnsi="Wingdings" w:hint="default"/>
      </w:rPr>
    </w:lvl>
    <w:lvl w:ilvl="6" w:tplc="81BC7956" w:tentative="1">
      <w:start w:val="1"/>
      <w:numFmt w:val="bullet"/>
      <w:lvlText w:val=""/>
      <w:lvlJc w:val="left"/>
      <w:pPr>
        <w:ind w:left="5040" w:hanging="360"/>
      </w:pPr>
      <w:rPr>
        <w:rFonts w:ascii="Symbol" w:hAnsi="Symbol" w:hint="default"/>
      </w:rPr>
    </w:lvl>
    <w:lvl w:ilvl="7" w:tplc="6B5E5498" w:tentative="1">
      <w:start w:val="1"/>
      <w:numFmt w:val="bullet"/>
      <w:lvlText w:val="o"/>
      <w:lvlJc w:val="left"/>
      <w:pPr>
        <w:ind w:left="5760" w:hanging="360"/>
      </w:pPr>
      <w:rPr>
        <w:rFonts w:ascii="Courier New" w:hAnsi="Courier New" w:cs="Courier New" w:hint="default"/>
      </w:rPr>
    </w:lvl>
    <w:lvl w:ilvl="8" w:tplc="C4F2F116" w:tentative="1">
      <w:start w:val="1"/>
      <w:numFmt w:val="bullet"/>
      <w:lvlText w:val=""/>
      <w:lvlJc w:val="left"/>
      <w:pPr>
        <w:ind w:left="6480" w:hanging="360"/>
      </w:pPr>
      <w:rPr>
        <w:rFonts w:ascii="Wingdings" w:hAnsi="Wingdings" w:hint="default"/>
      </w:rPr>
    </w:lvl>
  </w:abstractNum>
  <w:abstractNum w:abstractNumId="6" w15:restartNumberingAfterBreak="0">
    <w:nsid w:val="4186048B"/>
    <w:multiLevelType w:val="hybridMultilevel"/>
    <w:tmpl w:val="F8C0A726"/>
    <w:lvl w:ilvl="0" w:tplc="FE941C18">
      <w:numFmt w:val="bullet"/>
      <w:lvlText w:val="−"/>
      <w:lvlJc w:val="left"/>
      <w:pPr>
        <w:ind w:left="720" w:hanging="360"/>
      </w:pPr>
      <w:rPr>
        <w:rFonts w:ascii="Times New Roman" w:eastAsia="Times New Roman" w:hAnsi="Times New Roman" w:cs="Times New Roman" w:hint="default"/>
      </w:rPr>
    </w:lvl>
    <w:lvl w:ilvl="1" w:tplc="171625F4" w:tentative="1">
      <w:start w:val="1"/>
      <w:numFmt w:val="bullet"/>
      <w:lvlText w:val="o"/>
      <w:lvlJc w:val="left"/>
      <w:pPr>
        <w:ind w:left="1440" w:hanging="360"/>
      </w:pPr>
      <w:rPr>
        <w:rFonts w:ascii="Courier New" w:hAnsi="Courier New" w:cs="Courier New" w:hint="default"/>
      </w:rPr>
    </w:lvl>
    <w:lvl w:ilvl="2" w:tplc="63AE82D4" w:tentative="1">
      <w:start w:val="1"/>
      <w:numFmt w:val="bullet"/>
      <w:lvlText w:val=""/>
      <w:lvlJc w:val="left"/>
      <w:pPr>
        <w:ind w:left="2160" w:hanging="360"/>
      </w:pPr>
      <w:rPr>
        <w:rFonts w:ascii="Wingdings" w:hAnsi="Wingdings" w:hint="default"/>
      </w:rPr>
    </w:lvl>
    <w:lvl w:ilvl="3" w:tplc="8AF2F6C2" w:tentative="1">
      <w:start w:val="1"/>
      <w:numFmt w:val="bullet"/>
      <w:lvlText w:val=""/>
      <w:lvlJc w:val="left"/>
      <w:pPr>
        <w:ind w:left="2880" w:hanging="360"/>
      </w:pPr>
      <w:rPr>
        <w:rFonts w:ascii="Symbol" w:hAnsi="Symbol" w:hint="default"/>
      </w:rPr>
    </w:lvl>
    <w:lvl w:ilvl="4" w:tplc="1C7C3C2E" w:tentative="1">
      <w:start w:val="1"/>
      <w:numFmt w:val="bullet"/>
      <w:lvlText w:val="o"/>
      <w:lvlJc w:val="left"/>
      <w:pPr>
        <w:ind w:left="3600" w:hanging="360"/>
      </w:pPr>
      <w:rPr>
        <w:rFonts w:ascii="Courier New" w:hAnsi="Courier New" w:cs="Courier New" w:hint="default"/>
      </w:rPr>
    </w:lvl>
    <w:lvl w:ilvl="5" w:tplc="272C0DD4" w:tentative="1">
      <w:start w:val="1"/>
      <w:numFmt w:val="bullet"/>
      <w:lvlText w:val=""/>
      <w:lvlJc w:val="left"/>
      <w:pPr>
        <w:ind w:left="4320" w:hanging="360"/>
      </w:pPr>
      <w:rPr>
        <w:rFonts w:ascii="Wingdings" w:hAnsi="Wingdings" w:hint="default"/>
      </w:rPr>
    </w:lvl>
    <w:lvl w:ilvl="6" w:tplc="0282719A" w:tentative="1">
      <w:start w:val="1"/>
      <w:numFmt w:val="bullet"/>
      <w:lvlText w:val=""/>
      <w:lvlJc w:val="left"/>
      <w:pPr>
        <w:ind w:left="5040" w:hanging="360"/>
      </w:pPr>
      <w:rPr>
        <w:rFonts w:ascii="Symbol" w:hAnsi="Symbol" w:hint="default"/>
      </w:rPr>
    </w:lvl>
    <w:lvl w:ilvl="7" w:tplc="B3D8EC32" w:tentative="1">
      <w:start w:val="1"/>
      <w:numFmt w:val="bullet"/>
      <w:lvlText w:val="o"/>
      <w:lvlJc w:val="left"/>
      <w:pPr>
        <w:ind w:left="5760" w:hanging="360"/>
      </w:pPr>
      <w:rPr>
        <w:rFonts w:ascii="Courier New" w:hAnsi="Courier New" w:cs="Courier New" w:hint="default"/>
      </w:rPr>
    </w:lvl>
    <w:lvl w:ilvl="8" w:tplc="EABCE7AA" w:tentative="1">
      <w:start w:val="1"/>
      <w:numFmt w:val="bullet"/>
      <w:lvlText w:val=""/>
      <w:lvlJc w:val="left"/>
      <w:pPr>
        <w:ind w:left="6480" w:hanging="360"/>
      </w:pPr>
      <w:rPr>
        <w:rFonts w:ascii="Wingdings" w:hAnsi="Wingdings" w:hint="default"/>
      </w:rPr>
    </w:lvl>
  </w:abstractNum>
  <w:abstractNum w:abstractNumId="7" w15:restartNumberingAfterBreak="0">
    <w:nsid w:val="43A96905"/>
    <w:multiLevelType w:val="hybridMultilevel"/>
    <w:tmpl w:val="9A00629A"/>
    <w:lvl w:ilvl="0" w:tplc="2AA2ED3E">
      <w:numFmt w:val="bullet"/>
      <w:lvlText w:val="-"/>
      <w:lvlJc w:val="left"/>
      <w:pPr>
        <w:ind w:left="720" w:hanging="360"/>
      </w:pPr>
      <w:rPr>
        <w:rFonts w:ascii="Times New Roman" w:eastAsia="Times New Roman" w:hAnsi="Times New Roman" w:cs="Times New Roman" w:hint="default"/>
      </w:rPr>
    </w:lvl>
    <w:lvl w:ilvl="1" w:tplc="2D160CD6" w:tentative="1">
      <w:start w:val="1"/>
      <w:numFmt w:val="bullet"/>
      <w:lvlText w:val="o"/>
      <w:lvlJc w:val="left"/>
      <w:pPr>
        <w:ind w:left="1440" w:hanging="360"/>
      </w:pPr>
      <w:rPr>
        <w:rFonts w:ascii="Courier New" w:hAnsi="Courier New" w:cs="Courier New" w:hint="default"/>
      </w:rPr>
    </w:lvl>
    <w:lvl w:ilvl="2" w:tplc="BD5AB23C" w:tentative="1">
      <w:start w:val="1"/>
      <w:numFmt w:val="bullet"/>
      <w:lvlText w:val=""/>
      <w:lvlJc w:val="left"/>
      <w:pPr>
        <w:ind w:left="2160" w:hanging="360"/>
      </w:pPr>
      <w:rPr>
        <w:rFonts w:ascii="Wingdings" w:hAnsi="Wingdings" w:hint="default"/>
      </w:rPr>
    </w:lvl>
    <w:lvl w:ilvl="3" w:tplc="4ABA4494" w:tentative="1">
      <w:start w:val="1"/>
      <w:numFmt w:val="bullet"/>
      <w:lvlText w:val=""/>
      <w:lvlJc w:val="left"/>
      <w:pPr>
        <w:ind w:left="2880" w:hanging="360"/>
      </w:pPr>
      <w:rPr>
        <w:rFonts w:ascii="Symbol" w:hAnsi="Symbol" w:hint="default"/>
      </w:rPr>
    </w:lvl>
    <w:lvl w:ilvl="4" w:tplc="4932770A" w:tentative="1">
      <w:start w:val="1"/>
      <w:numFmt w:val="bullet"/>
      <w:lvlText w:val="o"/>
      <w:lvlJc w:val="left"/>
      <w:pPr>
        <w:ind w:left="3600" w:hanging="360"/>
      </w:pPr>
      <w:rPr>
        <w:rFonts w:ascii="Courier New" w:hAnsi="Courier New" w:cs="Courier New" w:hint="default"/>
      </w:rPr>
    </w:lvl>
    <w:lvl w:ilvl="5" w:tplc="36D60000" w:tentative="1">
      <w:start w:val="1"/>
      <w:numFmt w:val="bullet"/>
      <w:lvlText w:val=""/>
      <w:lvlJc w:val="left"/>
      <w:pPr>
        <w:ind w:left="4320" w:hanging="360"/>
      </w:pPr>
      <w:rPr>
        <w:rFonts w:ascii="Wingdings" w:hAnsi="Wingdings" w:hint="default"/>
      </w:rPr>
    </w:lvl>
    <w:lvl w:ilvl="6" w:tplc="3970D2E4" w:tentative="1">
      <w:start w:val="1"/>
      <w:numFmt w:val="bullet"/>
      <w:lvlText w:val=""/>
      <w:lvlJc w:val="left"/>
      <w:pPr>
        <w:ind w:left="5040" w:hanging="360"/>
      </w:pPr>
      <w:rPr>
        <w:rFonts w:ascii="Symbol" w:hAnsi="Symbol" w:hint="default"/>
      </w:rPr>
    </w:lvl>
    <w:lvl w:ilvl="7" w:tplc="FA903114" w:tentative="1">
      <w:start w:val="1"/>
      <w:numFmt w:val="bullet"/>
      <w:lvlText w:val="o"/>
      <w:lvlJc w:val="left"/>
      <w:pPr>
        <w:ind w:left="5760" w:hanging="360"/>
      </w:pPr>
      <w:rPr>
        <w:rFonts w:ascii="Courier New" w:hAnsi="Courier New" w:cs="Courier New" w:hint="default"/>
      </w:rPr>
    </w:lvl>
    <w:lvl w:ilvl="8" w:tplc="54B4F08E" w:tentative="1">
      <w:start w:val="1"/>
      <w:numFmt w:val="bullet"/>
      <w:lvlText w:val=""/>
      <w:lvlJc w:val="left"/>
      <w:pPr>
        <w:ind w:left="6480" w:hanging="360"/>
      </w:pPr>
      <w:rPr>
        <w:rFonts w:ascii="Wingdings" w:hAnsi="Wingdings" w:hint="default"/>
      </w:rPr>
    </w:lvl>
  </w:abstractNum>
  <w:abstractNum w:abstractNumId="8" w15:restartNumberingAfterBreak="0">
    <w:nsid w:val="674A4083"/>
    <w:multiLevelType w:val="hybridMultilevel"/>
    <w:tmpl w:val="310E3868"/>
    <w:lvl w:ilvl="0" w:tplc="3C84F828">
      <w:start w:val="1"/>
      <w:numFmt w:val="decimal"/>
      <w:lvlText w:val="%1."/>
      <w:lvlJc w:val="left"/>
      <w:pPr>
        <w:ind w:left="720" w:hanging="360"/>
      </w:pPr>
    </w:lvl>
    <w:lvl w:ilvl="1" w:tplc="C38EBB6C" w:tentative="1">
      <w:start w:val="1"/>
      <w:numFmt w:val="lowerLetter"/>
      <w:lvlText w:val="%2."/>
      <w:lvlJc w:val="left"/>
      <w:pPr>
        <w:ind w:left="1440" w:hanging="360"/>
      </w:pPr>
    </w:lvl>
    <w:lvl w:ilvl="2" w:tplc="BA1A1F7A" w:tentative="1">
      <w:start w:val="1"/>
      <w:numFmt w:val="lowerRoman"/>
      <w:lvlText w:val="%3."/>
      <w:lvlJc w:val="right"/>
      <w:pPr>
        <w:ind w:left="2160" w:hanging="180"/>
      </w:pPr>
    </w:lvl>
    <w:lvl w:ilvl="3" w:tplc="03647E4C" w:tentative="1">
      <w:start w:val="1"/>
      <w:numFmt w:val="decimal"/>
      <w:lvlText w:val="%4."/>
      <w:lvlJc w:val="left"/>
      <w:pPr>
        <w:ind w:left="2880" w:hanging="360"/>
      </w:pPr>
    </w:lvl>
    <w:lvl w:ilvl="4" w:tplc="859C5702" w:tentative="1">
      <w:start w:val="1"/>
      <w:numFmt w:val="lowerLetter"/>
      <w:lvlText w:val="%5."/>
      <w:lvlJc w:val="left"/>
      <w:pPr>
        <w:ind w:left="3600" w:hanging="360"/>
      </w:pPr>
    </w:lvl>
    <w:lvl w:ilvl="5" w:tplc="45E26798" w:tentative="1">
      <w:start w:val="1"/>
      <w:numFmt w:val="lowerRoman"/>
      <w:lvlText w:val="%6."/>
      <w:lvlJc w:val="right"/>
      <w:pPr>
        <w:ind w:left="4320" w:hanging="180"/>
      </w:pPr>
    </w:lvl>
    <w:lvl w:ilvl="6" w:tplc="B088DC4A" w:tentative="1">
      <w:start w:val="1"/>
      <w:numFmt w:val="decimal"/>
      <w:lvlText w:val="%7."/>
      <w:lvlJc w:val="left"/>
      <w:pPr>
        <w:ind w:left="5040" w:hanging="360"/>
      </w:pPr>
    </w:lvl>
    <w:lvl w:ilvl="7" w:tplc="8BE8A90A" w:tentative="1">
      <w:start w:val="1"/>
      <w:numFmt w:val="lowerLetter"/>
      <w:lvlText w:val="%8."/>
      <w:lvlJc w:val="left"/>
      <w:pPr>
        <w:ind w:left="5760" w:hanging="360"/>
      </w:pPr>
    </w:lvl>
    <w:lvl w:ilvl="8" w:tplc="8084B7B8" w:tentative="1">
      <w:start w:val="1"/>
      <w:numFmt w:val="lowerRoman"/>
      <w:lvlText w:val="%9."/>
      <w:lvlJc w:val="right"/>
      <w:pPr>
        <w:ind w:left="6480" w:hanging="180"/>
      </w:pPr>
    </w:lvl>
  </w:abstractNum>
  <w:abstractNum w:abstractNumId="9" w15:restartNumberingAfterBreak="0">
    <w:nsid w:val="6C1B0C75"/>
    <w:multiLevelType w:val="hybridMultilevel"/>
    <w:tmpl w:val="1F52F3EA"/>
    <w:lvl w:ilvl="0" w:tplc="A754ED24">
      <w:numFmt w:val="bullet"/>
      <w:lvlText w:val="-"/>
      <w:lvlJc w:val="left"/>
      <w:pPr>
        <w:ind w:left="720" w:hanging="360"/>
      </w:pPr>
      <w:rPr>
        <w:rFonts w:ascii="Times New Roman" w:eastAsia="Times New Roman" w:hAnsi="Times New Roman" w:cs="Times New Roman" w:hint="default"/>
      </w:rPr>
    </w:lvl>
    <w:lvl w:ilvl="1" w:tplc="2C94AD1A" w:tentative="1">
      <w:start w:val="1"/>
      <w:numFmt w:val="bullet"/>
      <w:lvlText w:val="o"/>
      <w:lvlJc w:val="left"/>
      <w:pPr>
        <w:ind w:left="1440" w:hanging="360"/>
      </w:pPr>
      <w:rPr>
        <w:rFonts w:ascii="Courier New" w:hAnsi="Courier New" w:cs="Courier New" w:hint="default"/>
      </w:rPr>
    </w:lvl>
    <w:lvl w:ilvl="2" w:tplc="62C0DE44" w:tentative="1">
      <w:start w:val="1"/>
      <w:numFmt w:val="bullet"/>
      <w:lvlText w:val=""/>
      <w:lvlJc w:val="left"/>
      <w:pPr>
        <w:ind w:left="2160" w:hanging="360"/>
      </w:pPr>
      <w:rPr>
        <w:rFonts w:ascii="Wingdings" w:hAnsi="Wingdings" w:hint="default"/>
      </w:rPr>
    </w:lvl>
    <w:lvl w:ilvl="3" w:tplc="90AA57C6" w:tentative="1">
      <w:start w:val="1"/>
      <w:numFmt w:val="bullet"/>
      <w:lvlText w:val=""/>
      <w:lvlJc w:val="left"/>
      <w:pPr>
        <w:ind w:left="2880" w:hanging="360"/>
      </w:pPr>
      <w:rPr>
        <w:rFonts w:ascii="Symbol" w:hAnsi="Symbol" w:hint="default"/>
      </w:rPr>
    </w:lvl>
    <w:lvl w:ilvl="4" w:tplc="AFC0F626" w:tentative="1">
      <w:start w:val="1"/>
      <w:numFmt w:val="bullet"/>
      <w:lvlText w:val="o"/>
      <w:lvlJc w:val="left"/>
      <w:pPr>
        <w:ind w:left="3600" w:hanging="360"/>
      </w:pPr>
      <w:rPr>
        <w:rFonts w:ascii="Courier New" w:hAnsi="Courier New" w:cs="Courier New" w:hint="default"/>
      </w:rPr>
    </w:lvl>
    <w:lvl w:ilvl="5" w:tplc="A5FC64BC" w:tentative="1">
      <w:start w:val="1"/>
      <w:numFmt w:val="bullet"/>
      <w:lvlText w:val=""/>
      <w:lvlJc w:val="left"/>
      <w:pPr>
        <w:ind w:left="4320" w:hanging="360"/>
      </w:pPr>
      <w:rPr>
        <w:rFonts w:ascii="Wingdings" w:hAnsi="Wingdings" w:hint="default"/>
      </w:rPr>
    </w:lvl>
    <w:lvl w:ilvl="6" w:tplc="D8FE413C" w:tentative="1">
      <w:start w:val="1"/>
      <w:numFmt w:val="bullet"/>
      <w:lvlText w:val=""/>
      <w:lvlJc w:val="left"/>
      <w:pPr>
        <w:ind w:left="5040" w:hanging="360"/>
      </w:pPr>
      <w:rPr>
        <w:rFonts w:ascii="Symbol" w:hAnsi="Symbol" w:hint="default"/>
      </w:rPr>
    </w:lvl>
    <w:lvl w:ilvl="7" w:tplc="FDE8775E" w:tentative="1">
      <w:start w:val="1"/>
      <w:numFmt w:val="bullet"/>
      <w:lvlText w:val="o"/>
      <w:lvlJc w:val="left"/>
      <w:pPr>
        <w:ind w:left="5760" w:hanging="360"/>
      </w:pPr>
      <w:rPr>
        <w:rFonts w:ascii="Courier New" w:hAnsi="Courier New" w:cs="Courier New" w:hint="default"/>
      </w:rPr>
    </w:lvl>
    <w:lvl w:ilvl="8" w:tplc="D9B24424" w:tentative="1">
      <w:start w:val="1"/>
      <w:numFmt w:val="bullet"/>
      <w:lvlText w:val=""/>
      <w:lvlJc w:val="left"/>
      <w:pPr>
        <w:ind w:left="6480" w:hanging="360"/>
      </w:pPr>
      <w:rPr>
        <w:rFonts w:ascii="Wingdings" w:hAnsi="Wingdings" w:hint="default"/>
      </w:rPr>
    </w:lvl>
  </w:abstractNum>
  <w:abstractNum w:abstractNumId="10" w15:restartNumberingAfterBreak="0">
    <w:nsid w:val="7754239F"/>
    <w:multiLevelType w:val="hybridMultilevel"/>
    <w:tmpl w:val="FBF46ADE"/>
    <w:lvl w:ilvl="0" w:tplc="2EB2B198">
      <w:start w:val="1"/>
      <w:numFmt w:val="decimal"/>
      <w:lvlText w:val="%1."/>
      <w:lvlJc w:val="left"/>
      <w:pPr>
        <w:ind w:left="765" w:hanging="360"/>
      </w:pPr>
      <w:rPr>
        <w:rFonts w:hint="default"/>
      </w:rPr>
    </w:lvl>
    <w:lvl w:ilvl="1" w:tplc="9066FB20">
      <w:start w:val="1"/>
      <w:numFmt w:val="lowerLetter"/>
      <w:lvlText w:val="%2."/>
      <w:lvlJc w:val="left"/>
      <w:pPr>
        <w:ind w:left="360" w:hanging="360"/>
      </w:pPr>
    </w:lvl>
    <w:lvl w:ilvl="2" w:tplc="BC661D2E" w:tentative="1">
      <w:start w:val="1"/>
      <w:numFmt w:val="lowerRoman"/>
      <w:lvlText w:val="%3."/>
      <w:lvlJc w:val="right"/>
      <w:pPr>
        <w:ind w:left="2205" w:hanging="180"/>
      </w:pPr>
    </w:lvl>
    <w:lvl w:ilvl="3" w:tplc="CDEC7B5C" w:tentative="1">
      <w:start w:val="1"/>
      <w:numFmt w:val="decimal"/>
      <w:lvlText w:val="%4."/>
      <w:lvlJc w:val="left"/>
      <w:pPr>
        <w:ind w:left="2925" w:hanging="360"/>
      </w:pPr>
    </w:lvl>
    <w:lvl w:ilvl="4" w:tplc="DF5ECAA0" w:tentative="1">
      <w:start w:val="1"/>
      <w:numFmt w:val="lowerLetter"/>
      <w:lvlText w:val="%5."/>
      <w:lvlJc w:val="left"/>
      <w:pPr>
        <w:ind w:left="3645" w:hanging="360"/>
      </w:pPr>
    </w:lvl>
    <w:lvl w:ilvl="5" w:tplc="F52ACCBA" w:tentative="1">
      <w:start w:val="1"/>
      <w:numFmt w:val="lowerRoman"/>
      <w:lvlText w:val="%6."/>
      <w:lvlJc w:val="right"/>
      <w:pPr>
        <w:ind w:left="4365" w:hanging="180"/>
      </w:pPr>
    </w:lvl>
    <w:lvl w:ilvl="6" w:tplc="796A50BE" w:tentative="1">
      <w:start w:val="1"/>
      <w:numFmt w:val="decimal"/>
      <w:lvlText w:val="%7."/>
      <w:lvlJc w:val="left"/>
      <w:pPr>
        <w:ind w:left="5085" w:hanging="360"/>
      </w:pPr>
    </w:lvl>
    <w:lvl w:ilvl="7" w:tplc="FB8AA510" w:tentative="1">
      <w:start w:val="1"/>
      <w:numFmt w:val="lowerLetter"/>
      <w:lvlText w:val="%8."/>
      <w:lvlJc w:val="left"/>
      <w:pPr>
        <w:ind w:left="5805" w:hanging="360"/>
      </w:pPr>
    </w:lvl>
    <w:lvl w:ilvl="8" w:tplc="FCF4C8CA" w:tentative="1">
      <w:start w:val="1"/>
      <w:numFmt w:val="lowerRoman"/>
      <w:lvlText w:val="%9."/>
      <w:lvlJc w:val="right"/>
      <w:pPr>
        <w:ind w:left="6525" w:hanging="180"/>
      </w:pPr>
    </w:lvl>
  </w:abstractNum>
  <w:abstractNum w:abstractNumId="11" w15:restartNumberingAfterBreak="0">
    <w:nsid w:val="7F844E04"/>
    <w:multiLevelType w:val="hybridMultilevel"/>
    <w:tmpl w:val="4E464144"/>
    <w:lvl w:ilvl="0" w:tplc="DC4CECE0">
      <w:start w:val="1"/>
      <w:numFmt w:val="decimal"/>
      <w:lvlText w:val="%1."/>
      <w:lvlJc w:val="left"/>
      <w:pPr>
        <w:ind w:left="720" w:hanging="360"/>
      </w:pPr>
    </w:lvl>
    <w:lvl w:ilvl="1" w:tplc="0AB0627C" w:tentative="1">
      <w:start w:val="1"/>
      <w:numFmt w:val="lowerLetter"/>
      <w:lvlText w:val="%2."/>
      <w:lvlJc w:val="left"/>
      <w:pPr>
        <w:ind w:left="1440" w:hanging="360"/>
      </w:pPr>
    </w:lvl>
    <w:lvl w:ilvl="2" w:tplc="BA18B6B0" w:tentative="1">
      <w:start w:val="1"/>
      <w:numFmt w:val="lowerRoman"/>
      <w:lvlText w:val="%3."/>
      <w:lvlJc w:val="right"/>
      <w:pPr>
        <w:ind w:left="2160" w:hanging="180"/>
      </w:pPr>
    </w:lvl>
    <w:lvl w:ilvl="3" w:tplc="18780B62" w:tentative="1">
      <w:start w:val="1"/>
      <w:numFmt w:val="decimal"/>
      <w:lvlText w:val="%4."/>
      <w:lvlJc w:val="left"/>
      <w:pPr>
        <w:ind w:left="2880" w:hanging="360"/>
      </w:pPr>
    </w:lvl>
    <w:lvl w:ilvl="4" w:tplc="FC7E30B6" w:tentative="1">
      <w:start w:val="1"/>
      <w:numFmt w:val="lowerLetter"/>
      <w:lvlText w:val="%5."/>
      <w:lvlJc w:val="left"/>
      <w:pPr>
        <w:ind w:left="3600" w:hanging="360"/>
      </w:pPr>
    </w:lvl>
    <w:lvl w:ilvl="5" w:tplc="1F2673C6" w:tentative="1">
      <w:start w:val="1"/>
      <w:numFmt w:val="lowerRoman"/>
      <w:lvlText w:val="%6."/>
      <w:lvlJc w:val="right"/>
      <w:pPr>
        <w:ind w:left="4320" w:hanging="180"/>
      </w:pPr>
    </w:lvl>
    <w:lvl w:ilvl="6" w:tplc="DF820CDC" w:tentative="1">
      <w:start w:val="1"/>
      <w:numFmt w:val="decimal"/>
      <w:lvlText w:val="%7."/>
      <w:lvlJc w:val="left"/>
      <w:pPr>
        <w:ind w:left="5040" w:hanging="360"/>
      </w:pPr>
    </w:lvl>
    <w:lvl w:ilvl="7" w:tplc="B0D4689E" w:tentative="1">
      <w:start w:val="1"/>
      <w:numFmt w:val="lowerLetter"/>
      <w:lvlText w:val="%8."/>
      <w:lvlJc w:val="left"/>
      <w:pPr>
        <w:ind w:left="5760" w:hanging="360"/>
      </w:pPr>
    </w:lvl>
    <w:lvl w:ilvl="8" w:tplc="E6A27F78"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9"/>
  </w:num>
  <w:num w:numId="5">
    <w:abstractNumId w:val="5"/>
  </w:num>
  <w:num w:numId="6">
    <w:abstractNumId w:val="1"/>
  </w:num>
  <w:num w:numId="7">
    <w:abstractNumId w:val="3"/>
  </w:num>
  <w:num w:numId="8">
    <w:abstractNumId w:val="6"/>
  </w:num>
  <w:num w:numId="9">
    <w:abstractNumId w:val="2"/>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B4"/>
    <w:rsid w:val="00010368"/>
    <w:rsid w:val="00010C72"/>
    <w:rsid w:val="0002338D"/>
    <w:rsid w:val="00023F99"/>
    <w:rsid w:val="0002401C"/>
    <w:rsid w:val="000251AE"/>
    <w:rsid w:val="00025890"/>
    <w:rsid w:val="00026FAE"/>
    <w:rsid w:val="00031FF7"/>
    <w:rsid w:val="00035E13"/>
    <w:rsid w:val="0004685C"/>
    <w:rsid w:val="000532DB"/>
    <w:rsid w:val="0005492F"/>
    <w:rsid w:val="000570A2"/>
    <w:rsid w:val="0006167C"/>
    <w:rsid w:val="00062E7C"/>
    <w:rsid w:val="0006530A"/>
    <w:rsid w:val="00067A80"/>
    <w:rsid w:val="000701CA"/>
    <w:rsid w:val="000722E3"/>
    <w:rsid w:val="0007308C"/>
    <w:rsid w:val="00074630"/>
    <w:rsid w:val="00075652"/>
    <w:rsid w:val="00075CEB"/>
    <w:rsid w:val="00076FF2"/>
    <w:rsid w:val="00080F32"/>
    <w:rsid w:val="0008230C"/>
    <w:rsid w:val="0008470C"/>
    <w:rsid w:val="00086493"/>
    <w:rsid w:val="00092E2E"/>
    <w:rsid w:val="000949A3"/>
    <w:rsid w:val="00096737"/>
    <w:rsid w:val="0009792E"/>
    <w:rsid w:val="000A1311"/>
    <w:rsid w:val="000A1333"/>
    <w:rsid w:val="000A54EE"/>
    <w:rsid w:val="000A6522"/>
    <w:rsid w:val="000B6CAE"/>
    <w:rsid w:val="000C3498"/>
    <w:rsid w:val="000C5760"/>
    <w:rsid w:val="000D285E"/>
    <w:rsid w:val="000D3B11"/>
    <w:rsid w:val="000E43FE"/>
    <w:rsid w:val="000F3C46"/>
    <w:rsid w:val="000F5FE4"/>
    <w:rsid w:val="0010024C"/>
    <w:rsid w:val="00100D3A"/>
    <w:rsid w:val="001040A7"/>
    <w:rsid w:val="001102BA"/>
    <w:rsid w:val="0011174B"/>
    <w:rsid w:val="00111AAB"/>
    <w:rsid w:val="00112981"/>
    <w:rsid w:val="0011427D"/>
    <w:rsid w:val="00126CA2"/>
    <w:rsid w:val="00132635"/>
    <w:rsid w:val="00132B98"/>
    <w:rsid w:val="0013357B"/>
    <w:rsid w:val="00141587"/>
    <w:rsid w:val="00143D94"/>
    <w:rsid w:val="00153F4D"/>
    <w:rsid w:val="00164986"/>
    <w:rsid w:val="00167CEC"/>
    <w:rsid w:val="00167E0C"/>
    <w:rsid w:val="00173329"/>
    <w:rsid w:val="0017401F"/>
    <w:rsid w:val="00176CA8"/>
    <w:rsid w:val="00177794"/>
    <w:rsid w:val="00187EBA"/>
    <w:rsid w:val="00192FC8"/>
    <w:rsid w:val="00193464"/>
    <w:rsid w:val="00194880"/>
    <w:rsid w:val="001948F3"/>
    <w:rsid w:val="0019526A"/>
    <w:rsid w:val="001A3B07"/>
    <w:rsid w:val="001A53CA"/>
    <w:rsid w:val="001B0A29"/>
    <w:rsid w:val="001B0C9C"/>
    <w:rsid w:val="001B2862"/>
    <w:rsid w:val="001B5F51"/>
    <w:rsid w:val="001B6A28"/>
    <w:rsid w:val="001C303C"/>
    <w:rsid w:val="001C3F76"/>
    <w:rsid w:val="001D18F9"/>
    <w:rsid w:val="001D1E51"/>
    <w:rsid w:val="001D1FEB"/>
    <w:rsid w:val="001D41D2"/>
    <w:rsid w:val="001D4740"/>
    <w:rsid w:val="001D6B41"/>
    <w:rsid w:val="001E1B22"/>
    <w:rsid w:val="001E54A4"/>
    <w:rsid w:val="001F3E18"/>
    <w:rsid w:val="001F4CAD"/>
    <w:rsid w:val="00201CBE"/>
    <w:rsid w:val="00211084"/>
    <w:rsid w:val="00211A84"/>
    <w:rsid w:val="00212799"/>
    <w:rsid w:val="00213FA3"/>
    <w:rsid w:val="002161A8"/>
    <w:rsid w:val="002205C0"/>
    <w:rsid w:val="002206D8"/>
    <w:rsid w:val="00223182"/>
    <w:rsid w:val="0022329F"/>
    <w:rsid w:val="002273E2"/>
    <w:rsid w:val="00230AA2"/>
    <w:rsid w:val="00230B92"/>
    <w:rsid w:val="002324B0"/>
    <w:rsid w:val="00233AE3"/>
    <w:rsid w:val="00240C16"/>
    <w:rsid w:val="002439DA"/>
    <w:rsid w:val="0025532E"/>
    <w:rsid w:val="002571D9"/>
    <w:rsid w:val="00262B5F"/>
    <w:rsid w:val="00266382"/>
    <w:rsid w:val="0027017B"/>
    <w:rsid w:val="0027155D"/>
    <w:rsid w:val="0027217A"/>
    <w:rsid w:val="002775B4"/>
    <w:rsid w:val="00280AAC"/>
    <w:rsid w:val="0028122A"/>
    <w:rsid w:val="00281EA4"/>
    <w:rsid w:val="00283006"/>
    <w:rsid w:val="00291FB3"/>
    <w:rsid w:val="0029568D"/>
    <w:rsid w:val="00296D53"/>
    <w:rsid w:val="002A0C6D"/>
    <w:rsid w:val="002A41D3"/>
    <w:rsid w:val="002A4F60"/>
    <w:rsid w:val="002A7CE7"/>
    <w:rsid w:val="002B0427"/>
    <w:rsid w:val="002B1E16"/>
    <w:rsid w:val="002B363F"/>
    <w:rsid w:val="002B3CD7"/>
    <w:rsid w:val="002C5F87"/>
    <w:rsid w:val="002D147A"/>
    <w:rsid w:val="002D19B1"/>
    <w:rsid w:val="002D2D7B"/>
    <w:rsid w:val="002D60C1"/>
    <w:rsid w:val="002D64AA"/>
    <w:rsid w:val="002D7633"/>
    <w:rsid w:val="002E0050"/>
    <w:rsid w:val="002E1088"/>
    <w:rsid w:val="002E26C1"/>
    <w:rsid w:val="002E7C4A"/>
    <w:rsid w:val="002F288C"/>
    <w:rsid w:val="002F560F"/>
    <w:rsid w:val="002F7D09"/>
    <w:rsid w:val="00300561"/>
    <w:rsid w:val="0030134C"/>
    <w:rsid w:val="00307C95"/>
    <w:rsid w:val="00312471"/>
    <w:rsid w:val="00313E3C"/>
    <w:rsid w:val="003141CC"/>
    <w:rsid w:val="00314C65"/>
    <w:rsid w:val="003170DC"/>
    <w:rsid w:val="0031717C"/>
    <w:rsid w:val="00327263"/>
    <w:rsid w:val="00330FA5"/>
    <w:rsid w:val="00332DD3"/>
    <w:rsid w:val="00334B88"/>
    <w:rsid w:val="003357B7"/>
    <w:rsid w:val="00353511"/>
    <w:rsid w:val="003550FA"/>
    <w:rsid w:val="00357476"/>
    <w:rsid w:val="00360124"/>
    <w:rsid w:val="00363766"/>
    <w:rsid w:val="00363FA2"/>
    <w:rsid w:val="00365127"/>
    <w:rsid w:val="0037317B"/>
    <w:rsid w:val="003833CA"/>
    <w:rsid w:val="0038574A"/>
    <w:rsid w:val="003864F9"/>
    <w:rsid w:val="003928CC"/>
    <w:rsid w:val="003A0590"/>
    <w:rsid w:val="003A11AC"/>
    <w:rsid w:val="003A3DA2"/>
    <w:rsid w:val="003B3973"/>
    <w:rsid w:val="003B3E0D"/>
    <w:rsid w:val="003B78EE"/>
    <w:rsid w:val="003C44C4"/>
    <w:rsid w:val="003C46AC"/>
    <w:rsid w:val="003C5502"/>
    <w:rsid w:val="003C6996"/>
    <w:rsid w:val="003C6FD2"/>
    <w:rsid w:val="003D10C3"/>
    <w:rsid w:val="003D4418"/>
    <w:rsid w:val="003D5579"/>
    <w:rsid w:val="003D711C"/>
    <w:rsid w:val="003E415F"/>
    <w:rsid w:val="003E4F07"/>
    <w:rsid w:val="003E5AAD"/>
    <w:rsid w:val="003E5E12"/>
    <w:rsid w:val="003E6CD3"/>
    <w:rsid w:val="003E6D15"/>
    <w:rsid w:val="003F3D70"/>
    <w:rsid w:val="003F7A07"/>
    <w:rsid w:val="0040695E"/>
    <w:rsid w:val="00410D64"/>
    <w:rsid w:val="004122CA"/>
    <w:rsid w:val="00432564"/>
    <w:rsid w:val="00435B57"/>
    <w:rsid w:val="00445092"/>
    <w:rsid w:val="00452FE1"/>
    <w:rsid w:val="00464681"/>
    <w:rsid w:val="00465675"/>
    <w:rsid w:val="00471E42"/>
    <w:rsid w:val="00480250"/>
    <w:rsid w:val="0048373C"/>
    <w:rsid w:val="00484295"/>
    <w:rsid w:val="00494250"/>
    <w:rsid w:val="004A1297"/>
    <w:rsid w:val="004A146D"/>
    <w:rsid w:val="004A2494"/>
    <w:rsid w:val="004A3BF3"/>
    <w:rsid w:val="004A4D51"/>
    <w:rsid w:val="004A65DC"/>
    <w:rsid w:val="004A6820"/>
    <w:rsid w:val="004B79B8"/>
    <w:rsid w:val="004B7BB1"/>
    <w:rsid w:val="004C2C1A"/>
    <w:rsid w:val="004D05EE"/>
    <w:rsid w:val="004D2FC3"/>
    <w:rsid w:val="004D5CB4"/>
    <w:rsid w:val="004D66BE"/>
    <w:rsid w:val="004D6A95"/>
    <w:rsid w:val="004E2CCC"/>
    <w:rsid w:val="004E786B"/>
    <w:rsid w:val="004E7AA2"/>
    <w:rsid w:val="004F0CFE"/>
    <w:rsid w:val="004F5543"/>
    <w:rsid w:val="00500B47"/>
    <w:rsid w:val="0050150B"/>
    <w:rsid w:val="0050389B"/>
    <w:rsid w:val="00506DBA"/>
    <w:rsid w:val="00507C02"/>
    <w:rsid w:val="0051044C"/>
    <w:rsid w:val="00513CE5"/>
    <w:rsid w:val="00515701"/>
    <w:rsid w:val="0052293A"/>
    <w:rsid w:val="00522B57"/>
    <w:rsid w:val="00524CB2"/>
    <w:rsid w:val="00527AA9"/>
    <w:rsid w:val="00527E44"/>
    <w:rsid w:val="00534225"/>
    <w:rsid w:val="00541275"/>
    <w:rsid w:val="00541A03"/>
    <w:rsid w:val="005474CC"/>
    <w:rsid w:val="005552F9"/>
    <w:rsid w:val="00564E64"/>
    <w:rsid w:val="00574E2A"/>
    <w:rsid w:val="00576BEB"/>
    <w:rsid w:val="00581044"/>
    <w:rsid w:val="00584200"/>
    <w:rsid w:val="00586FB8"/>
    <w:rsid w:val="00587365"/>
    <w:rsid w:val="0059214F"/>
    <w:rsid w:val="005A0DB8"/>
    <w:rsid w:val="005A1871"/>
    <w:rsid w:val="005A748C"/>
    <w:rsid w:val="005B303D"/>
    <w:rsid w:val="005B774C"/>
    <w:rsid w:val="005C192C"/>
    <w:rsid w:val="005C25BD"/>
    <w:rsid w:val="005C4DC8"/>
    <w:rsid w:val="005C4F5B"/>
    <w:rsid w:val="005D0DBA"/>
    <w:rsid w:val="005D16F5"/>
    <w:rsid w:val="005D3C7F"/>
    <w:rsid w:val="005D55EA"/>
    <w:rsid w:val="005E3AF6"/>
    <w:rsid w:val="005E5922"/>
    <w:rsid w:val="005F181D"/>
    <w:rsid w:val="005F242C"/>
    <w:rsid w:val="005F38A5"/>
    <w:rsid w:val="005F7BC2"/>
    <w:rsid w:val="00607291"/>
    <w:rsid w:val="00607CEE"/>
    <w:rsid w:val="00612347"/>
    <w:rsid w:val="00612AF8"/>
    <w:rsid w:val="00614C78"/>
    <w:rsid w:val="00617A9A"/>
    <w:rsid w:val="00620792"/>
    <w:rsid w:val="00622A81"/>
    <w:rsid w:val="00622E02"/>
    <w:rsid w:val="00623856"/>
    <w:rsid w:val="006248CB"/>
    <w:rsid w:val="00630D1C"/>
    <w:rsid w:val="006319FE"/>
    <w:rsid w:val="00631A51"/>
    <w:rsid w:val="00635B73"/>
    <w:rsid w:val="00637778"/>
    <w:rsid w:val="0064106A"/>
    <w:rsid w:val="00644EFE"/>
    <w:rsid w:val="00645A05"/>
    <w:rsid w:val="00646F0A"/>
    <w:rsid w:val="0064777B"/>
    <w:rsid w:val="0065309A"/>
    <w:rsid w:val="0066189D"/>
    <w:rsid w:val="00666016"/>
    <w:rsid w:val="00666620"/>
    <w:rsid w:val="00667FDF"/>
    <w:rsid w:val="00670341"/>
    <w:rsid w:val="00674121"/>
    <w:rsid w:val="00674C13"/>
    <w:rsid w:val="006770AE"/>
    <w:rsid w:val="00677872"/>
    <w:rsid w:val="00682986"/>
    <w:rsid w:val="00684039"/>
    <w:rsid w:val="00690DBB"/>
    <w:rsid w:val="006A4011"/>
    <w:rsid w:val="006A6A4B"/>
    <w:rsid w:val="006B09D6"/>
    <w:rsid w:val="006B1887"/>
    <w:rsid w:val="006B1E07"/>
    <w:rsid w:val="006B2ACB"/>
    <w:rsid w:val="006B3776"/>
    <w:rsid w:val="006B4971"/>
    <w:rsid w:val="006B5635"/>
    <w:rsid w:val="006C0C5E"/>
    <w:rsid w:val="006D17FC"/>
    <w:rsid w:val="006D7B53"/>
    <w:rsid w:val="006F11FD"/>
    <w:rsid w:val="006F2A35"/>
    <w:rsid w:val="007031B2"/>
    <w:rsid w:val="00704580"/>
    <w:rsid w:val="00705718"/>
    <w:rsid w:val="00706DC5"/>
    <w:rsid w:val="00706DC9"/>
    <w:rsid w:val="00712FC7"/>
    <w:rsid w:val="00714A64"/>
    <w:rsid w:val="007203AD"/>
    <w:rsid w:val="00723F29"/>
    <w:rsid w:val="00730EB7"/>
    <w:rsid w:val="0073756D"/>
    <w:rsid w:val="00740209"/>
    <w:rsid w:val="00743DCD"/>
    <w:rsid w:val="00744A8F"/>
    <w:rsid w:val="00747CDD"/>
    <w:rsid w:val="0075149C"/>
    <w:rsid w:val="00757BAC"/>
    <w:rsid w:val="00757FE0"/>
    <w:rsid w:val="00761D89"/>
    <w:rsid w:val="00765B23"/>
    <w:rsid w:val="00765EEE"/>
    <w:rsid w:val="00772A97"/>
    <w:rsid w:val="007748F6"/>
    <w:rsid w:val="00776691"/>
    <w:rsid w:val="00782C90"/>
    <w:rsid w:val="00784E75"/>
    <w:rsid w:val="007869E8"/>
    <w:rsid w:val="00791CEC"/>
    <w:rsid w:val="00792A2F"/>
    <w:rsid w:val="00797270"/>
    <w:rsid w:val="007A5917"/>
    <w:rsid w:val="007B4EB6"/>
    <w:rsid w:val="007C2637"/>
    <w:rsid w:val="007C3550"/>
    <w:rsid w:val="007C556C"/>
    <w:rsid w:val="007C6C65"/>
    <w:rsid w:val="007D295B"/>
    <w:rsid w:val="007D2CE1"/>
    <w:rsid w:val="007D324D"/>
    <w:rsid w:val="007D4AD3"/>
    <w:rsid w:val="007D7BC2"/>
    <w:rsid w:val="007E00E5"/>
    <w:rsid w:val="007E227A"/>
    <w:rsid w:val="007E6236"/>
    <w:rsid w:val="007F192C"/>
    <w:rsid w:val="00802DD2"/>
    <w:rsid w:val="00803B55"/>
    <w:rsid w:val="008068A8"/>
    <w:rsid w:val="00814C79"/>
    <w:rsid w:val="00816342"/>
    <w:rsid w:val="00821576"/>
    <w:rsid w:val="00823B59"/>
    <w:rsid w:val="00824144"/>
    <w:rsid w:val="00833D24"/>
    <w:rsid w:val="0083460C"/>
    <w:rsid w:val="00845089"/>
    <w:rsid w:val="00846704"/>
    <w:rsid w:val="00846CC0"/>
    <w:rsid w:val="00847EF1"/>
    <w:rsid w:val="00853566"/>
    <w:rsid w:val="00853A99"/>
    <w:rsid w:val="0086038D"/>
    <w:rsid w:val="008622E2"/>
    <w:rsid w:val="008646D2"/>
    <w:rsid w:val="0086716E"/>
    <w:rsid w:val="00871A04"/>
    <w:rsid w:val="00876A0E"/>
    <w:rsid w:val="008772EC"/>
    <w:rsid w:val="00877BA7"/>
    <w:rsid w:val="00877D57"/>
    <w:rsid w:val="00880327"/>
    <w:rsid w:val="008822A3"/>
    <w:rsid w:val="00895380"/>
    <w:rsid w:val="008A0BB1"/>
    <w:rsid w:val="008A5E9D"/>
    <w:rsid w:val="008B06AC"/>
    <w:rsid w:val="008B2617"/>
    <w:rsid w:val="008B2FF2"/>
    <w:rsid w:val="008B3241"/>
    <w:rsid w:val="008B3ACA"/>
    <w:rsid w:val="008B607C"/>
    <w:rsid w:val="008B74A3"/>
    <w:rsid w:val="008D1D64"/>
    <w:rsid w:val="008D2978"/>
    <w:rsid w:val="008E070B"/>
    <w:rsid w:val="008E085F"/>
    <w:rsid w:val="008E3FAE"/>
    <w:rsid w:val="008E508C"/>
    <w:rsid w:val="008E76F2"/>
    <w:rsid w:val="008F22CF"/>
    <w:rsid w:val="008F28E0"/>
    <w:rsid w:val="008F44E2"/>
    <w:rsid w:val="008F498B"/>
    <w:rsid w:val="008F4A83"/>
    <w:rsid w:val="008F600A"/>
    <w:rsid w:val="008F6853"/>
    <w:rsid w:val="00904AAB"/>
    <w:rsid w:val="00907A34"/>
    <w:rsid w:val="009133CD"/>
    <w:rsid w:val="00914AD2"/>
    <w:rsid w:val="00915622"/>
    <w:rsid w:val="00916BCB"/>
    <w:rsid w:val="0092396C"/>
    <w:rsid w:val="00926BD1"/>
    <w:rsid w:val="009272C9"/>
    <w:rsid w:val="0093034A"/>
    <w:rsid w:val="00930D6E"/>
    <w:rsid w:val="009361AA"/>
    <w:rsid w:val="00937C08"/>
    <w:rsid w:val="0094095F"/>
    <w:rsid w:val="009450FD"/>
    <w:rsid w:val="00946870"/>
    <w:rsid w:val="00950C7D"/>
    <w:rsid w:val="0095116B"/>
    <w:rsid w:val="00951460"/>
    <w:rsid w:val="009523D8"/>
    <w:rsid w:val="00954B76"/>
    <w:rsid w:val="009552CF"/>
    <w:rsid w:val="00955B2B"/>
    <w:rsid w:val="00965E2A"/>
    <w:rsid w:val="00966F24"/>
    <w:rsid w:val="0097235E"/>
    <w:rsid w:val="00974EE1"/>
    <w:rsid w:val="009752C8"/>
    <w:rsid w:val="00983871"/>
    <w:rsid w:val="0098441D"/>
    <w:rsid w:val="009A22B1"/>
    <w:rsid w:val="009A4D58"/>
    <w:rsid w:val="009B40A9"/>
    <w:rsid w:val="009B56C9"/>
    <w:rsid w:val="009B69A5"/>
    <w:rsid w:val="009B6D50"/>
    <w:rsid w:val="009B75A0"/>
    <w:rsid w:val="009C1B55"/>
    <w:rsid w:val="009C39F4"/>
    <w:rsid w:val="009C6CDB"/>
    <w:rsid w:val="009D297D"/>
    <w:rsid w:val="009D6602"/>
    <w:rsid w:val="009D6894"/>
    <w:rsid w:val="009D6CEA"/>
    <w:rsid w:val="009D6FE2"/>
    <w:rsid w:val="009E280E"/>
    <w:rsid w:val="009E335B"/>
    <w:rsid w:val="009E5E71"/>
    <w:rsid w:val="009E7C66"/>
    <w:rsid w:val="009F536F"/>
    <w:rsid w:val="009F5C9E"/>
    <w:rsid w:val="009F7EF3"/>
    <w:rsid w:val="00A00105"/>
    <w:rsid w:val="00A01877"/>
    <w:rsid w:val="00A047B5"/>
    <w:rsid w:val="00A11132"/>
    <w:rsid w:val="00A11D45"/>
    <w:rsid w:val="00A12045"/>
    <w:rsid w:val="00A14D62"/>
    <w:rsid w:val="00A15DB0"/>
    <w:rsid w:val="00A20563"/>
    <w:rsid w:val="00A210FB"/>
    <w:rsid w:val="00A231B0"/>
    <w:rsid w:val="00A25FB7"/>
    <w:rsid w:val="00A35A28"/>
    <w:rsid w:val="00A40D2D"/>
    <w:rsid w:val="00A40EBA"/>
    <w:rsid w:val="00A42B67"/>
    <w:rsid w:val="00A52591"/>
    <w:rsid w:val="00A53A93"/>
    <w:rsid w:val="00A61EFC"/>
    <w:rsid w:val="00A626CE"/>
    <w:rsid w:val="00A7438A"/>
    <w:rsid w:val="00A74606"/>
    <w:rsid w:val="00A80BE3"/>
    <w:rsid w:val="00A84822"/>
    <w:rsid w:val="00A86B95"/>
    <w:rsid w:val="00AB2556"/>
    <w:rsid w:val="00AB2B7E"/>
    <w:rsid w:val="00AB2C78"/>
    <w:rsid w:val="00AB4D8E"/>
    <w:rsid w:val="00AB7F6A"/>
    <w:rsid w:val="00AB7FE6"/>
    <w:rsid w:val="00AC18FE"/>
    <w:rsid w:val="00AC3E4C"/>
    <w:rsid w:val="00AC4777"/>
    <w:rsid w:val="00AC60C0"/>
    <w:rsid w:val="00AD400E"/>
    <w:rsid w:val="00AD55F3"/>
    <w:rsid w:val="00AD677E"/>
    <w:rsid w:val="00AD7DE2"/>
    <w:rsid w:val="00AE6712"/>
    <w:rsid w:val="00AE6852"/>
    <w:rsid w:val="00AE6BB1"/>
    <w:rsid w:val="00AF034D"/>
    <w:rsid w:val="00AF0A0E"/>
    <w:rsid w:val="00AF2618"/>
    <w:rsid w:val="00AF58EB"/>
    <w:rsid w:val="00AF6C1C"/>
    <w:rsid w:val="00AF6D55"/>
    <w:rsid w:val="00B05FDD"/>
    <w:rsid w:val="00B1409E"/>
    <w:rsid w:val="00B148B9"/>
    <w:rsid w:val="00B14D95"/>
    <w:rsid w:val="00B15307"/>
    <w:rsid w:val="00B2226A"/>
    <w:rsid w:val="00B311F0"/>
    <w:rsid w:val="00B34701"/>
    <w:rsid w:val="00B34E5C"/>
    <w:rsid w:val="00B41D15"/>
    <w:rsid w:val="00B444A3"/>
    <w:rsid w:val="00B44923"/>
    <w:rsid w:val="00B463B4"/>
    <w:rsid w:val="00B50F15"/>
    <w:rsid w:val="00B54308"/>
    <w:rsid w:val="00B5526F"/>
    <w:rsid w:val="00B56DB7"/>
    <w:rsid w:val="00B57423"/>
    <w:rsid w:val="00B5763C"/>
    <w:rsid w:val="00B66193"/>
    <w:rsid w:val="00B75057"/>
    <w:rsid w:val="00B82111"/>
    <w:rsid w:val="00B85D4F"/>
    <w:rsid w:val="00B87563"/>
    <w:rsid w:val="00B90564"/>
    <w:rsid w:val="00B91539"/>
    <w:rsid w:val="00B93B79"/>
    <w:rsid w:val="00B96DE0"/>
    <w:rsid w:val="00BA0480"/>
    <w:rsid w:val="00BA1BDF"/>
    <w:rsid w:val="00BA7E94"/>
    <w:rsid w:val="00BB33CE"/>
    <w:rsid w:val="00BB52A1"/>
    <w:rsid w:val="00BB56BC"/>
    <w:rsid w:val="00BB640B"/>
    <w:rsid w:val="00BC15CB"/>
    <w:rsid w:val="00BC259F"/>
    <w:rsid w:val="00BC2AE1"/>
    <w:rsid w:val="00BC3B34"/>
    <w:rsid w:val="00BC3D31"/>
    <w:rsid w:val="00BC54A9"/>
    <w:rsid w:val="00BD3400"/>
    <w:rsid w:val="00BD3E7A"/>
    <w:rsid w:val="00BD44B4"/>
    <w:rsid w:val="00BE1515"/>
    <w:rsid w:val="00BE4A7F"/>
    <w:rsid w:val="00BE4AD3"/>
    <w:rsid w:val="00BE77D6"/>
    <w:rsid w:val="00BF2A24"/>
    <w:rsid w:val="00BF4C62"/>
    <w:rsid w:val="00BF60FF"/>
    <w:rsid w:val="00BF62C7"/>
    <w:rsid w:val="00C02A27"/>
    <w:rsid w:val="00C039FB"/>
    <w:rsid w:val="00C0478F"/>
    <w:rsid w:val="00C06726"/>
    <w:rsid w:val="00C07EAB"/>
    <w:rsid w:val="00C2085C"/>
    <w:rsid w:val="00C34132"/>
    <w:rsid w:val="00C34599"/>
    <w:rsid w:val="00C42215"/>
    <w:rsid w:val="00C426D7"/>
    <w:rsid w:val="00C431AE"/>
    <w:rsid w:val="00C45181"/>
    <w:rsid w:val="00C46AD7"/>
    <w:rsid w:val="00C50F48"/>
    <w:rsid w:val="00C51462"/>
    <w:rsid w:val="00C53027"/>
    <w:rsid w:val="00C54EED"/>
    <w:rsid w:val="00C631D8"/>
    <w:rsid w:val="00C6425F"/>
    <w:rsid w:val="00C65370"/>
    <w:rsid w:val="00C65ED9"/>
    <w:rsid w:val="00C662AA"/>
    <w:rsid w:val="00C70495"/>
    <w:rsid w:val="00C80CE4"/>
    <w:rsid w:val="00C8199A"/>
    <w:rsid w:val="00C82BCC"/>
    <w:rsid w:val="00C838EC"/>
    <w:rsid w:val="00C8496E"/>
    <w:rsid w:val="00C86A77"/>
    <w:rsid w:val="00C9114C"/>
    <w:rsid w:val="00C924EF"/>
    <w:rsid w:val="00C92ACD"/>
    <w:rsid w:val="00C95403"/>
    <w:rsid w:val="00CA0ED5"/>
    <w:rsid w:val="00CA73A2"/>
    <w:rsid w:val="00CB11A3"/>
    <w:rsid w:val="00CB3CF3"/>
    <w:rsid w:val="00CB44F8"/>
    <w:rsid w:val="00CB609C"/>
    <w:rsid w:val="00CB6280"/>
    <w:rsid w:val="00CB68EB"/>
    <w:rsid w:val="00CB7BFE"/>
    <w:rsid w:val="00CC1614"/>
    <w:rsid w:val="00CC41DF"/>
    <w:rsid w:val="00CC4DC0"/>
    <w:rsid w:val="00CC50F7"/>
    <w:rsid w:val="00CD1857"/>
    <w:rsid w:val="00CD597D"/>
    <w:rsid w:val="00CD7946"/>
    <w:rsid w:val="00CD7E09"/>
    <w:rsid w:val="00CE2278"/>
    <w:rsid w:val="00D04308"/>
    <w:rsid w:val="00D1114C"/>
    <w:rsid w:val="00D11FAB"/>
    <w:rsid w:val="00D149C2"/>
    <w:rsid w:val="00D17490"/>
    <w:rsid w:val="00D23811"/>
    <w:rsid w:val="00D25265"/>
    <w:rsid w:val="00D25E85"/>
    <w:rsid w:val="00D2647D"/>
    <w:rsid w:val="00D27100"/>
    <w:rsid w:val="00D30A23"/>
    <w:rsid w:val="00D35F7E"/>
    <w:rsid w:val="00D41D00"/>
    <w:rsid w:val="00D447EC"/>
    <w:rsid w:val="00D53E3C"/>
    <w:rsid w:val="00D5780F"/>
    <w:rsid w:val="00D579ED"/>
    <w:rsid w:val="00D64561"/>
    <w:rsid w:val="00D64CCF"/>
    <w:rsid w:val="00D746EC"/>
    <w:rsid w:val="00D7722A"/>
    <w:rsid w:val="00D84F50"/>
    <w:rsid w:val="00D861BF"/>
    <w:rsid w:val="00D87801"/>
    <w:rsid w:val="00D901A9"/>
    <w:rsid w:val="00D9317B"/>
    <w:rsid w:val="00DB12C5"/>
    <w:rsid w:val="00DC4BB4"/>
    <w:rsid w:val="00DC62F4"/>
    <w:rsid w:val="00DC6587"/>
    <w:rsid w:val="00DD0FDA"/>
    <w:rsid w:val="00DD3349"/>
    <w:rsid w:val="00DD4A33"/>
    <w:rsid w:val="00DD4B2C"/>
    <w:rsid w:val="00DD5AEE"/>
    <w:rsid w:val="00DD5B71"/>
    <w:rsid w:val="00DD5EC1"/>
    <w:rsid w:val="00DE08DA"/>
    <w:rsid w:val="00DE1026"/>
    <w:rsid w:val="00DE3BDD"/>
    <w:rsid w:val="00DE5ACB"/>
    <w:rsid w:val="00DF39AD"/>
    <w:rsid w:val="00DF5726"/>
    <w:rsid w:val="00E00A58"/>
    <w:rsid w:val="00E10692"/>
    <w:rsid w:val="00E1196C"/>
    <w:rsid w:val="00E12102"/>
    <w:rsid w:val="00E1383D"/>
    <w:rsid w:val="00E2114B"/>
    <w:rsid w:val="00E21332"/>
    <w:rsid w:val="00E228DA"/>
    <w:rsid w:val="00E26D9A"/>
    <w:rsid w:val="00E271B2"/>
    <w:rsid w:val="00E316BA"/>
    <w:rsid w:val="00E42035"/>
    <w:rsid w:val="00E435A8"/>
    <w:rsid w:val="00E50607"/>
    <w:rsid w:val="00E5068A"/>
    <w:rsid w:val="00E63248"/>
    <w:rsid w:val="00E70723"/>
    <w:rsid w:val="00E7267C"/>
    <w:rsid w:val="00E740E4"/>
    <w:rsid w:val="00E816D1"/>
    <w:rsid w:val="00E83BFD"/>
    <w:rsid w:val="00E83FA0"/>
    <w:rsid w:val="00E85BFA"/>
    <w:rsid w:val="00E9237D"/>
    <w:rsid w:val="00E94B0E"/>
    <w:rsid w:val="00E968FC"/>
    <w:rsid w:val="00EA528D"/>
    <w:rsid w:val="00EB1487"/>
    <w:rsid w:val="00EB152C"/>
    <w:rsid w:val="00EB1BB6"/>
    <w:rsid w:val="00EB2394"/>
    <w:rsid w:val="00EC06AF"/>
    <w:rsid w:val="00EC2617"/>
    <w:rsid w:val="00EC3103"/>
    <w:rsid w:val="00EC5C1C"/>
    <w:rsid w:val="00ED4551"/>
    <w:rsid w:val="00EE13E7"/>
    <w:rsid w:val="00EE1467"/>
    <w:rsid w:val="00EE1E95"/>
    <w:rsid w:val="00EE275E"/>
    <w:rsid w:val="00EE3167"/>
    <w:rsid w:val="00EE597D"/>
    <w:rsid w:val="00EE5A8D"/>
    <w:rsid w:val="00EE6503"/>
    <w:rsid w:val="00EF61C4"/>
    <w:rsid w:val="00F00A99"/>
    <w:rsid w:val="00F0218C"/>
    <w:rsid w:val="00F034D9"/>
    <w:rsid w:val="00F057D2"/>
    <w:rsid w:val="00F106F8"/>
    <w:rsid w:val="00F13A05"/>
    <w:rsid w:val="00F13CA6"/>
    <w:rsid w:val="00F14822"/>
    <w:rsid w:val="00F155F2"/>
    <w:rsid w:val="00F16AC8"/>
    <w:rsid w:val="00F170F3"/>
    <w:rsid w:val="00F17AE8"/>
    <w:rsid w:val="00F17D77"/>
    <w:rsid w:val="00F2235F"/>
    <w:rsid w:val="00F27623"/>
    <w:rsid w:val="00F30E11"/>
    <w:rsid w:val="00F30EDB"/>
    <w:rsid w:val="00F40B2E"/>
    <w:rsid w:val="00F42A6E"/>
    <w:rsid w:val="00F50B6E"/>
    <w:rsid w:val="00F55B4F"/>
    <w:rsid w:val="00F61B31"/>
    <w:rsid w:val="00F61FC8"/>
    <w:rsid w:val="00F63096"/>
    <w:rsid w:val="00F64183"/>
    <w:rsid w:val="00F70A6C"/>
    <w:rsid w:val="00F71BD0"/>
    <w:rsid w:val="00F74683"/>
    <w:rsid w:val="00F8082A"/>
    <w:rsid w:val="00F82DBF"/>
    <w:rsid w:val="00F84632"/>
    <w:rsid w:val="00F8515E"/>
    <w:rsid w:val="00F916EB"/>
    <w:rsid w:val="00F9390C"/>
    <w:rsid w:val="00F9599D"/>
    <w:rsid w:val="00F96A23"/>
    <w:rsid w:val="00F97D8E"/>
    <w:rsid w:val="00FA4455"/>
    <w:rsid w:val="00FA5488"/>
    <w:rsid w:val="00FA7378"/>
    <w:rsid w:val="00FB1A9A"/>
    <w:rsid w:val="00FB408B"/>
    <w:rsid w:val="00FC077A"/>
    <w:rsid w:val="00FD01C2"/>
    <w:rsid w:val="00FD0E8F"/>
    <w:rsid w:val="00FD4BAA"/>
    <w:rsid w:val="00FD4CEF"/>
    <w:rsid w:val="00FE2281"/>
    <w:rsid w:val="00FE35B8"/>
    <w:rsid w:val="00FE49CB"/>
    <w:rsid w:val="00FE6E26"/>
    <w:rsid w:val="00FF07C9"/>
    <w:rsid w:val="00FF143D"/>
    <w:rsid w:val="00FF1D27"/>
    <w:rsid w:val="00FF3ABB"/>
    <w:rsid w:val="00FF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4CEB3"/>
  <w15:docId w15:val="{82949980-43D6-F942-A568-A03F29FB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5B4"/>
    <w:rPr>
      <w:sz w:val="24"/>
      <w:szCs w:val="24"/>
    </w:rPr>
  </w:style>
  <w:style w:type="paragraph" w:styleId="Heading1">
    <w:name w:val="heading 1"/>
    <w:basedOn w:val="Normal"/>
    <w:next w:val="Normal"/>
    <w:link w:val="Heading1Char"/>
    <w:qFormat/>
    <w:locked/>
    <w:rsid w:val="00211A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locked/>
    <w:rsid w:val="00C34599"/>
    <w:pPr>
      <w:spacing w:before="100" w:beforeAutospacing="1" w:after="100" w:afterAutospacing="1"/>
      <w:outlineLvl w:val="4"/>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75B4"/>
    <w:pPr>
      <w:spacing w:before="100" w:beforeAutospacing="1" w:after="100" w:afterAutospacing="1"/>
    </w:pPr>
    <w:rPr>
      <w:color w:val="000000"/>
    </w:rPr>
  </w:style>
  <w:style w:type="paragraph" w:customStyle="1" w:styleId="Default">
    <w:name w:val="Default"/>
    <w:rsid w:val="00784762"/>
    <w:pPr>
      <w:autoSpaceDE w:val="0"/>
      <w:autoSpaceDN w:val="0"/>
      <w:adjustRightInd w:val="0"/>
    </w:pPr>
    <w:rPr>
      <w:rFonts w:ascii="Arial" w:hAnsi="Arial" w:cs="Arial"/>
      <w:color w:val="000000"/>
      <w:sz w:val="24"/>
      <w:szCs w:val="24"/>
    </w:rPr>
  </w:style>
  <w:style w:type="character" w:styleId="CommentReference">
    <w:name w:val="annotation reference"/>
    <w:rsid w:val="00C826A0"/>
    <w:rPr>
      <w:rFonts w:cs="Times New Roman"/>
      <w:sz w:val="16"/>
      <w:szCs w:val="16"/>
    </w:rPr>
  </w:style>
  <w:style w:type="paragraph" w:styleId="CommentText">
    <w:name w:val="annotation text"/>
    <w:basedOn w:val="Normal"/>
    <w:link w:val="CommentTextChar"/>
    <w:rsid w:val="00C826A0"/>
    <w:rPr>
      <w:sz w:val="20"/>
      <w:szCs w:val="20"/>
      <w:lang w:val="x-none" w:eastAsia="x-none"/>
    </w:rPr>
  </w:style>
  <w:style w:type="character" w:customStyle="1" w:styleId="CommentTextChar">
    <w:name w:val="Comment Text Char"/>
    <w:link w:val="CommentText"/>
    <w:locked/>
    <w:rsid w:val="00C826A0"/>
    <w:rPr>
      <w:rFonts w:cs="Times New Roman"/>
    </w:rPr>
  </w:style>
  <w:style w:type="paragraph" w:styleId="CommentSubject">
    <w:name w:val="annotation subject"/>
    <w:basedOn w:val="CommentText"/>
    <w:next w:val="CommentText"/>
    <w:link w:val="CommentSubjectChar"/>
    <w:rsid w:val="00C826A0"/>
    <w:rPr>
      <w:b/>
      <w:bCs/>
    </w:rPr>
  </w:style>
  <w:style w:type="character" w:customStyle="1" w:styleId="CommentSubjectChar">
    <w:name w:val="Comment Subject Char"/>
    <w:link w:val="CommentSubject"/>
    <w:locked/>
    <w:rsid w:val="00C826A0"/>
    <w:rPr>
      <w:rFonts w:cs="Times New Roman"/>
      <w:b/>
      <w:bCs/>
    </w:rPr>
  </w:style>
  <w:style w:type="paragraph" w:styleId="BalloonText">
    <w:name w:val="Balloon Text"/>
    <w:basedOn w:val="Normal"/>
    <w:link w:val="BalloonTextChar"/>
    <w:rsid w:val="00C826A0"/>
    <w:rPr>
      <w:rFonts w:ascii="Tahoma" w:hAnsi="Tahoma"/>
      <w:sz w:val="16"/>
      <w:szCs w:val="16"/>
      <w:lang w:val="x-none" w:eastAsia="x-none"/>
    </w:rPr>
  </w:style>
  <w:style w:type="character" w:customStyle="1" w:styleId="BalloonTextChar">
    <w:name w:val="Balloon Text Char"/>
    <w:link w:val="BalloonText"/>
    <w:locked/>
    <w:rsid w:val="00C826A0"/>
    <w:rPr>
      <w:rFonts w:ascii="Tahoma" w:hAnsi="Tahoma" w:cs="Tahoma"/>
      <w:sz w:val="16"/>
      <w:szCs w:val="16"/>
    </w:rPr>
  </w:style>
  <w:style w:type="paragraph" w:styleId="PlainText">
    <w:name w:val="Plain Text"/>
    <w:basedOn w:val="Normal"/>
    <w:link w:val="PlainTextChar"/>
    <w:uiPriority w:val="99"/>
    <w:rsid w:val="00287AE6"/>
    <w:rPr>
      <w:rFonts w:ascii="Consolas" w:hAnsi="Consolas"/>
      <w:sz w:val="21"/>
      <w:szCs w:val="21"/>
      <w:lang w:val="x-none" w:eastAsia="x-none"/>
    </w:rPr>
  </w:style>
  <w:style w:type="character" w:customStyle="1" w:styleId="PlainTextChar">
    <w:name w:val="Plain Text Char"/>
    <w:link w:val="PlainText"/>
    <w:uiPriority w:val="99"/>
    <w:locked/>
    <w:rsid w:val="00287AE6"/>
    <w:rPr>
      <w:rFonts w:ascii="Consolas" w:hAnsi="Consolas" w:cs="Times New Roman"/>
      <w:sz w:val="21"/>
      <w:szCs w:val="21"/>
    </w:rPr>
  </w:style>
  <w:style w:type="paragraph" w:customStyle="1" w:styleId="MediumGrid1-Accent21">
    <w:name w:val="Medium Grid 1 - Accent 21"/>
    <w:basedOn w:val="Normal"/>
    <w:qFormat/>
    <w:rsid w:val="005147CF"/>
    <w:pPr>
      <w:spacing w:after="200" w:line="276" w:lineRule="auto"/>
      <w:ind w:left="720"/>
      <w:contextualSpacing/>
    </w:pPr>
    <w:rPr>
      <w:rFonts w:ascii="Calibri" w:hAnsi="Calibri"/>
      <w:sz w:val="22"/>
      <w:szCs w:val="22"/>
    </w:rPr>
  </w:style>
  <w:style w:type="character" w:styleId="Hyperlink">
    <w:name w:val="Hyperlink"/>
    <w:rsid w:val="009F5473"/>
    <w:rPr>
      <w:rFonts w:cs="Times New Roman"/>
      <w:color w:val="0000FF"/>
      <w:u w:val="single"/>
    </w:rPr>
  </w:style>
  <w:style w:type="paragraph" w:customStyle="1" w:styleId="xdefault">
    <w:name w:val="x_default"/>
    <w:basedOn w:val="Normal"/>
    <w:rsid w:val="00BD30E4"/>
    <w:pPr>
      <w:spacing w:before="100" w:beforeAutospacing="1" w:after="100" w:afterAutospacing="1"/>
    </w:pPr>
  </w:style>
  <w:style w:type="paragraph" w:customStyle="1" w:styleId="xmsonormal">
    <w:name w:val="x_msonormal"/>
    <w:basedOn w:val="Normal"/>
    <w:rsid w:val="00BD30E4"/>
    <w:pPr>
      <w:spacing w:before="100" w:beforeAutospacing="1" w:after="100" w:afterAutospacing="1"/>
    </w:pPr>
  </w:style>
  <w:style w:type="paragraph" w:customStyle="1" w:styleId="default0">
    <w:name w:val="default"/>
    <w:basedOn w:val="Normal"/>
    <w:rsid w:val="00CB5F3E"/>
    <w:pPr>
      <w:autoSpaceDE w:val="0"/>
      <w:autoSpaceDN w:val="0"/>
    </w:pPr>
    <w:rPr>
      <w:rFonts w:ascii="Arial" w:hAnsi="Arial" w:cs="Arial"/>
      <w:color w:val="000000"/>
    </w:rPr>
  </w:style>
  <w:style w:type="paragraph" w:customStyle="1" w:styleId="MediumList2-Accent21">
    <w:name w:val="Medium List 2 - Accent 21"/>
    <w:hidden/>
    <w:uiPriority w:val="99"/>
    <w:semiHidden/>
    <w:rsid w:val="008E497A"/>
    <w:rPr>
      <w:sz w:val="24"/>
      <w:szCs w:val="24"/>
    </w:rPr>
  </w:style>
  <w:style w:type="character" w:styleId="FollowedHyperlink">
    <w:name w:val="FollowedHyperlink"/>
    <w:rsid w:val="00A5064B"/>
    <w:rPr>
      <w:color w:val="800080"/>
      <w:u w:val="single"/>
    </w:rPr>
  </w:style>
  <w:style w:type="paragraph" w:customStyle="1" w:styleId="ColorfulList-Accent11">
    <w:name w:val="Colorful List - Accent 11"/>
    <w:basedOn w:val="Normal"/>
    <w:uiPriority w:val="34"/>
    <w:qFormat/>
    <w:rsid w:val="0011427D"/>
    <w:pPr>
      <w:ind w:left="720"/>
    </w:pPr>
  </w:style>
  <w:style w:type="paragraph" w:customStyle="1" w:styleId="s7">
    <w:name w:val="s7"/>
    <w:basedOn w:val="Normal"/>
    <w:rsid w:val="00877BA7"/>
    <w:pPr>
      <w:spacing w:before="100" w:beforeAutospacing="1" w:after="100" w:afterAutospacing="1"/>
    </w:pPr>
    <w:rPr>
      <w:rFonts w:eastAsia="Calibri"/>
    </w:rPr>
  </w:style>
  <w:style w:type="character" w:customStyle="1" w:styleId="s5">
    <w:name w:val="s5"/>
    <w:basedOn w:val="DefaultParagraphFont"/>
    <w:rsid w:val="00877BA7"/>
  </w:style>
  <w:style w:type="character" w:customStyle="1" w:styleId="bumpedfont15">
    <w:name w:val="bumpedfont15"/>
    <w:basedOn w:val="DefaultParagraphFont"/>
    <w:rsid w:val="00877BA7"/>
  </w:style>
  <w:style w:type="character" w:customStyle="1" w:styleId="Heading5Char">
    <w:name w:val="Heading 5 Char"/>
    <w:link w:val="Heading5"/>
    <w:uiPriority w:val="9"/>
    <w:rsid w:val="00C34599"/>
    <w:rPr>
      <w:b/>
      <w:bCs/>
    </w:rPr>
  </w:style>
  <w:style w:type="character" w:customStyle="1" w:styleId="apple-converted-space">
    <w:name w:val="apple-converted-space"/>
    <w:rsid w:val="005F242C"/>
  </w:style>
  <w:style w:type="paragraph" w:customStyle="1" w:styleId="font8">
    <w:name w:val="font_8"/>
    <w:basedOn w:val="Normal"/>
    <w:rsid w:val="00062E7C"/>
    <w:pPr>
      <w:spacing w:before="100" w:beforeAutospacing="1" w:after="100" w:afterAutospacing="1"/>
    </w:pPr>
  </w:style>
  <w:style w:type="character" w:customStyle="1" w:styleId="color16">
    <w:name w:val="color_16"/>
    <w:basedOn w:val="DefaultParagraphFont"/>
    <w:rsid w:val="00062E7C"/>
  </w:style>
  <w:style w:type="character" w:customStyle="1" w:styleId="5yl5">
    <w:name w:val="_5yl5"/>
    <w:basedOn w:val="DefaultParagraphFont"/>
    <w:rsid w:val="00CB68EB"/>
  </w:style>
  <w:style w:type="character" w:customStyle="1" w:styleId="Heading1Char">
    <w:name w:val="Heading 1 Char"/>
    <w:basedOn w:val="DefaultParagraphFont"/>
    <w:link w:val="Heading1"/>
    <w:rsid w:val="00211A8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locked/>
    <w:rsid w:val="00211A84"/>
    <w:rPr>
      <w:b/>
      <w:bCs/>
    </w:rPr>
  </w:style>
  <w:style w:type="character" w:customStyle="1" w:styleId="UnresolvedMention1">
    <w:name w:val="Unresolved Mention1"/>
    <w:basedOn w:val="DefaultParagraphFont"/>
    <w:rsid w:val="00B91539"/>
    <w:rPr>
      <w:color w:val="605E5C"/>
      <w:shd w:val="clear" w:color="auto" w:fill="E1DFDD"/>
    </w:rPr>
  </w:style>
  <w:style w:type="character" w:customStyle="1" w:styleId="UnresolvedMention2">
    <w:name w:val="Unresolved Mention2"/>
    <w:basedOn w:val="DefaultParagraphFont"/>
    <w:uiPriority w:val="99"/>
    <w:semiHidden/>
    <w:unhideWhenUsed/>
    <w:rsid w:val="00C70495"/>
    <w:rPr>
      <w:color w:val="605E5C"/>
      <w:shd w:val="clear" w:color="auto" w:fill="E1DFDD"/>
    </w:rPr>
  </w:style>
  <w:style w:type="character" w:customStyle="1" w:styleId="UnresolvedMention3">
    <w:name w:val="Unresolved Mention3"/>
    <w:basedOn w:val="DefaultParagraphFont"/>
    <w:uiPriority w:val="99"/>
    <w:semiHidden/>
    <w:unhideWhenUsed/>
    <w:rsid w:val="0007308C"/>
    <w:rPr>
      <w:color w:val="605E5C"/>
      <w:shd w:val="clear" w:color="auto" w:fill="E1DFDD"/>
    </w:rPr>
  </w:style>
  <w:style w:type="paragraph" w:styleId="ListParagraph">
    <w:name w:val="List Paragraph"/>
    <w:basedOn w:val="Normal"/>
    <w:uiPriority w:val="72"/>
    <w:rsid w:val="005D0DBA"/>
    <w:pPr>
      <w:ind w:left="720"/>
      <w:contextualSpacing/>
    </w:pPr>
  </w:style>
  <w:style w:type="character" w:customStyle="1" w:styleId="UnresolvedMention4">
    <w:name w:val="Unresolved Mention4"/>
    <w:basedOn w:val="DefaultParagraphFont"/>
    <w:rsid w:val="00360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6277">
      <w:bodyDiv w:val="1"/>
      <w:marLeft w:val="0"/>
      <w:marRight w:val="0"/>
      <w:marTop w:val="0"/>
      <w:marBottom w:val="0"/>
      <w:divBdr>
        <w:top w:val="none" w:sz="0" w:space="0" w:color="auto"/>
        <w:left w:val="none" w:sz="0" w:space="0" w:color="auto"/>
        <w:bottom w:val="none" w:sz="0" w:space="0" w:color="auto"/>
        <w:right w:val="none" w:sz="0" w:space="0" w:color="auto"/>
      </w:divBdr>
    </w:div>
    <w:div w:id="372004253">
      <w:bodyDiv w:val="1"/>
      <w:marLeft w:val="0"/>
      <w:marRight w:val="0"/>
      <w:marTop w:val="0"/>
      <w:marBottom w:val="0"/>
      <w:divBdr>
        <w:top w:val="none" w:sz="0" w:space="0" w:color="auto"/>
        <w:left w:val="none" w:sz="0" w:space="0" w:color="auto"/>
        <w:bottom w:val="none" w:sz="0" w:space="0" w:color="auto"/>
        <w:right w:val="none" w:sz="0" w:space="0" w:color="auto"/>
      </w:divBdr>
    </w:div>
    <w:div w:id="661275195">
      <w:bodyDiv w:val="1"/>
      <w:marLeft w:val="0"/>
      <w:marRight w:val="0"/>
      <w:marTop w:val="0"/>
      <w:marBottom w:val="0"/>
      <w:divBdr>
        <w:top w:val="none" w:sz="0" w:space="0" w:color="auto"/>
        <w:left w:val="none" w:sz="0" w:space="0" w:color="auto"/>
        <w:bottom w:val="none" w:sz="0" w:space="0" w:color="auto"/>
        <w:right w:val="none" w:sz="0" w:space="0" w:color="auto"/>
      </w:divBdr>
    </w:div>
    <w:div w:id="933442299">
      <w:bodyDiv w:val="1"/>
      <w:marLeft w:val="0"/>
      <w:marRight w:val="0"/>
      <w:marTop w:val="0"/>
      <w:marBottom w:val="0"/>
      <w:divBdr>
        <w:top w:val="none" w:sz="0" w:space="0" w:color="auto"/>
        <w:left w:val="none" w:sz="0" w:space="0" w:color="auto"/>
        <w:bottom w:val="none" w:sz="0" w:space="0" w:color="auto"/>
        <w:right w:val="none" w:sz="0" w:space="0" w:color="auto"/>
      </w:divBdr>
    </w:div>
    <w:div w:id="204304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m2theagen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TDECU PR</dc:creator>
  <cp:lastModifiedBy>Merideth Miller</cp:lastModifiedBy>
  <cp:revision>3</cp:revision>
  <cp:lastPrinted>2018-11-27T00:06:00Z</cp:lastPrinted>
  <dcterms:created xsi:type="dcterms:W3CDTF">2021-03-30T20:20:00Z</dcterms:created>
  <dcterms:modified xsi:type="dcterms:W3CDTF">2021-03-30T20:26:00Z</dcterms:modified>
</cp:coreProperties>
</file>