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5314" w14:textId="313ACF9A" w:rsidR="00601ACF" w:rsidRPr="00B31DD8" w:rsidRDefault="00601ACF" w:rsidP="000B68CF">
      <w:pPr>
        <w:jc w:val="center"/>
        <w:rPr>
          <w:rFonts w:ascii="Times" w:hAnsi="Times"/>
          <w:bCs/>
          <w:i/>
        </w:rPr>
      </w:pPr>
    </w:p>
    <w:p w14:paraId="310E3B4E" w14:textId="02566FDB" w:rsidR="00601ACF" w:rsidRPr="00601ACF" w:rsidRDefault="00601ACF" w:rsidP="00601ACF">
      <w:pPr>
        <w:jc w:val="center"/>
        <w:rPr>
          <w:rFonts w:ascii="Times" w:hAnsi="Times"/>
          <w:b/>
          <w:bCs/>
          <w:iCs/>
        </w:rPr>
      </w:pPr>
      <w:proofErr w:type="spellStart"/>
      <w:r w:rsidRPr="00601ACF">
        <w:rPr>
          <w:rFonts w:ascii="Times" w:hAnsi="Times"/>
          <w:b/>
          <w:bCs/>
          <w:iCs/>
        </w:rPr>
        <w:t>POPi</w:t>
      </w:r>
      <w:proofErr w:type="spellEnd"/>
      <w:r w:rsidRPr="00601ACF">
        <w:rPr>
          <w:rFonts w:ascii="Times" w:hAnsi="Times"/>
          <w:b/>
          <w:bCs/>
          <w:iCs/>
        </w:rPr>
        <w:t xml:space="preserve">/o Announces Jed Taylor </w:t>
      </w:r>
      <w:proofErr w:type="gramStart"/>
      <w:r w:rsidRPr="00601ACF">
        <w:rPr>
          <w:rFonts w:ascii="Times" w:hAnsi="Times"/>
          <w:b/>
          <w:bCs/>
          <w:iCs/>
        </w:rPr>
        <w:t>As</w:t>
      </w:r>
      <w:proofErr w:type="gramEnd"/>
      <w:r w:rsidRPr="00601ACF">
        <w:rPr>
          <w:rFonts w:ascii="Times" w:hAnsi="Times"/>
          <w:b/>
          <w:bCs/>
          <w:iCs/>
        </w:rPr>
        <w:t xml:space="preserve"> Chief Executive Officer, Succeeding Founder &amp; Video Banking Creator Gene </w:t>
      </w:r>
      <w:proofErr w:type="spellStart"/>
      <w:r w:rsidRPr="00601ACF">
        <w:rPr>
          <w:rFonts w:ascii="Times" w:hAnsi="Times"/>
          <w:b/>
          <w:bCs/>
          <w:iCs/>
        </w:rPr>
        <w:t>Pranger</w:t>
      </w:r>
      <w:proofErr w:type="spellEnd"/>
    </w:p>
    <w:p w14:paraId="383B1060" w14:textId="77777777" w:rsidR="00601ACF" w:rsidRPr="00B31DD8" w:rsidRDefault="00601ACF" w:rsidP="000B68CF">
      <w:pPr>
        <w:jc w:val="center"/>
        <w:rPr>
          <w:rFonts w:ascii="Times" w:hAnsi="Times"/>
          <w:bCs/>
          <w:i/>
        </w:rPr>
      </w:pPr>
    </w:p>
    <w:p w14:paraId="12974E01" w14:textId="46217217" w:rsidR="00601ACF" w:rsidRPr="00B31DD8" w:rsidRDefault="00601ACF" w:rsidP="000B68CF">
      <w:pPr>
        <w:jc w:val="center"/>
        <w:rPr>
          <w:rFonts w:ascii="Times" w:hAnsi="Times"/>
          <w:bCs/>
          <w:i/>
        </w:rPr>
      </w:pPr>
      <w:r w:rsidRPr="00B31DD8">
        <w:rPr>
          <w:rFonts w:ascii="Times" w:hAnsi="Times"/>
          <w:bCs/>
          <w:i/>
        </w:rPr>
        <w:t xml:space="preserve">After working together to create a new category of video banking now prevalent across the US and internationally, Taylor takes the helm while </w:t>
      </w:r>
      <w:proofErr w:type="spellStart"/>
      <w:r w:rsidRPr="00B31DD8">
        <w:rPr>
          <w:rFonts w:ascii="Times" w:hAnsi="Times"/>
          <w:bCs/>
          <w:i/>
        </w:rPr>
        <w:t>Pranger</w:t>
      </w:r>
      <w:proofErr w:type="spellEnd"/>
      <w:r w:rsidRPr="00B31DD8">
        <w:rPr>
          <w:rFonts w:ascii="Times" w:hAnsi="Times"/>
          <w:bCs/>
          <w:i/>
        </w:rPr>
        <w:t xml:space="preserve"> shifts to</w:t>
      </w:r>
      <w:r w:rsidR="00E16FBD">
        <w:rPr>
          <w:rFonts w:ascii="Times" w:hAnsi="Times"/>
          <w:bCs/>
          <w:i/>
        </w:rPr>
        <w:t xml:space="preserve"> e</w:t>
      </w:r>
      <w:r w:rsidR="00A93840">
        <w:rPr>
          <w:rFonts w:ascii="Times" w:hAnsi="Times"/>
          <w:bCs/>
          <w:i/>
        </w:rPr>
        <w:t>xecutive</w:t>
      </w:r>
      <w:r w:rsidR="00E16FBD">
        <w:rPr>
          <w:rFonts w:ascii="Times" w:hAnsi="Times"/>
          <w:bCs/>
          <w:i/>
        </w:rPr>
        <w:t xml:space="preserve"> c</w:t>
      </w:r>
      <w:r w:rsidRPr="00B31DD8">
        <w:rPr>
          <w:rFonts w:ascii="Times" w:hAnsi="Times"/>
          <w:bCs/>
          <w:i/>
        </w:rPr>
        <w:t>hairman</w:t>
      </w:r>
    </w:p>
    <w:p w14:paraId="37D2AE96" w14:textId="77777777" w:rsidR="004F1B54" w:rsidRPr="00B31DD8" w:rsidRDefault="004F1B54" w:rsidP="0048308D">
      <w:pPr>
        <w:rPr>
          <w:rFonts w:ascii="Times" w:hAnsi="Times"/>
          <w:bCs/>
          <w:i/>
        </w:rPr>
      </w:pPr>
    </w:p>
    <w:p w14:paraId="2464CD10" w14:textId="1CD3FD8E" w:rsidR="00721D5C" w:rsidRPr="00B31DD8" w:rsidRDefault="0048308D" w:rsidP="00721D5C">
      <w:pPr>
        <w:rPr>
          <w:rFonts w:ascii="Times" w:hAnsi="Times"/>
          <w:bCs/>
          <w:iCs/>
        </w:rPr>
      </w:pPr>
      <w:r w:rsidRPr="00B31DD8">
        <w:rPr>
          <w:rFonts w:ascii="Times" w:hAnsi="Times"/>
          <w:b/>
        </w:rPr>
        <w:t>SALT LAKE CITY, Utah (</w:t>
      </w:r>
      <w:r w:rsidR="00075019" w:rsidRPr="00B31DD8">
        <w:rPr>
          <w:rFonts w:ascii="Times" w:hAnsi="Times"/>
          <w:b/>
        </w:rPr>
        <w:t>October</w:t>
      </w:r>
      <w:r w:rsidRPr="00B31DD8">
        <w:rPr>
          <w:rFonts w:ascii="Times" w:hAnsi="Times"/>
          <w:b/>
        </w:rPr>
        <w:t xml:space="preserve"> </w:t>
      </w:r>
      <w:r w:rsidR="00075019" w:rsidRPr="00B31DD8">
        <w:rPr>
          <w:rFonts w:ascii="Times" w:hAnsi="Times"/>
          <w:b/>
        </w:rPr>
        <w:t>6</w:t>
      </w:r>
      <w:r w:rsidRPr="00B31DD8">
        <w:rPr>
          <w:rFonts w:ascii="Times" w:hAnsi="Times"/>
          <w:b/>
        </w:rPr>
        <w:t xml:space="preserve">, 2021) – </w:t>
      </w:r>
      <w:r w:rsidRPr="00B31DD8">
        <w:rPr>
          <w:rFonts w:ascii="Times" w:hAnsi="Times"/>
          <w:bCs/>
        </w:rPr>
        <w:t xml:space="preserve">Digital </w:t>
      </w:r>
      <w:r w:rsidR="00CD2B5F" w:rsidRPr="00B31DD8">
        <w:rPr>
          <w:rFonts w:ascii="Times" w:hAnsi="Times"/>
          <w:bCs/>
        </w:rPr>
        <w:t>customer experience</w:t>
      </w:r>
      <w:r w:rsidRPr="00B31DD8">
        <w:rPr>
          <w:rFonts w:ascii="Times" w:hAnsi="Times"/>
          <w:bCs/>
        </w:rPr>
        <w:t xml:space="preserve"> leader</w:t>
      </w:r>
      <w:r w:rsidRPr="00B31DD8">
        <w:rPr>
          <w:rFonts w:ascii="Times" w:hAnsi="Times"/>
          <w:b/>
        </w:rPr>
        <w:t xml:space="preserve"> </w:t>
      </w:r>
      <w:hyperlink r:id="rId7" w:history="1">
        <w:proofErr w:type="spellStart"/>
        <w:r w:rsidRPr="00B31DD8">
          <w:rPr>
            <w:rStyle w:val="Hyperlink"/>
            <w:rFonts w:ascii="Times" w:hAnsi="Times"/>
          </w:rPr>
          <w:t>POPio</w:t>
        </w:r>
        <w:proofErr w:type="spellEnd"/>
        <w:r w:rsidRPr="00B31DD8">
          <w:rPr>
            <w:rStyle w:val="Hyperlink"/>
            <w:rFonts w:ascii="Times" w:hAnsi="Times"/>
          </w:rPr>
          <w:t xml:space="preserve"> Mobile Video Cloud</w:t>
        </w:r>
      </w:hyperlink>
      <w:r w:rsidRPr="00B31DD8">
        <w:rPr>
          <w:rFonts w:ascii="Times" w:eastAsia="Times New Roman" w:hAnsi="Times" w:cs="Arial"/>
          <w:color w:val="202124"/>
          <w:shd w:val="clear" w:color="auto" w:fill="FFFFFF"/>
          <w:vertAlign w:val="superscript"/>
        </w:rPr>
        <w:t>®</w:t>
      </w:r>
      <w:r w:rsidRPr="00B31DD8">
        <w:rPr>
          <w:rFonts w:ascii="Times" w:hAnsi="Times"/>
        </w:rPr>
        <w:t xml:space="preserve"> (</w:t>
      </w:r>
      <w:proofErr w:type="spellStart"/>
      <w:r w:rsidRPr="00B31DD8">
        <w:rPr>
          <w:rFonts w:ascii="Times" w:hAnsi="Times"/>
        </w:rPr>
        <w:t>POPi</w:t>
      </w:r>
      <w:proofErr w:type="spellEnd"/>
      <w:r w:rsidRPr="00B31DD8">
        <w:rPr>
          <w:rFonts w:ascii="Times" w:hAnsi="Times"/>
        </w:rPr>
        <w:t xml:space="preserve">/o) today announced </w:t>
      </w:r>
      <w:r w:rsidR="008C3E3C" w:rsidRPr="00B31DD8">
        <w:rPr>
          <w:rFonts w:ascii="Times" w:hAnsi="Times"/>
        </w:rPr>
        <w:t>Jed Taylor has been named Chief Executive Officer</w:t>
      </w:r>
      <w:r w:rsidR="00B415A2" w:rsidRPr="00B31DD8">
        <w:rPr>
          <w:rFonts w:ascii="Times" w:hAnsi="Times"/>
        </w:rPr>
        <w:t>, effective October 6, 2021</w:t>
      </w:r>
      <w:r w:rsidR="008C3E3C" w:rsidRPr="00B31DD8">
        <w:rPr>
          <w:rFonts w:ascii="Times" w:hAnsi="Times"/>
        </w:rPr>
        <w:t xml:space="preserve">. </w:t>
      </w:r>
      <w:r w:rsidR="007F68B5" w:rsidRPr="00B31DD8">
        <w:rPr>
          <w:rFonts w:ascii="Times" w:hAnsi="Times"/>
        </w:rPr>
        <w:t xml:space="preserve">Formerly serving as </w:t>
      </w:r>
      <w:r w:rsidR="00A93840">
        <w:rPr>
          <w:rFonts w:ascii="Times" w:hAnsi="Times"/>
        </w:rPr>
        <w:t>Chief</w:t>
      </w:r>
      <w:r w:rsidR="001023B2">
        <w:rPr>
          <w:rFonts w:ascii="Times" w:hAnsi="Times"/>
        </w:rPr>
        <w:t xml:space="preserve"> Operating Officer and </w:t>
      </w:r>
      <w:r w:rsidR="007F68B5" w:rsidRPr="00B31DD8">
        <w:rPr>
          <w:rFonts w:ascii="Times" w:hAnsi="Times"/>
        </w:rPr>
        <w:t xml:space="preserve">President of </w:t>
      </w:r>
      <w:proofErr w:type="spellStart"/>
      <w:r w:rsidR="007F68B5" w:rsidRPr="00B31DD8">
        <w:rPr>
          <w:rFonts w:ascii="Times" w:hAnsi="Times"/>
        </w:rPr>
        <w:t>POPi</w:t>
      </w:r>
      <w:proofErr w:type="spellEnd"/>
      <w:r w:rsidR="007F68B5" w:rsidRPr="00B31DD8">
        <w:rPr>
          <w:rFonts w:ascii="Times" w:hAnsi="Times"/>
        </w:rPr>
        <w:t xml:space="preserve">/o, </w:t>
      </w:r>
      <w:r w:rsidR="008C3E3C" w:rsidRPr="00B31DD8">
        <w:rPr>
          <w:rFonts w:ascii="Times" w:hAnsi="Times"/>
        </w:rPr>
        <w:t xml:space="preserve">Taylor </w:t>
      </w:r>
      <w:r w:rsidR="00F125E6" w:rsidRPr="00B31DD8">
        <w:rPr>
          <w:rFonts w:ascii="Times" w:hAnsi="Times"/>
        </w:rPr>
        <w:t>succeeds</w:t>
      </w:r>
      <w:r w:rsidR="00865485" w:rsidRPr="00B31DD8">
        <w:rPr>
          <w:rFonts w:ascii="Times" w:hAnsi="Times"/>
        </w:rPr>
        <w:t xml:space="preserve"> </w:t>
      </w:r>
      <w:r w:rsidR="007A0371" w:rsidRPr="00B31DD8">
        <w:rPr>
          <w:rFonts w:ascii="Times" w:hAnsi="Times"/>
        </w:rPr>
        <w:t>video banking pioneer</w:t>
      </w:r>
      <w:r w:rsidR="001023B2">
        <w:rPr>
          <w:rFonts w:ascii="Times" w:hAnsi="Times"/>
        </w:rPr>
        <w:t>,</w:t>
      </w:r>
      <w:r w:rsidR="007A0371" w:rsidRPr="00B31DD8">
        <w:rPr>
          <w:rFonts w:ascii="Times" w:hAnsi="Times"/>
        </w:rPr>
        <w:t xml:space="preserve"> </w:t>
      </w:r>
      <w:r w:rsidR="008C3E3C" w:rsidRPr="00B31DD8">
        <w:rPr>
          <w:rFonts w:ascii="Times" w:hAnsi="Times"/>
        </w:rPr>
        <w:t xml:space="preserve">Gene </w:t>
      </w:r>
      <w:proofErr w:type="spellStart"/>
      <w:r w:rsidR="008C3E3C" w:rsidRPr="00B31DD8">
        <w:rPr>
          <w:rFonts w:ascii="Times" w:hAnsi="Times"/>
        </w:rPr>
        <w:t>Pranger</w:t>
      </w:r>
      <w:proofErr w:type="spellEnd"/>
      <w:r w:rsidR="00DC7002">
        <w:rPr>
          <w:rFonts w:ascii="Times" w:hAnsi="Times"/>
        </w:rPr>
        <w:t>,</w:t>
      </w:r>
      <w:r w:rsidR="007F68B5" w:rsidRPr="00B31DD8">
        <w:rPr>
          <w:rFonts w:ascii="Times" w:hAnsi="Times"/>
        </w:rPr>
        <w:t xml:space="preserve"> </w:t>
      </w:r>
      <w:r w:rsidR="00865485" w:rsidRPr="00B31DD8">
        <w:rPr>
          <w:rFonts w:ascii="Times" w:hAnsi="Times"/>
        </w:rPr>
        <w:t>who led the company since its founding in 2016</w:t>
      </w:r>
      <w:r w:rsidR="003961DB" w:rsidRPr="00B31DD8">
        <w:rPr>
          <w:rFonts w:ascii="Times" w:hAnsi="Times"/>
        </w:rPr>
        <w:t xml:space="preserve">, </w:t>
      </w:r>
      <w:r w:rsidR="00865485" w:rsidRPr="00B31DD8">
        <w:rPr>
          <w:rFonts w:ascii="Times" w:hAnsi="Times"/>
        </w:rPr>
        <w:t>and</w:t>
      </w:r>
      <w:r w:rsidR="00865485" w:rsidRPr="00B31DD8">
        <w:rPr>
          <w:rFonts w:ascii="Times" w:hAnsi="Times"/>
          <w:bCs/>
          <w:iCs/>
        </w:rPr>
        <w:t xml:space="preserve"> </w:t>
      </w:r>
      <w:r w:rsidR="003961DB" w:rsidRPr="00B31DD8">
        <w:rPr>
          <w:rFonts w:ascii="Times" w:hAnsi="Times"/>
        </w:rPr>
        <w:t>with</w:t>
      </w:r>
      <w:r w:rsidR="003961DB" w:rsidRPr="00B31DD8">
        <w:rPr>
          <w:rFonts w:ascii="Times" w:hAnsi="Times"/>
          <w:bCs/>
          <w:iCs/>
        </w:rPr>
        <w:t xml:space="preserve"> 25+ years</w:t>
      </w:r>
      <w:r w:rsidR="00DC7002">
        <w:rPr>
          <w:rFonts w:ascii="Times" w:hAnsi="Times"/>
          <w:bCs/>
          <w:iCs/>
        </w:rPr>
        <w:t xml:space="preserve"> of experience in</w:t>
      </w:r>
      <w:r w:rsidR="003961DB" w:rsidRPr="00B31DD8">
        <w:rPr>
          <w:rFonts w:ascii="Times" w:hAnsi="Times"/>
          <w:bCs/>
          <w:iCs/>
        </w:rPr>
        <w:t xml:space="preserve"> pioneering financial technology, will </w:t>
      </w:r>
      <w:r w:rsidR="008C3E3C" w:rsidRPr="00B31DD8">
        <w:rPr>
          <w:rFonts w:ascii="Times" w:hAnsi="Times"/>
        </w:rPr>
        <w:t>continue to</w:t>
      </w:r>
      <w:r w:rsidR="007A0371" w:rsidRPr="00B31DD8">
        <w:rPr>
          <w:rFonts w:ascii="Times" w:hAnsi="Times"/>
        </w:rPr>
        <w:t xml:space="preserve"> </w:t>
      </w:r>
      <w:r w:rsidR="008C3E3C" w:rsidRPr="00B31DD8">
        <w:rPr>
          <w:rFonts w:ascii="Times" w:hAnsi="Times"/>
        </w:rPr>
        <w:t xml:space="preserve">serve </w:t>
      </w:r>
      <w:r w:rsidR="00865485" w:rsidRPr="00B31DD8">
        <w:rPr>
          <w:rFonts w:ascii="Times" w:hAnsi="Times"/>
        </w:rPr>
        <w:t>as</w:t>
      </w:r>
      <w:r w:rsidR="00A93840">
        <w:rPr>
          <w:rFonts w:ascii="Times" w:hAnsi="Times"/>
        </w:rPr>
        <w:t xml:space="preserve"> </w:t>
      </w:r>
      <w:r w:rsidR="00E16FBD">
        <w:rPr>
          <w:rFonts w:ascii="Times" w:hAnsi="Times"/>
        </w:rPr>
        <w:t>E</w:t>
      </w:r>
      <w:r w:rsidR="00A93840">
        <w:rPr>
          <w:rFonts w:ascii="Times" w:hAnsi="Times"/>
        </w:rPr>
        <w:t xml:space="preserve">xecutive </w:t>
      </w:r>
      <w:r w:rsidR="00E16FBD">
        <w:rPr>
          <w:rFonts w:ascii="Times" w:hAnsi="Times"/>
        </w:rPr>
        <w:t>C</w:t>
      </w:r>
      <w:r w:rsidR="00865485" w:rsidRPr="00B31DD8">
        <w:rPr>
          <w:rFonts w:ascii="Times" w:hAnsi="Times"/>
        </w:rPr>
        <w:t>hairman.</w:t>
      </w:r>
    </w:p>
    <w:p w14:paraId="64A3B204" w14:textId="267D66AE" w:rsidR="00E2674A" w:rsidRPr="00B31DD8" w:rsidRDefault="00002E83" w:rsidP="00002E83">
      <w:pPr>
        <w:pStyle w:val="NormalWeb"/>
        <w:shd w:val="clear" w:color="auto" w:fill="FFFFFF"/>
        <w:rPr>
          <w:rFonts w:ascii="Times" w:hAnsi="Times"/>
        </w:rPr>
      </w:pPr>
      <w:r w:rsidRPr="00B31DD8">
        <w:rPr>
          <w:rFonts w:ascii="Times" w:hAnsi="Times"/>
        </w:rPr>
        <w:t>“</w:t>
      </w:r>
      <w:r w:rsidR="00CF75F6" w:rsidRPr="00B31DD8">
        <w:rPr>
          <w:rFonts w:ascii="Times" w:hAnsi="Times"/>
        </w:rPr>
        <w:t>Together</w:t>
      </w:r>
      <w:r w:rsidR="00721D5C" w:rsidRPr="00B31DD8">
        <w:rPr>
          <w:rFonts w:ascii="Times" w:hAnsi="Times"/>
        </w:rPr>
        <w:t>, Jed and I</w:t>
      </w:r>
      <w:r w:rsidR="00CF75F6" w:rsidRPr="00B31DD8">
        <w:rPr>
          <w:rFonts w:ascii="Times" w:hAnsi="Times"/>
        </w:rPr>
        <w:t xml:space="preserve"> </w:t>
      </w:r>
      <w:r w:rsidR="00CE4BF1" w:rsidRPr="00B31DD8">
        <w:rPr>
          <w:rFonts w:ascii="Times" w:hAnsi="Times"/>
        </w:rPr>
        <w:t xml:space="preserve">created </w:t>
      </w:r>
      <w:r w:rsidR="00C712E9" w:rsidRPr="00B31DD8">
        <w:rPr>
          <w:rFonts w:ascii="Times" w:hAnsi="Times"/>
        </w:rPr>
        <w:t>a new</w:t>
      </w:r>
      <w:r w:rsidR="00CE4BF1" w:rsidRPr="00B31DD8">
        <w:rPr>
          <w:rFonts w:ascii="Times" w:hAnsi="Times"/>
        </w:rPr>
        <w:t xml:space="preserve"> category of interactive video banking</w:t>
      </w:r>
      <w:r w:rsidR="00AB61BA" w:rsidRPr="00B31DD8">
        <w:rPr>
          <w:rFonts w:ascii="Times" w:hAnsi="Times"/>
        </w:rPr>
        <w:t xml:space="preserve">, witnessing </w:t>
      </w:r>
      <w:r w:rsidR="00CF75F6" w:rsidRPr="00B31DD8">
        <w:rPr>
          <w:rFonts w:ascii="Times" w:hAnsi="Times"/>
        </w:rPr>
        <w:t xml:space="preserve">our visions become reality </w:t>
      </w:r>
      <w:r w:rsidR="00CE4BF1" w:rsidRPr="00B31DD8">
        <w:rPr>
          <w:rFonts w:ascii="Times" w:hAnsi="Times"/>
        </w:rPr>
        <w:t xml:space="preserve">to </w:t>
      </w:r>
      <w:r w:rsidR="00CF75F6" w:rsidRPr="00B31DD8">
        <w:rPr>
          <w:rFonts w:ascii="Times" w:hAnsi="Times"/>
        </w:rPr>
        <w:t>transform the financial services industry</w:t>
      </w:r>
      <w:r w:rsidR="00C712E9" w:rsidRPr="00B31DD8">
        <w:rPr>
          <w:rFonts w:ascii="Times" w:hAnsi="Times"/>
        </w:rPr>
        <w:t xml:space="preserve"> both across the </w:t>
      </w:r>
      <w:r w:rsidR="00DC7002">
        <w:rPr>
          <w:rFonts w:ascii="Times" w:hAnsi="Times"/>
        </w:rPr>
        <w:t>U.S.</w:t>
      </w:r>
      <w:r w:rsidR="00C712E9" w:rsidRPr="00B31DD8">
        <w:rPr>
          <w:rFonts w:ascii="Times" w:hAnsi="Times"/>
        </w:rPr>
        <w:t xml:space="preserve"> and internationally</w:t>
      </w:r>
      <w:r w:rsidR="00721D5C" w:rsidRPr="00B31DD8">
        <w:rPr>
          <w:rFonts w:ascii="Times" w:hAnsi="Times"/>
        </w:rPr>
        <w:t>,”</w:t>
      </w:r>
      <w:r w:rsidR="00CF75F6" w:rsidRPr="00B31DD8">
        <w:rPr>
          <w:rFonts w:ascii="Times" w:hAnsi="Times"/>
        </w:rPr>
        <w:t xml:space="preserve"> </w:t>
      </w:r>
      <w:r w:rsidR="00721D5C" w:rsidRPr="00B31DD8">
        <w:rPr>
          <w:rFonts w:ascii="Times" w:hAnsi="Times"/>
        </w:rPr>
        <w:t xml:space="preserve">said </w:t>
      </w:r>
      <w:proofErr w:type="spellStart"/>
      <w:r w:rsidR="00721D5C" w:rsidRPr="00B31DD8">
        <w:rPr>
          <w:rFonts w:ascii="Times" w:hAnsi="Times"/>
        </w:rPr>
        <w:t>Pranger</w:t>
      </w:r>
      <w:proofErr w:type="spellEnd"/>
      <w:r w:rsidR="00721D5C" w:rsidRPr="00B31DD8">
        <w:rPr>
          <w:rFonts w:ascii="Times" w:hAnsi="Times"/>
        </w:rPr>
        <w:t>. “</w:t>
      </w:r>
      <w:r w:rsidR="00E2674A" w:rsidRPr="00B31DD8">
        <w:rPr>
          <w:rFonts w:ascii="Times" w:hAnsi="Times"/>
        </w:rPr>
        <w:t xml:space="preserve">Jed </w:t>
      </w:r>
      <w:r w:rsidR="00DC7002">
        <w:rPr>
          <w:rFonts w:ascii="Times" w:hAnsi="Times"/>
        </w:rPr>
        <w:t>has proven to truly</w:t>
      </w:r>
      <w:r w:rsidR="00E2674A" w:rsidRPr="00B31DD8">
        <w:rPr>
          <w:rFonts w:ascii="Times" w:hAnsi="Times"/>
        </w:rPr>
        <w:t xml:space="preserve"> excel at building businesses—w</w:t>
      </w:r>
      <w:r w:rsidR="00721D5C" w:rsidRPr="00B31DD8">
        <w:rPr>
          <w:rFonts w:ascii="Times" w:hAnsi="Times"/>
        </w:rPr>
        <w:t xml:space="preserve">orking alongside </w:t>
      </w:r>
      <w:r w:rsidR="00E2674A" w:rsidRPr="00B31DD8">
        <w:rPr>
          <w:rFonts w:ascii="Times" w:hAnsi="Times"/>
        </w:rPr>
        <w:t>him</w:t>
      </w:r>
      <w:r w:rsidR="00721D5C" w:rsidRPr="00B31DD8">
        <w:rPr>
          <w:rFonts w:ascii="Times" w:hAnsi="Times"/>
        </w:rPr>
        <w:t xml:space="preserve"> to grow these industry-changing ventures has been a privilege. Now </w:t>
      </w:r>
      <w:r w:rsidR="00E06062" w:rsidRPr="00B31DD8">
        <w:rPr>
          <w:rFonts w:ascii="Times" w:hAnsi="Times"/>
        </w:rPr>
        <w:t xml:space="preserve">with </w:t>
      </w:r>
      <w:r w:rsidR="00721D5C" w:rsidRPr="00B31DD8">
        <w:rPr>
          <w:rFonts w:ascii="Times" w:hAnsi="Times"/>
        </w:rPr>
        <w:t xml:space="preserve">Jed </w:t>
      </w:r>
      <w:r w:rsidR="00E06062" w:rsidRPr="00B31DD8">
        <w:rPr>
          <w:rFonts w:ascii="Times" w:hAnsi="Times"/>
        </w:rPr>
        <w:t xml:space="preserve">at the helm, and myself as </w:t>
      </w:r>
      <w:r w:rsidR="00A93840">
        <w:rPr>
          <w:rFonts w:ascii="Times" w:hAnsi="Times"/>
        </w:rPr>
        <w:t xml:space="preserve">executive </w:t>
      </w:r>
      <w:r w:rsidR="00E06062" w:rsidRPr="00B31DD8">
        <w:rPr>
          <w:rFonts w:ascii="Times" w:hAnsi="Times"/>
        </w:rPr>
        <w:t xml:space="preserve">chairman, we’re looking forward to even more success, as </w:t>
      </w:r>
      <w:proofErr w:type="spellStart"/>
      <w:r w:rsidR="00E06062" w:rsidRPr="00B31DD8">
        <w:rPr>
          <w:rFonts w:ascii="Times" w:hAnsi="Times"/>
        </w:rPr>
        <w:t>POPi</w:t>
      </w:r>
      <w:proofErr w:type="spellEnd"/>
      <w:r w:rsidR="00E06062" w:rsidRPr="00B31DD8">
        <w:rPr>
          <w:rFonts w:ascii="Times" w:hAnsi="Times"/>
        </w:rPr>
        <w:t>/o</w:t>
      </w:r>
      <w:r w:rsidR="00E2674A" w:rsidRPr="00B31DD8">
        <w:rPr>
          <w:rFonts w:ascii="Times" w:hAnsi="Times"/>
        </w:rPr>
        <w:t xml:space="preserve"> continues to advance the industry and push the limits of</w:t>
      </w:r>
      <w:r w:rsidR="00E06062" w:rsidRPr="00B31DD8">
        <w:rPr>
          <w:rFonts w:ascii="Times" w:hAnsi="Times"/>
        </w:rPr>
        <w:t xml:space="preserve"> the</w:t>
      </w:r>
      <w:r w:rsidR="00E2674A" w:rsidRPr="00B31DD8">
        <w:rPr>
          <w:rFonts w:ascii="Times" w:hAnsi="Times"/>
        </w:rPr>
        <w:t xml:space="preserve"> digital customer experience</w:t>
      </w:r>
      <w:r w:rsidR="00E06062" w:rsidRPr="00B31DD8">
        <w:rPr>
          <w:rFonts w:ascii="Times" w:hAnsi="Times"/>
        </w:rPr>
        <w:t>.”</w:t>
      </w:r>
    </w:p>
    <w:p w14:paraId="6516BA4A" w14:textId="6848162F" w:rsidR="00DC4C75" w:rsidRPr="00B31DD8" w:rsidRDefault="00222D8D" w:rsidP="00CE4BF1">
      <w:pPr>
        <w:pStyle w:val="NormalWeb"/>
        <w:rPr>
          <w:rFonts w:ascii="Times" w:hAnsi="Times"/>
        </w:rPr>
      </w:pPr>
      <w:r w:rsidRPr="00B31DD8">
        <w:rPr>
          <w:rFonts w:ascii="Times" w:hAnsi="Times"/>
        </w:rPr>
        <w:t xml:space="preserve">Taylor is a </w:t>
      </w:r>
      <w:r w:rsidR="00DC7002" w:rsidRPr="00B31DD8">
        <w:rPr>
          <w:rFonts w:ascii="Times" w:hAnsi="Times"/>
        </w:rPr>
        <w:t>veteran</w:t>
      </w:r>
      <w:r w:rsidRPr="00B31DD8">
        <w:rPr>
          <w:rFonts w:ascii="Times" w:hAnsi="Times"/>
        </w:rPr>
        <w:t xml:space="preserve"> technology executive with nearly 20 years of experience commercializing financial technology. He earned an MBA degree from the University of Michigan</w:t>
      </w:r>
      <w:r w:rsidR="00DC4C75" w:rsidRPr="00B31DD8">
        <w:rPr>
          <w:rFonts w:ascii="Times" w:hAnsi="Times"/>
        </w:rPr>
        <w:t xml:space="preserve"> </w:t>
      </w:r>
      <w:r w:rsidRPr="00B31DD8">
        <w:rPr>
          <w:rFonts w:ascii="Times" w:hAnsi="Times"/>
        </w:rPr>
        <w:t xml:space="preserve">as well as an engineering undergraduate degree from </w:t>
      </w:r>
      <w:r w:rsidR="00E07FAC">
        <w:rPr>
          <w:rFonts w:ascii="Times" w:hAnsi="Times"/>
        </w:rPr>
        <w:t>Brigham Young University</w:t>
      </w:r>
      <w:r w:rsidR="00DC4C75" w:rsidRPr="00B31DD8">
        <w:rPr>
          <w:rFonts w:ascii="Times" w:hAnsi="Times"/>
        </w:rPr>
        <w:t xml:space="preserve">. </w:t>
      </w:r>
      <w:r w:rsidR="00B31DD8" w:rsidRPr="00B31DD8">
        <w:rPr>
          <w:rFonts w:ascii="Times" w:hAnsi="Times"/>
        </w:rPr>
        <w:t xml:space="preserve">In 2007, </w:t>
      </w:r>
      <w:r w:rsidR="00DC4C75" w:rsidRPr="00B31DD8">
        <w:rPr>
          <w:rFonts w:ascii="Times" w:hAnsi="Times" w:cs="AppleSystemUIFont"/>
        </w:rPr>
        <w:t xml:space="preserve">Taylor </w:t>
      </w:r>
      <w:r w:rsidR="00B31DD8" w:rsidRPr="00B31DD8">
        <w:rPr>
          <w:rFonts w:ascii="Times" w:hAnsi="Times" w:cs="AppleSystemUIFont"/>
        </w:rPr>
        <w:t>joined</w:t>
      </w:r>
      <w:r w:rsidR="00DC4C75" w:rsidRPr="00B31DD8">
        <w:rPr>
          <w:rFonts w:ascii="Times" w:hAnsi="Times" w:cs="AppleSystemUIFont"/>
        </w:rPr>
        <w:t xml:space="preserve"> </w:t>
      </w:r>
      <w:proofErr w:type="spellStart"/>
      <w:r w:rsidR="00DC4C75" w:rsidRPr="00B31DD8">
        <w:rPr>
          <w:rFonts w:ascii="Times" w:hAnsi="Times" w:cs="AppleSystemUIFont"/>
        </w:rPr>
        <w:t>Pranger</w:t>
      </w:r>
      <w:proofErr w:type="spellEnd"/>
      <w:r w:rsidR="00DC4C75" w:rsidRPr="00B31DD8">
        <w:rPr>
          <w:rFonts w:ascii="Times" w:hAnsi="Times" w:cs="AppleSystemUIFont"/>
        </w:rPr>
        <w:t xml:space="preserve"> to launch </w:t>
      </w:r>
      <w:proofErr w:type="spellStart"/>
      <w:r w:rsidR="00DC4C75" w:rsidRPr="00B31DD8">
        <w:rPr>
          <w:rFonts w:ascii="Times" w:hAnsi="Times" w:cs="AppleSystemUIFont"/>
        </w:rPr>
        <w:t>uGenius</w:t>
      </w:r>
      <w:proofErr w:type="spellEnd"/>
      <w:r w:rsidR="00DC4C75" w:rsidRPr="00B31DD8">
        <w:rPr>
          <w:rFonts w:ascii="Times" w:hAnsi="Times" w:cs="AppleSystemUIFont"/>
        </w:rPr>
        <w:t xml:space="preserve"> Technology, which created the first Interactive Teller Machines (ITMs) and </w:t>
      </w:r>
      <w:r w:rsidR="00B31DD8" w:rsidRPr="00B31DD8">
        <w:rPr>
          <w:rFonts w:ascii="Times" w:hAnsi="Times" w:cs="AppleSystemUIFont"/>
        </w:rPr>
        <w:t>was acquired by</w:t>
      </w:r>
      <w:r w:rsidR="00DC4C75" w:rsidRPr="00B31DD8">
        <w:rPr>
          <w:rFonts w:ascii="Times" w:hAnsi="Times" w:cs="AppleSystemUIFont"/>
        </w:rPr>
        <w:t xml:space="preserve"> NCR Corporation in 2012.</w:t>
      </w:r>
      <w:r w:rsidR="00B31DD8" w:rsidRPr="00B31DD8">
        <w:rPr>
          <w:rFonts w:ascii="Times" w:hAnsi="Times"/>
        </w:rPr>
        <w:t xml:space="preserve"> </w:t>
      </w:r>
      <w:r w:rsidR="00CE4BF1" w:rsidRPr="00B31DD8">
        <w:rPr>
          <w:rFonts w:ascii="Times" w:hAnsi="Times"/>
        </w:rPr>
        <w:t xml:space="preserve">Taylor </w:t>
      </w:r>
      <w:r w:rsidRPr="00B31DD8">
        <w:rPr>
          <w:rFonts w:ascii="Times" w:hAnsi="Times"/>
        </w:rPr>
        <w:t xml:space="preserve">then </w:t>
      </w:r>
      <w:r w:rsidR="00CE4BF1" w:rsidRPr="00B31DD8">
        <w:rPr>
          <w:rFonts w:ascii="Times" w:hAnsi="Times"/>
        </w:rPr>
        <w:t xml:space="preserve">served </w:t>
      </w:r>
      <w:r w:rsidRPr="00B31DD8">
        <w:rPr>
          <w:rFonts w:ascii="Times" w:hAnsi="Times"/>
        </w:rPr>
        <w:t>as</w:t>
      </w:r>
      <w:r w:rsidR="00CE4BF1" w:rsidRPr="00B31DD8">
        <w:rPr>
          <w:rFonts w:ascii="Times" w:hAnsi="Times"/>
        </w:rPr>
        <w:t xml:space="preserve"> Vice President of Global Branch Solutions</w:t>
      </w:r>
      <w:r w:rsidR="00DC4C75" w:rsidRPr="00B31DD8">
        <w:rPr>
          <w:rFonts w:ascii="Times" w:hAnsi="Times"/>
        </w:rPr>
        <w:t xml:space="preserve"> for NCR</w:t>
      </w:r>
      <w:r w:rsidR="00D86553" w:rsidRPr="00B31DD8">
        <w:rPr>
          <w:rFonts w:ascii="Times" w:hAnsi="Times"/>
        </w:rPr>
        <w:t>,</w:t>
      </w:r>
      <w:r w:rsidRPr="00B31DD8">
        <w:rPr>
          <w:rFonts w:ascii="Times" w:hAnsi="Times"/>
        </w:rPr>
        <w:t xml:space="preserve"> expanding</w:t>
      </w:r>
      <w:r w:rsidR="00D86553" w:rsidRPr="00B31DD8">
        <w:rPr>
          <w:rFonts w:ascii="Times" w:hAnsi="Times"/>
        </w:rPr>
        <w:t xml:space="preserve"> ITMs and video banking across all fift</w:t>
      </w:r>
      <w:r w:rsidRPr="00B31DD8">
        <w:rPr>
          <w:rFonts w:ascii="Times" w:hAnsi="Times"/>
        </w:rPr>
        <w:t xml:space="preserve">y </w:t>
      </w:r>
      <w:r w:rsidR="00D86553" w:rsidRPr="00B31DD8">
        <w:rPr>
          <w:rFonts w:ascii="Times" w:hAnsi="Times"/>
        </w:rPr>
        <w:t xml:space="preserve">United States and </w:t>
      </w:r>
      <w:r w:rsidRPr="00B31DD8">
        <w:rPr>
          <w:rFonts w:ascii="Times" w:hAnsi="Times"/>
        </w:rPr>
        <w:t>internationally</w:t>
      </w:r>
      <w:r w:rsidR="00DC4C75" w:rsidRPr="00B31DD8">
        <w:rPr>
          <w:rFonts w:ascii="Times" w:hAnsi="Times"/>
        </w:rPr>
        <w:t>.</w:t>
      </w:r>
    </w:p>
    <w:p w14:paraId="0B28C23F" w14:textId="49130433" w:rsidR="00C75A4F" w:rsidRPr="00B31DD8" w:rsidRDefault="00222D8D" w:rsidP="00CE4BF1">
      <w:pPr>
        <w:pStyle w:val="NormalWeb"/>
        <w:rPr>
          <w:rFonts w:ascii="Times" w:hAnsi="Times"/>
        </w:rPr>
      </w:pPr>
      <w:r w:rsidRPr="00B31DD8">
        <w:rPr>
          <w:rFonts w:ascii="Times" w:hAnsi="Times"/>
        </w:rPr>
        <w:t xml:space="preserve">In 2016, </w:t>
      </w:r>
      <w:r w:rsidR="001023B2">
        <w:rPr>
          <w:rFonts w:ascii="Times" w:hAnsi="Times"/>
        </w:rPr>
        <w:t xml:space="preserve">to </w:t>
      </w:r>
      <w:r w:rsidRPr="00B31DD8">
        <w:rPr>
          <w:rFonts w:ascii="Times" w:hAnsi="Times"/>
        </w:rPr>
        <w:t>complet</w:t>
      </w:r>
      <w:r w:rsidR="001023B2">
        <w:rPr>
          <w:rFonts w:ascii="Times" w:hAnsi="Times"/>
        </w:rPr>
        <w:t>e</w:t>
      </w:r>
      <w:r w:rsidRPr="00B31DD8">
        <w:rPr>
          <w:rFonts w:ascii="Times" w:hAnsi="Times"/>
        </w:rPr>
        <w:t xml:space="preserve"> the video banking</w:t>
      </w:r>
      <w:r w:rsidR="00DC4C75" w:rsidRPr="00B31DD8">
        <w:rPr>
          <w:rFonts w:ascii="Times" w:hAnsi="Times"/>
        </w:rPr>
        <w:t xml:space="preserve"> vision</w:t>
      </w:r>
      <w:r w:rsidRPr="00B31DD8">
        <w:rPr>
          <w:rFonts w:ascii="Times" w:hAnsi="Times"/>
        </w:rPr>
        <w:t xml:space="preserve"> that began with </w:t>
      </w:r>
      <w:proofErr w:type="spellStart"/>
      <w:r w:rsidRPr="00B31DD8">
        <w:rPr>
          <w:rFonts w:ascii="Times" w:hAnsi="Times"/>
        </w:rPr>
        <w:t>uGenius</w:t>
      </w:r>
      <w:proofErr w:type="spellEnd"/>
      <w:r w:rsidRPr="00B31DD8">
        <w:rPr>
          <w:rFonts w:ascii="Times" w:hAnsi="Times"/>
        </w:rPr>
        <w:t xml:space="preserve">, </w:t>
      </w:r>
      <w:proofErr w:type="spellStart"/>
      <w:r w:rsidRPr="00B31DD8">
        <w:rPr>
          <w:rFonts w:ascii="Times" w:hAnsi="Times"/>
        </w:rPr>
        <w:t>Pranger</w:t>
      </w:r>
      <w:proofErr w:type="spellEnd"/>
      <w:r w:rsidRPr="00B31DD8">
        <w:rPr>
          <w:rFonts w:ascii="Times" w:hAnsi="Times"/>
        </w:rPr>
        <w:t xml:space="preserve"> founded </w:t>
      </w:r>
      <w:proofErr w:type="spellStart"/>
      <w:r w:rsidRPr="00B31DD8">
        <w:rPr>
          <w:rFonts w:ascii="Times" w:hAnsi="Times"/>
        </w:rPr>
        <w:t>POPi</w:t>
      </w:r>
      <w:proofErr w:type="spellEnd"/>
      <w:r w:rsidRPr="00B31DD8">
        <w:rPr>
          <w:rFonts w:ascii="Times" w:hAnsi="Times"/>
        </w:rPr>
        <w:t xml:space="preserve">/o Mobile Video Cloud, where Taylor </w:t>
      </w:r>
      <w:r w:rsidR="00B31DD8" w:rsidRPr="00B31DD8">
        <w:rPr>
          <w:rFonts w:ascii="Times" w:hAnsi="Times"/>
        </w:rPr>
        <w:t>re</w:t>
      </w:r>
      <w:r w:rsidR="00DC4C75" w:rsidRPr="00B31DD8">
        <w:rPr>
          <w:rFonts w:ascii="Times" w:hAnsi="Times"/>
        </w:rPr>
        <w:t>joined him</w:t>
      </w:r>
      <w:r w:rsidR="00B31DD8" w:rsidRPr="00B31DD8">
        <w:rPr>
          <w:rFonts w:ascii="Times" w:hAnsi="Times"/>
        </w:rPr>
        <w:t xml:space="preserve"> </w:t>
      </w:r>
      <w:r w:rsidRPr="00B31DD8">
        <w:rPr>
          <w:rFonts w:ascii="Times" w:hAnsi="Times"/>
        </w:rPr>
        <w:t xml:space="preserve">and served as </w:t>
      </w:r>
      <w:r w:rsidR="00DC7002">
        <w:rPr>
          <w:rFonts w:ascii="Times" w:hAnsi="Times"/>
        </w:rPr>
        <w:t>p</w:t>
      </w:r>
      <w:r w:rsidRPr="00B31DD8">
        <w:rPr>
          <w:rFonts w:ascii="Times" w:hAnsi="Times"/>
        </w:rPr>
        <w:t>resident until his appointment to CEO.</w:t>
      </w:r>
      <w:r w:rsidR="00B31DD8" w:rsidRPr="00B31DD8">
        <w:rPr>
          <w:rFonts w:ascii="Times" w:hAnsi="Times"/>
        </w:rPr>
        <w:t xml:space="preserve"> Today, </w:t>
      </w:r>
      <w:proofErr w:type="spellStart"/>
      <w:r w:rsidR="00B31DD8" w:rsidRPr="00B31DD8">
        <w:rPr>
          <w:rFonts w:ascii="Times" w:hAnsi="Times"/>
        </w:rPr>
        <w:t>POPi</w:t>
      </w:r>
      <w:proofErr w:type="spellEnd"/>
      <w:r w:rsidR="00B31DD8" w:rsidRPr="00B31DD8">
        <w:rPr>
          <w:rFonts w:ascii="Times" w:hAnsi="Times"/>
        </w:rPr>
        <w:t xml:space="preserve">/o provides the </w:t>
      </w:r>
      <w:r w:rsidR="00C37A7A">
        <w:rPr>
          <w:rFonts w:ascii="Times" w:hAnsi="Times"/>
        </w:rPr>
        <w:t>most complete</w:t>
      </w:r>
      <w:r w:rsidR="00B31DD8" w:rsidRPr="00B31DD8">
        <w:rPr>
          <w:rFonts w:ascii="Times" w:hAnsi="Times"/>
        </w:rPr>
        <w:t xml:space="preserve"> SaaS-based digital customer engagement platform</w:t>
      </w:r>
      <w:r w:rsidR="00C37A7A">
        <w:rPr>
          <w:rFonts w:ascii="Times" w:hAnsi="Times"/>
        </w:rPr>
        <w:t>, enabling</w:t>
      </w:r>
      <w:r w:rsidR="00B31DD8" w:rsidRPr="00B31DD8">
        <w:rPr>
          <w:rFonts w:ascii="Times" w:hAnsi="Times"/>
        </w:rPr>
        <w:t xml:space="preserve"> both digital consumers as well as those in branches</w:t>
      </w:r>
      <w:r w:rsidR="00DC7002">
        <w:rPr>
          <w:rFonts w:ascii="Times" w:hAnsi="Times"/>
        </w:rPr>
        <w:t>,</w:t>
      </w:r>
      <w:r w:rsidR="00B31DD8" w:rsidRPr="00B31DD8">
        <w:rPr>
          <w:rFonts w:ascii="Times" w:hAnsi="Times"/>
        </w:rPr>
        <w:t xml:space="preserve"> to engage with financial institutions </w:t>
      </w:r>
      <w:r w:rsidR="00DC7002">
        <w:rPr>
          <w:rFonts w:ascii="Times" w:hAnsi="Times"/>
        </w:rPr>
        <w:t>using</w:t>
      </w:r>
      <w:r w:rsidR="00C37A7A" w:rsidRPr="00B31DD8">
        <w:rPr>
          <w:rFonts w:ascii="Times" w:hAnsi="Times"/>
        </w:rPr>
        <w:t xml:space="preserve"> the most comprehensive collaboration capabilities</w:t>
      </w:r>
      <w:r w:rsidR="00C37A7A">
        <w:rPr>
          <w:rFonts w:ascii="Times" w:hAnsi="Times"/>
        </w:rPr>
        <w:t xml:space="preserve">, all </w:t>
      </w:r>
      <w:r w:rsidR="001023B2">
        <w:rPr>
          <w:rFonts w:ascii="Times" w:hAnsi="Times"/>
        </w:rPr>
        <w:t xml:space="preserve">starting from </w:t>
      </w:r>
      <w:r w:rsidR="00B31DD8" w:rsidRPr="00B31DD8">
        <w:rPr>
          <w:rFonts w:ascii="Times" w:hAnsi="Times"/>
        </w:rPr>
        <w:t>their channel of choice</w:t>
      </w:r>
      <w:r w:rsidR="00C37A7A" w:rsidRPr="00B31DD8">
        <w:rPr>
          <w:rFonts w:ascii="Times" w:hAnsi="Times"/>
        </w:rPr>
        <w:t xml:space="preserve">. </w:t>
      </w:r>
    </w:p>
    <w:p w14:paraId="07CB67D1" w14:textId="647B96CA" w:rsidR="00DE7839" w:rsidRPr="00B31DD8" w:rsidRDefault="00DC4C75" w:rsidP="00B31DD8">
      <w:pPr>
        <w:pStyle w:val="NormalWeb"/>
        <w:rPr>
          <w:rFonts w:ascii="Times" w:hAnsi="Times"/>
        </w:rPr>
      </w:pPr>
      <w:r w:rsidRPr="00B31DD8">
        <w:rPr>
          <w:rFonts w:ascii="Times" w:hAnsi="Times"/>
        </w:rPr>
        <w:t xml:space="preserve">“I remember well the </w:t>
      </w:r>
      <w:r w:rsidR="001023B2">
        <w:rPr>
          <w:rFonts w:ascii="Times" w:hAnsi="Times"/>
        </w:rPr>
        <w:t xml:space="preserve">meeting in which </w:t>
      </w:r>
      <w:r w:rsidRPr="00B31DD8">
        <w:rPr>
          <w:rFonts w:ascii="Times" w:hAnsi="Times"/>
        </w:rPr>
        <w:t xml:space="preserve">Gene coined the term ‘video banking,’” said Jed Taylor, now CEO of </w:t>
      </w:r>
      <w:proofErr w:type="spellStart"/>
      <w:r w:rsidRPr="00B31DD8">
        <w:rPr>
          <w:rFonts w:ascii="Times" w:hAnsi="Times"/>
        </w:rPr>
        <w:t>POPi</w:t>
      </w:r>
      <w:proofErr w:type="spellEnd"/>
      <w:r w:rsidRPr="00B31DD8">
        <w:rPr>
          <w:rFonts w:ascii="Times" w:hAnsi="Times"/>
        </w:rPr>
        <w:t>/o. “</w:t>
      </w:r>
      <w:r w:rsidR="00DC1933">
        <w:rPr>
          <w:rFonts w:ascii="Times" w:hAnsi="Times"/>
        </w:rPr>
        <w:t xml:space="preserve">It has been an honor to work alongside Gene and bring such cutting-edge concepts to life. I’m excited to continue this journey as CEO of </w:t>
      </w:r>
      <w:proofErr w:type="spellStart"/>
      <w:r w:rsidR="00DC1933">
        <w:rPr>
          <w:rFonts w:ascii="Times" w:hAnsi="Times"/>
        </w:rPr>
        <w:t>POPi</w:t>
      </w:r>
      <w:proofErr w:type="spellEnd"/>
      <w:r w:rsidR="00DC1933">
        <w:rPr>
          <w:rFonts w:ascii="Times" w:hAnsi="Times"/>
        </w:rPr>
        <w:t>/o</w:t>
      </w:r>
      <w:r w:rsidR="00C007C6">
        <w:rPr>
          <w:rFonts w:ascii="Times" w:hAnsi="Times"/>
        </w:rPr>
        <w:t xml:space="preserve">, </w:t>
      </w:r>
      <w:r w:rsidR="00DC7002">
        <w:rPr>
          <w:rFonts w:ascii="Times" w:hAnsi="Times"/>
        </w:rPr>
        <w:t>with a</w:t>
      </w:r>
      <w:r w:rsidR="00C007C6">
        <w:rPr>
          <w:rFonts w:ascii="Times" w:hAnsi="Times"/>
        </w:rPr>
        <w:t xml:space="preserve"> </w:t>
      </w:r>
      <w:r w:rsidR="00DC7002">
        <w:rPr>
          <w:rFonts w:ascii="Times" w:hAnsi="Times"/>
        </w:rPr>
        <w:t xml:space="preserve">remarkable </w:t>
      </w:r>
      <w:r w:rsidR="00C007C6">
        <w:rPr>
          <w:rFonts w:ascii="Times" w:hAnsi="Times"/>
        </w:rPr>
        <w:t>team</w:t>
      </w:r>
      <w:r w:rsidR="00DC7002">
        <w:rPr>
          <w:rFonts w:ascii="Times" w:hAnsi="Times"/>
        </w:rPr>
        <w:t xml:space="preserve"> that</w:t>
      </w:r>
      <w:r w:rsidR="00C007C6">
        <w:rPr>
          <w:rFonts w:ascii="Times" w:hAnsi="Times"/>
        </w:rPr>
        <w:t xml:space="preserve"> is empowering consumers and financial institutions alike with the most </w:t>
      </w:r>
      <w:r w:rsidR="00DC7002">
        <w:rPr>
          <w:rFonts w:ascii="Times" w:hAnsi="Times"/>
        </w:rPr>
        <w:t>extraordinary</w:t>
      </w:r>
      <w:r w:rsidR="00C007C6">
        <w:rPr>
          <w:rFonts w:ascii="Times" w:hAnsi="Times"/>
        </w:rPr>
        <w:t xml:space="preserve"> digital customer experiences possible.” </w:t>
      </w:r>
    </w:p>
    <w:p w14:paraId="6D046EFE" w14:textId="7454B1E6" w:rsidR="0048308D" w:rsidRPr="00B31DD8" w:rsidRDefault="0048308D" w:rsidP="0048308D">
      <w:pPr>
        <w:shd w:val="clear" w:color="auto" w:fill="FFFFFF"/>
        <w:contextualSpacing/>
        <w:rPr>
          <w:rFonts w:ascii="Times" w:hAnsi="Times" w:cs="Times New Roman"/>
          <w:color w:val="000000" w:themeColor="text1"/>
        </w:rPr>
      </w:pPr>
      <w:r w:rsidRPr="00B31DD8">
        <w:rPr>
          <w:rFonts w:ascii="Times" w:hAnsi="Times" w:cs="Calibri"/>
        </w:rPr>
        <w:t xml:space="preserve">To test the </w:t>
      </w:r>
      <w:proofErr w:type="spellStart"/>
      <w:r w:rsidRPr="00B31DD8">
        <w:rPr>
          <w:rFonts w:ascii="Times" w:hAnsi="Times" w:cs="Calibri"/>
        </w:rPr>
        <w:t>POPi</w:t>
      </w:r>
      <w:proofErr w:type="spellEnd"/>
      <w:r w:rsidRPr="00B31DD8">
        <w:rPr>
          <w:rFonts w:ascii="Times" w:hAnsi="Times" w:cs="Calibri"/>
        </w:rPr>
        <w:t xml:space="preserve">/o platform or learn more about how financial institutions are using </w:t>
      </w:r>
      <w:proofErr w:type="spellStart"/>
      <w:r w:rsidRPr="00B31DD8">
        <w:rPr>
          <w:rFonts w:ascii="Times" w:hAnsi="Times" w:cs="Calibri"/>
        </w:rPr>
        <w:t>POPi</w:t>
      </w:r>
      <w:proofErr w:type="spellEnd"/>
      <w:r w:rsidRPr="00B31DD8">
        <w:rPr>
          <w:rFonts w:ascii="Times" w:hAnsi="Times" w:cs="Calibri"/>
        </w:rPr>
        <w:t>/o</w:t>
      </w:r>
      <w:r w:rsidRPr="00B31DD8" w:rsidDel="00311312">
        <w:rPr>
          <w:rFonts w:ascii="Times" w:hAnsi="Times" w:cs="Calibri"/>
        </w:rPr>
        <w:t xml:space="preserve"> </w:t>
      </w:r>
      <w:r w:rsidRPr="00B31DD8">
        <w:rPr>
          <w:rFonts w:ascii="Times" w:hAnsi="Times" w:cs="Calibri"/>
        </w:rPr>
        <w:t xml:space="preserve">to </w:t>
      </w:r>
      <w:r w:rsidR="001B6351">
        <w:rPr>
          <w:rFonts w:ascii="Times" w:hAnsi="Times" w:cs="Calibri"/>
        </w:rPr>
        <w:t>add new accounts and loans with reduced staffing</w:t>
      </w:r>
      <w:r w:rsidRPr="00B31DD8">
        <w:rPr>
          <w:rFonts w:ascii="Times" w:hAnsi="Times" w:cs="Calibri"/>
        </w:rPr>
        <w:t xml:space="preserve">, please visit </w:t>
      </w:r>
      <w:hyperlink r:id="rId8" w:history="1">
        <w:r w:rsidRPr="00B31DD8">
          <w:rPr>
            <w:rStyle w:val="Hyperlink"/>
            <w:rFonts w:ascii="Times" w:hAnsi="Times" w:cs="Calibri"/>
            <w:bCs/>
          </w:rPr>
          <w:t>popio.com</w:t>
        </w:r>
      </w:hyperlink>
      <w:r w:rsidRPr="00B31DD8">
        <w:rPr>
          <w:rFonts w:ascii="Times" w:hAnsi="Times" w:cs="Calibri"/>
        </w:rPr>
        <w:t>.</w:t>
      </w:r>
    </w:p>
    <w:p w14:paraId="5E22F730" w14:textId="77777777" w:rsidR="0048308D" w:rsidRPr="00B31DD8" w:rsidRDefault="0048308D" w:rsidP="0048308D">
      <w:pPr>
        <w:tabs>
          <w:tab w:val="left" w:pos="7229"/>
        </w:tabs>
        <w:contextualSpacing/>
        <w:rPr>
          <w:rFonts w:ascii="Times" w:hAnsi="Times"/>
        </w:rPr>
      </w:pPr>
      <w:r w:rsidRPr="00B31DD8">
        <w:rPr>
          <w:rFonts w:ascii="Times" w:hAnsi="Times"/>
        </w:rPr>
        <w:tab/>
      </w:r>
    </w:p>
    <w:p w14:paraId="7E71E272" w14:textId="77777777" w:rsidR="0048308D" w:rsidRPr="00B31DD8" w:rsidRDefault="0048308D" w:rsidP="0048308D">
      <w:pPr>
        <w:contextualSpacing/>
        <w:rPr>
          <w:rFonts w:ascii="Times" w:hAnsi="Times" w:cs="Calibri"/>
          <w:b/>
        </w:rPr>
      </w:pPr>
      <w:r w:rsidRPr="00B31DD8">
        <w:rPr>
          <w:rFonts w:ascii="Times" w:hAnsi="Times" w:cs="Calibri"/>
          <w:b/>
        </w:rPr>
        <w:t xml:space="preserve">About </w:t>
      </w:r>
      <w:proofErr w:type="spellStart"/>
      <w:r w:rsidRPr="00B31DD8">
        <w:rPr>
          <w:rFonts w:ascii="Times" w:hAnsi="Times" w:cs="Calibri"/>
          <w:b/>
        </w:rPr>
        <w:t>POPi</w:t>
      </w:r>
      <w:proofErr w:type="spellEnd"/>
      <w:r w:rsidRPr="00B31DD8">
        <w:rPr>
          <w:rFonts w:ascii="Times" w:hAnsi="Times" w:cs="Calibri"/>
          <w:b/>
        </w:rPr>
        <w:t>/o</w:t>
      </w:r>
    </w:p>
    <w:p w14:paraId="5650B1CF" w14:textId="77777777" w:rsidR="00A93840" w:rsidRDefault="00A93840" w:rsidP="00A93840">
      <w:pPr>
        <w:rPr>
          <w:rFonts w:ascii="Times" w:hAnsi="Times" w:cstheme="minorHAnsi"/>
        </w:rPr>
      </w:pPr>
      <w:proofErr w:type="spellStart"/>
      <w:r w:rsidRPr="00D974FE">
        <w:rPr>
          <w:rFonts w:ascii="Times" w:hAnsi="Times" w:cstheme="minorHAnsi"/>
        </w:rPr>
        <w:lastRenderedPageBreak/>
        <w:t>POPio</w:t>
      </w:r>
      <w:proofErr w:type="spellEnd"/>
      <w:r w:rsidRPr="00D974FE">
        <w:rPr>
          <w:rFonts w:ascii="Times" w:hAnsi="Times" w:cstheme="minorHAnsi"/>
        </w:rPr>
        <w:t xml:space="preserve"> Mobile Video Cloud</w:t>
      </w:r>
      <w:r w:rsidRPr="00D974FE">
        <w:rPr>
          <w:rFonts w:ascii="Times" w:hAnsi="Times" w:cs="Arial"/>
          <w:color w:val="202124"/>
          <w:shd w:val="clear" w:color="auto" w:fill="FFFFFF"/>
          <w:vertAlign w:val="superscript"/>
        </w:rPr>
        <w:t>®</w:t>
      </w:r>
      <w:r w:rsidRPr="00D974FE">
        <w:rPr>
          <w:rFonts w:ascii="Times" w:hAnsi="Times" w:cstheme="minorHAnsi"/>
        </w:rPr>
        <w:t xml:space="preserve"> (</w:t>
      </w:r>
      <w:proofErr w:type="spellStart"/>
      <w:r w:rsidRPr="00D974FE">
        <w:rPr>
          <w:rFonts w:ascii="Times" w:hAnsi="Times" w:cstheme="minorHAnsi"/>
        </w:rPr>
        <w:t>POPi</w:t>
      </w:r>
      <w:proofErr w:type="spellEnd"/>
      <w:r w:rsidRPr="00D974FE">
        <w:rPr>
          <w:rFonts w:ascii="Times" w:hAnsi="Times" w:cstheme="minorHAnsi"/>
        </w:rPr>
        <w:t xml:space="preserve">/o) is a uniquely efficient and comprehensive digital </w:t>
      </w:r>
      <w:r>
        <w:rPr>
          <w:rFonts w:ascii="Times" w:hAnsi="Times" w:cstheme="minorHAnsi"/>
        </w:rPr>
        <w:t xml:space="preserve">customer engagement </w:t>
      </w:r>
      <w:r w:rsidRPr="00D974FE">
        <w:rPr>
          <w:rFonts w:ascii="Times" w:hAnsi="Times" w:cstheme="minorHAnsi"/>
        </w:rPr>
        <w:t>platform</w:t>
      </w:r>
      <w:r>
        <w:rPr>
          <w:rFonts w:ascii="Times" w:hAnsi="Times" w:cstheme="minorHAnsi"/>
        </w:rPr>
        <w:t>,</w:t>
      </w:r>
      <w:r w:rsidRPr="00D974FE">
        <w:rPr>
          <w:rFonts w:ascii="Times" w:hAnsi="Times" w:cstheme="minorHAnsi"/>
        </w:rPr>
        <w:t xml:space="preserve"> streamlining </w:t>
      </w:r>
      <w:r>
        <w:rPr>
          <w:rFonts w:ascii="Times" w:hAnsi="Times" w:cstheme="minorHAnsi"/>
        </w:rPr>
        <w:t>every part of the customer journey</w:t>
      </w:r>
      <w:r w:rsidRPr="00D974FE">
        <w:rPr>
          <w:rFonts w:ascii="Times" w:hAnsi="Times" w:cstheme="minorHAnsi"/>
        </w:rPr>
        <w:t xml:space="preserve"> from </w:t>
      </w:r>
      <w:r w:rsidRPr="00872386">
        <w:rPr>
          <w:rFonts w:ascii="Times" w:eastAsia="Times New Roman" w:hAnsi="Times" w:cs="Arial"/>
          <w:color w:val="222222"/>
          <w:shd w:val="clear" w:color="auto" w:fill="FFFFFF"/>
        </w:rPr>
        <w:t>self-service to complex</w:t>
      </w:r>
      <w:r>
        <w:rPr>
          <w:rFonts w:ascii="Times" w:eastAsia="Times New Roman" w:hAnsi="Times" w:cs="Arial"/>
          <w:color w:val="222222"/>
          <w:shd w:val="clear" w:color="auto" w:fill="FFFFFF"/>
        </w:rPr>
        <w:t>, personalized</w:t>
      </w:r>
      <w:r w:rsidRPr="00872386">
        <w:rPr>
          <w:rFonts w:ascii="Times" w:eastAsia="Times New Roman" w:hAnsi="Times" w:cs="Arial"/>
          <w:color w:val="222222"/>
          <w:shd w:val="clear" w:color="auto" w:fill="FFFFFF"/>
        </w:rPr>
        <w:t xml:space="preserve"> interactions</w:t>
      </w:r>
      <w:r w:rsidRPr="00D974FE">
        <w:rPr>
          <w:rFonts w:ascii="Times" w:hAnsi="Times" w:cstheme="minorHAnsi"/>
        </w:rPr>
        <w:t xml:space="preserve">. Through self-service, human interaction, video communication, and collaboration tools such as screen sharing and document signing capabilities, banks and credit unions empower their sales and customer service channels to achieve a broad range of personal and business interactions. For more information regarding </w:t>
      </w:r>
      <w:proofErr w:type="spellStart"/>
      <w:r w:rsidRPr="00D974FE">
        <w:rPr>
          <w:rFonts w:ascii="Times" w:hAnsi="Times" w:cstheme="minorHAnsi"/>
        </w:rPr>
        <w:t>POPi</w:t>
      </w:r>
      <w:proofErr w:type="spellEnd"/>
      <w:r w:rsidRPr="00D974FE">
        <w:rPr>
          <w:rFonts w:ascii="Times" w:hAnsi="Times" w:cstheme="minorHAnsi"/>
        </w:rPr>
        <w:t xml:space="preserve">/o, visit </w:t>
      </w:r>
      <w:hyperlink r:id="rId9" w:history="1">
        <w:r w:rsidRPr="00D974FE">
          <w:rPr>
            <w:rStyle w:val="Hyperlink"/>
            <w:rFonts w:ascii="Times" w:hAnsi="Times" w:cs="Calibri"/>
            <w:bCs/>
          </w:rPr>
          <w:t>popio.com</w:t>
        </w:r>
      </w:hyperlink>
      <w:r w:rsidRPr="00D974FE">
        <w:rPr>
          <w:rFonts w:ascii="Times" w:hAnsi="Times" w:cstheme="minorHAnsi"/>
        </w:rPr>
        <w:t xml:space="preserve"> or call 801.417.9000.</w:t>
      </w:r>
    </w:p>
    <w:p w14:paraId="65F02CA8" w14:textId="77777777" w:rsidR="0048308D" w:rsidRPr="00B31DD8" w:rsidRDefault="0048308D" w:rsidP="0048308D">
      <w:pPr>
        <w:pStyle w:val="paragraph"/>
        <w:spacing w:before="0" w:beforeAutospacing="0" w:after="0" w:afterAutospacing="0"/>
        <w:contextualSpacing/>
        <w:textAlignment w:val="baseline"/>
        <w:rPr>
          <w:rFonts w:ascii="Times" w:hAnsi="Times" w:cstheme="minorHAnsi"/>
        </w:rPr>
      </w:pPr>
    </w:p>
    <w:p w14:paraId="109FF7DB" w14:textId="77777777" w:rsidR="0048308D" w:rsidRPr="00B31DD8" w:rsidRDefault="0048308D" w:rsidP="0048308D">
      <w:pPr>
        <w:contextualSpacing/>
        <w:jc w:val="center"/>
        <w:rPr>
          <w:rFonts w:ascii="Times" w:hAnsi="Times" w:cs="Calibri"/>
        </w:rPr>
      </w:pPr>
      <w:r w:rsidRPr="00B31DD8">
        <w:rPr>
          <w:rFonts w:ascii="Times" w:hAnsi="Times" w:cs="Calibri"/>
        </w:rPr>
        <w:t>###</w:t>
      </w:r>
    </w:p>
    <w:p w14:paraId="63F44E32" w14:textId="77777777" w:rsidR="0048308D" w:rsidRPr="00B31DD8" w:rsidRDefault="0048308D" w:rsidP="0048308D">
      <w:pPr>
        <w:contextualSpacing/>
        <w:jc w:val="center"/>
        <w:rPr>
          <w:rFonts w:ascii="Times" w:hAnsi="Times" w:cs="Calibri"/>
        </w:rPr>
      </w:pPr>
    </w:p>
    <w:p w14:paraId="2E68B280" w14:textId="77777777" w:rsidR="0048308D" w:rsidRPr="00B31DD8" w:rsidRDefault="0048308D" w:rsidP="0048308D">
      <w:pPr>
        <w:contextualSpacing/>
        <w:outlineLvl w:val="0"/>
        <w:rPr>
          <w:rFonts w:ascii="Times" w:hAnsi="Times" w:cs="Calibri"/>
        </w:rPr>
      </w:pPr>
      <w:r w:rsidRPr="00B31DD8">
        <w:rPr>
          <w:rFonts w:ascii="Times" w:hAnsi="Times" w:cs="Calibri"/>
          <w:b/>
        </w:rPr>
        <w:t>Press Contact</w:t>
      </w:r>
    </w:p>
    <w:p w14:paraId="0194A648" w14:textId="77777777" w:rsidR="0048308D" w:rsidRPr="00B31DD8" w:rsidRDefault="0048308D" w:rsidP="0048308D">
      <w:pPr>
        <w:contextualSpacing/>
        <w:rPr>
          <w:rFonts w:ascii="Times" w:hAnsi="Times" w:cs="Calibri"/>
        </w:rPr>
      </w:pPr>
      <w:proofErr w:type="spellStart"/>
      <w:r w:rsidRPr="00B31DD8">
        <w:rPr>
          <w:rFonts w:ascii="Times" w:hAnsi="Times" w:cs="Calibri"/>
        </w:rPr>
        <w:t>POPi</w:t>
      </w:r>
      <w:proofErr w:type="spellEnd"/>
      <w:r w:rsidRPr="00B31DD8">
        <w:rPr>
          <w:rFonts w:ascii="Times" w:hAnsi="Times" w:cs="Calibri"/>
        </w:rPr>
        <w:t>/o</w:t>
      </w:r>
    </w:p>
    <w:p w14:paraId="3EBBBA19" w14:textId="77777777" w:rsidR="0048308D" w:rsidRPr="00B31DD8" w:rsidRDefault="0048308D" w:rsidP="0048308D">
      <w:pPr>
        <w:contextualSpacing/>
        <w:rPr>
          <w:rFonts w:ascii="Times" w:hAnsi="Times" w:cs="Calibri"/>
        </w:rPr>
      </w:pPr>
      <w:r w:rsidRPr="00B31DD8">
        <w:rPr>
          <w:rFonts w:ascii="Times" w:hAnsi="Times" w:cs="Calibri"/>
        </w:rPr>
        <w:t>Kristi McCain, 385. 204.4341</w:t>
      </w:r>
    </w:p>
    <w:p w14:paraId="42DF35C9" w14:textId="77777777" w:rsidR="0048308D" w:rsidRPr="00B31DD8" w:rsidRDefault="00D405F8" w:rsidP="0048308D">
      <w:pPr>
        <w:contextualSpacing/>
        <w:rPr>
          <w:rFonts w:ascii="Times" w:hAnsi="Times" w:cs="Calibri"/>
          <w:color w:val="0000FF"/>
          <w:u w:val="single"/>
        </w:rPr>
      </w:pPr>
      <w:hyperlink r:id="rId10" w:history="1">
        <w:r w:rsidR="0048308D" w:rsidRPr="00B31DD8">
          <w:rPr>
            <w:rStyle w:val="Hyperlink"/>
            <w:rFonts w:ascii="Times" w:hAnsi="Times" w:cs="Calibri"/>
          </w:rPr>
          <w:t>mccainconsultingllc@gmail.com</w:t>
        </w:r>
      </w:hyperlink>
    </w:p>
    <w:p w14:paraId="081F4A1F" w14:textId="77777777" w:rsidR="0048308D" w:rsidRPr="00B31DD8" w:rsidRDefault="0048308D" w:rsidP="0048308D">
      <w:pPr>
        <w:contextualSpacing/>
        <w:rPr>
          <w:rFonts w:ascii="Times" w:hAnsi="Times"/>
        </w:rPr>
      </w:pPr>
    </w:p>
    <w:p w14:paraId="6AF8FCBA" w14:textId="77777777" w:rsidR="0048308D" w:rsidRPr="00B31DD8" w:rsidRDefault="0048308D" w:rsidP="0048308D">
      <w:pPr>
        <w:rPr>
          <w:rFonts w:ascii="Times" w:hAnsi="Times"/>
        </w:rPr>
      </w:pPr>
    </w:p>
    <w:sectPr w:rsidR="0048308D" w:rsidRPr="00B31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A798" w14:textId="77777777" w:rsidR="00D405F8" w:rsidRDefault="00D405F8" w:rsidP="00075019">
      <w:r>
        <w:separator/>
      </w:r>
    </w:p>
  </w:endnote>
  <w:endnote w:type="continuationSeparator" w:id="0">
    <w:p w14:paraId="20C14FC8" w14:textId="77777777" w:rsidR="00D405F8" w:rsidRDefault="00D405F8" w:rsidP="0007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F1FD" w14:textId="77777777" w:rsidR="00D405F8" w:rsidRDefault="00D405F8" w:rsidP="00075019">
      <w:r>
        <w:separator/>
      </w:r>
    </w:p>
  </w:footnote>
  <w:footnote w:type="continuationSeparator" w:id="0">
    <w:p w14:paraId="02B52AFE" w14:textId="77777777" w:rsidR="00D405F8" w:rsidRDefault="00D405F8" w:rsidP="00075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8D"/>
    <w:rsid w:val="00002E83"/>
    <w:rsid w:val="00024561"/>
    <w:rsid w:val="0005670E"/>
    <w:rsid w:val="000713A5"/>
    <w:rsid w:val="00075019"/>
    <w:rsid w:val="000B68CF"/>
    <w:rsid w:val="000F32F4"/>
    <w:rsid w:val="001023B2"/>
    <w:rsid w:val="001B0353"/>
    <w:rsid w:val="001B6351"/>
    <w:rsid w:val="001C2D11"/>
    <w:rsid w:val="001C459D"/>
    <w:rsid w:val="00222D8D"/>
    <w:rsid w:val="00274C00"/>
    <w:rsid w:val="003279B8"/>
    <w:rsid w:val="0034694D"/>
    <w:rsid w:val="00351FA7"/>
    <w:rsid w:val="003961DB"/>
    <w:rsid w:val="00406AE9"/>
    <w:rsid w:val="00413CA1"/>
    <w:rsid w:val="004509AC"/>
    <w:rsid w:val="004553CA"/>
    <w:rsid w:val="0048308D"/>
    <w:rsid w:val="004F1B54"/>
    <w:rsid w:val="005527FC"/>
    <w:rsid w:val="00601ACF"/>
    <w:rsid w:val="00677918"/>
    <w:rsid w:val="006C2DF4"/>
    <w:rsid w:val="00721D5C"/>
    <w:rsid w:val="007A0371"/>
    <w:rsid w:val="007F68B5"/>
    <w:rsid w:val="00865485"/>
    <w:rsid w:val="008A0545"/>
    <w:rsid w:val="008C3E3C"/>
    <w:rsid w:val="009466E8"/>
    <w:rsid w:val="00971895"/>
    <w:rsid w:val="00A93840"/>
    <w:rsid w:val="00AB61BA"/>
    <w:rsid w:val="00B31DD8"/>
    <w:rsid w:val="00B415A2"/>
    <w:rsid w:val="00B462E2"/>
    <w:rsid w:val="00B53C79"/>
    <w:rsid w:val="00BF77BC"/>
    <w:rsid w:val="00C007C6"/>
    <w:rsid w:val="00C37A7A"/>
    <w:rsid w:val="00C712E9"/>
    <w:rsid w:val="00C75A4F"/>
    <w:rsid w:val="00C83FC4"/>
    <w:rsid w:val="00CD2B5F"/>
    <w:rsid w:val="00CE4BF1"/>
    <w:rsid w:val="00CF75F6"/>
    <w:rsid w:val="00D405F8"/>
    <w:rsid w:val="00D86553"/>
    <w:rsid w:val="00DC1933"/>
    <w:rsid w:val="00DC4C75"/>
    <w:rsid w:val="00DC7002"/>
    <w:rsid w:val="00DD6066"/>
    <w:rsid w:val="00DE7839"/>
    <w:rsid w:val="00E032D4"/>
    <w:rsid w:val="00E06062"/>
    <w:rsid w:val="00E07FAC"/>
    <w:rsid w:val="00E16FBD"/>
    <w:rsid w:val="00E2674A"/>
    <w:rsid w:val="00EE7AA5"/>
    <w:rsid w:val="00F125E6"/>
    <w:rsid w:val="00F6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B135"/>
  <w15:chartTrackingRefBased/>
  <w15:docId w15:val="{D1B01722-F3FF-C64F-9A11-E0A2CC08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308D"/>
    <w:rPr>
      <w:color w:val="0000FF"/>
      <w:u w:val="single"/>
    </w:rPr>
  </w:style>
  <w:style w:type="paragraph" w:customStyle="1" w:styleId="paragraph">
    <w:name w:val="paragraph"/>
    <w:basedOn w:val="Normal"/>
    <w:rsid w:val="004830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75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019"/>
  </w:style>
  <w:style w:type="paragraph" w:styleId="Footer">
    <w:name w:val="footer"/>
    <w:basedOn w:val="Normal"/>
    <w:link w:val="FooterChar"/>
    <w:uiPriority w:val="99"/>
    <w:unhideWhenUsed/>
    <w:rsid w:val="00075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019"/>
  </w:style>
  <w:style w:type="paragraph" w:styleId="NormalWeb">
    <w:name w:val="Normal (Web)"/>
    <w:basedOn w:val="Normal"/>
    <w:uiPriority w:val="99"/>
    <w:unhideWhenUsed/>
    <w:rsid w:val="00B415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C4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9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72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8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20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4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3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07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i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pi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ccainconsultingll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p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ED90-BD42-4217-922A-F8E1C39A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McCain</dc:creator>
  <cp:keywords/>
  <dc:description/>
  <cp:lastModifiedBy>Kristi McCain</cp:lastModifiedBy>
  <cp:revision>6</cp:revision>
  <dcterms:created xsi:type="dcterms:W3CDTF">2021-09-21T23:08:00Z</dcterms:created>
  <dcterms:modified xsi:type="dcterms:W3CDTF">2021-10-06T01:01:00Z</dcterms:modified>
</cp:coreProperties>
</file>