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0CB8" w14:textId="77777777" w:rsidR="0086651D" w:rsidRPr="002A3612" w:rsidRDefault="0086651D" w:rsidP="0086651D">
      <w:pPr>
        <w:autoSpaceDE w:val="0"/>
        <w:autoSpaceDN w:val="0"/>
        <w:adjustRightInd w:val="0"/>
        <w:spacing w:line="288" w:lineRule="auto"/>
        <w:ind w:left="180"/>
        <w:jc w:val="both"/>
        <w:textAlignment w:val="center"/>
        <w:rPr>
          <w:rFonts w:ascii="Neutraface 2 Text Bold" w:hAnsi="Neutraface 2 Text Bold" w:cs="Helvetica-LightOblique"/>
          <w:b/>
          <w:iCs/>
          <w:color w:val="298FC2"/>
        </w:rPr>
      </w:pPr>
      <w:bookmarkStart w:id="0" w:name="_Hlk33175833"/>
      <w:bookmarkStart w:id="1" w:name="_Hlk61267328"/>
      <w:r w:rsidRPr="002A3612">
        <w:rPr>
          <w:rFonts w:ascii="Neutraface 2 Text Bold" w:hAnsi="Neutraface 2 Text Bold" w:cs="Helvetica-LightOblique"/>
          <w:b/>
          <w:iCs/>
          <w:color w:val="298FC2"/>
        </w:rPr>
        <w:t>FOR IMMEDIATE RELEASE</w:t>
      </w:r>
    </w:p>
    <w:p w14:paraId="48E145A2" w14:textId="302B87B1" w:rsidR="0086651D" w:rsidRPr="002A3612" w:rsidRDefault="0086651D" w:rsidP="0086651D">
      <w:pPr>
        <w:autoSpaceDE w:val="0"/>
        <w:autoSpaceDN w:val="0"/>
        <w:adjustRightInd w:val="0"/>
        <w:ind w:left="1440" w:hanging="1260"/>
        <w:textAlignment w:val="center"/>
        <w:rPr>
          <w:rFonts w:ascii="Neutraface 2 Text Book" w:hAnsi="Neutraface 2 Text Book" w:cs="Helvetica-LightOblique"/>
          <w:iCs/>
        </w:rPr>
      </w:pPr>
      <w:r w:rsidRPr="002A3612">
        <w:rPr>
          <w:rFonts w:ascii="Neutraface 2 Text Bold" w:hAnsi="Neutraface 2 Text Bold" w:cs="Helvetica-LightOblique"/>
          <w:b/>
          <w:iCs/>
        </w:rPr>
        <w:t>Contact:</w:t>
      </w:r>
      <w:r w:rsidRPr="002A3612">
        <w:rPr>
          <w:rFonts w:ascii="Neutraface 2 Text Bold" w:hAnsi="Neutraface 2 Text Bold" w:cs="Helvetica-LightOblique"/>
          <w:iCs/>
        </w:rPr>
        <w:tab/>
      </w:r>
      <w:r w:rsidRPr="002A3612">
        <w:rPr>
          <w:rFonts w:ascii="Neutraface 2 Text Book" w:hAnsi="Neutraface 2 Text Book" w:cs="Helvetica-LightOblique"/>
          <w:iCs/>
        </w:rPr>
        <w:t>LeAnn Case</w:t>
      </w:r>
      <w:r w:rsidRPr="002A3612">
        <w:rPr>
          <w:rFonts w:ascii="Neutraface 2 Text Book" w:hAnsi="Neutraface 2 Text Book" w:cs="Helvetica-LightOblique"/>
          <w:iCs/>
        </w:rPr>
        <w:br/>
        <w:t>SVP Marketing &amp; Communications</w:t>
      </w:r>
      <w:r w:rsidRPr="002A3612">
        <w:rPr>
          <w:rFonts w:ascii="Neutraface 2 Text Book" w:hAnsi="Neutraface 2 Text Book" w:cs="Helvetica-LightOblique"/>
          <w:iCs/>
        </w:rPr>
        <w:br/>
        <w:t>651</w:t>
      </w:r>
      <w:r w:rsidR="00686391" w:rsidRPr="002A3612">
        <w:rPr>
          <w:rFonts w:ascii="Neutraface 2 Text Book" w:hAnsi="Neutraface 2 Text Book" w:cs="Helvetica-LightOblique"/>
          <w:iCs/>
        </w:rPr>
        <w:t>-</w:t>
      </w:r>
      <w:r w:rsidRPr="002A3612">
        <w:rPr>
          <w:rFonts w:ascii="Neutraface 2 Text Book" w:hAnsi="Neutraface 2 Text Book" w:cs="Helvetica-LightOblique"/>
          <w:iCs/>
        </w:rPr>
        <w:t>746</w:t>
      </w:r>
      <w:r w:rsidR="00686391" w:rsidRPr="002A3612">
        <w:rPr>
          <w:rFonts w:ascii="Neutraface 2 Text Book" w:hAnsi="Neutraface 2 Text Book" w:cs="Helvetica-LightOblique"/>
          <w:iCs/>
        </w:rPr>
        <w:t>-</w:t>
      </w:r>
      <w:r w:rsidRPr="002A3612">
        <w:rPr>
          <w:rFonts w:ascii="Neutraface 2 Text Book" w:hAnsi="Neutraface 2 Text Book" w:cs="Helvetica-LightOblique"/>
          <w:iCs/>
        </w:rPr>
        <w:t>6423</w:t>
      </w:r>
      <w:r w:rsidRPr="002A3612">
        <w:rPr>
          <w:rFonts w:ascii="Neutraface 2 Text Book" w:hAnsi="Neutraface 2 Text Book" w:cs="Helvetica-LightOblique"/>
          <w:iCs/>
        </w:rPr>
        <w:br/>
      </w:r>
      <w:hyperlink r:id="rId7" w:history="1">
        <w:r w:rsidRPr="002A3612">
          <w:rPr>
            <w:rStyle w:val="Hyperlink"/>
            <w:rFonts w:ascii="Neutraface 2 Text Book" w:hAnsi="Neutraface 2 Text Book" w:cs="Helvetica-LightOblique"/>
          </w:rPr>
          <w:t>LCase@myservion.com</w:t>
        </w:r>
      </w:hyperlink>
    </w:p>
    <w:p w14:paraId="7BEC9F39" w14:textId="7FEFFDA9" w:rsidR="0086651D" w:rsidRPr="002A3612" w:rsidRDefault="0086651D" w:rsidP="0086651D">
      <w:pPr>
        <w:jc w:val="center"/>
        <w:rPr>
          <w:rFonts w:ascii="Neutraface 2 Text Bold" w:hAnsi="Neutraface 2 Text Bold" w:cs="Helvetica"/>
          <w:b/>
          <w:color w:val="000000" w:themeColor="text1"/>
          <w:sz w:val="32"/>
        </w:rPr>
      </w:pPr>
      <w:r w:rsidRPr="002A3612">
        <w:rPr>
          <w:rFonts w:ascii="Neutraface 2 Text Bold" w:hAnsi="Neutraface 2 Text Bold" w:cs="Helvetica"/>
          <w:b/>
          <w:color w:val="000000" w:themeColor="text1"/>
          <w:sz w:val="32"/>
        </w:rPr>
        <w:t xml:space="preserve">The Servion Group Announces Annual </w:t>
      </w:r>
      <w:r w:rsidR="00686391" w:rsidRPr="002A3612">
        <w:rPr>
          <w:rFonts w:ascii="Neutraface 2 Text Bold" w:hAnsi="Neutraface 2 Text Bold" w:cs="Helvetica"/>
          <w:b/>
          <w:color w:val="000000" w:themeColor="text1"/>
          <w:sz w:val="32"/>
        </w:rPr>
        <w:t xml:space="preserve">Board </w:t>
      </w:r>
      <w:r w:rsidRPr="002A3612">
        <w:rPr>
          <w:rFonts w:ascii="Neutraface 2 Text Bold" w:hAnsi="Neutraface 2 Text Bold" w:cs="Helvetica"/>
          <w:b/>
          <w:color w:val="000000" w:themeColor="text1"/>
          <w:sz w:val="32"/>
        </w:rPr>
        <w:t>Reorganization</w:t>
      </w:r>
    </w:p>
    <w:p w14:paraId="6939967A" w14:textId="41F6A1C7" w:rsidR="00D25D70" w:rsidRPr="002A3612" w:rsidRDefault="0086651D" w:rsidP="00686391">
      <w:pPr>
        <w:jc w:val="center"/>
        <w:rPr>
          <w:rFonts w:ascii="Neutraface 2 Text Bold" w:hAnsi="Neutraface 2 Text Bold" w:cs="Helvetica"/>
          <w:b/>
          <w:i/>
          <w:color w:val="000000" w:themeColor="text1"/>
        </w:rPr>
      </w:pPr>
      <w:r w:rsidRPr="002A3612">
        <w:rPr>
          <w:rFonts w:ascii="Neutraface 2 Text Bold" w:hAnsi="Neutraface 2 Text Bold" w:cs="Helvetica"/>
          <w:b/>
          <w:i/>
          <w:color w:val="000000" w:themeColor="text1"/>
        </w:rPr>
        <w:t>Twin Cities-Based Credit Union Servi</w:t>
      </w:r>
      <w:r w:rsidR="00563D30" w:rsidRPr="002A3612">
        <w:rPr>
          <w:rFonts w:ascii="Neutraface 2 Text Bold" w:hAnsi="Neutraface 2 Text Bold" w:cs="Helvetica"/>
          <w:b/>
          <w:i/>
          <w:color w:val="000000" w:themeColor="text1"/>
        </w:rPr>
        <w:t>ce</w:t>
      </w:r>
      <w:r w:rsidRPr="002A3612">
        <w:rPr>
          <w:rFonts w:ascii="Neutraface 2 Text Bold" w:hAnsi="Neutraface 2 Text Bold" w:cs="Helvetica"/>
          <w:b/>
          <w:i/>
          <w:color w:val="000000" w:themeColor="text1"/>
        </w:rPr>
        <w:t xml:space="preserve"> Organization’s Board Includes </w:t>
      </w:r>
      <w:r w:rsidR="00356C9E">
        <w:rPr>
          <w:rFonts w:ascii="Neutraface 2 Text Bold" w:hAnsi="Neutraface 2 Text Bold" w:cs="Helvetica"/>
          <w:b/>
          <w:i/>
          <w:color w:val="000000" w:themeColor="text1"/>
        </w:rPr>
        <w:t>Industry Leaders</w:t>
      </w:r>
    </w:p>
    <w:p w14:paraId="3ACFFF3A" w14:textId="3A9B6197" w:rsidR="00D12952" w:rsidRPr="002A3612" w:rsidRDefault="00D33AE8" w:rsidP="00311BDF">
      <w:pPr>
        <w:spacing w:after="0"/>
        <w:rPr>
          <w:rFonts w:ascii="Neutraface 2 Text Book" w:eastAsia="Arial" w:hAnsi="Neutraface 2 Text Book" w:cs="Arial"/>
          <w:spacing w:val="-1"/>
        </w:rPr>
      </w:pPr>
      <w:r w:rsidRPr="002A3612">
        <w:rPr>
          <w:rFonts w:ascii="Neutraface 2 Text Book" w:eastAsia="Arial" w:hAnsi="Neutraface 2 Text Book" w:cs="Arial"/>
          <w:b/>
          <w:bCs/>
          <w:spacing w:val="-1"/>
        </w:rPr>
        <w:t>ST. PAUL</w:t>
      </w:r>
      <w:r w:rsidRPr="002A3612">
        <w:rPr>
          <w:rFonts w:ascii="Neutraface 2 Text Book" w:eastAsia="Arial" w:hAnsi="Neutraface 2 Text Book" w:cs="Arial"/>
          <w:b/>
          <w:bCs/>
        </w:rPr>
        <w:t xml:space="preserve">, </w:t>
      </w:r>
      <w:r w:rsidRPr="002A3612">
        <w:rPr>
          <w:rFonts w:ascii="Neutraface 2 Text Book" w:eastAsia="Arial" w:hAnsi="Neutraface 2 Text Book" w:cs="Arial"/>
          <w:b/>
          <w:bCs/>
          <w:spacing w:val="1"/>
        </w:rPr>
        <w:t>Mi</w:t>
      </w:r>
      <w:r w:rsidRPr="002A3612">
        <w:rPr>
          <w:rFonts w:ascii="Neutraface 2 Text Book" w:eastAsia="Arial" w:hAnsi="Neutraface 2 Text Book" w:cs="Arial"/>
          <w:b/>
          <w:bCs/>
        </w:rPr>
        <w:t>nn.</w:t>
      </w:r>
      <w:r w:rsidRPr="002A3612">
        <w:rPr>
          <w:rFonts w:ascii="Neutraface 2 Text Book" w:eastAsia="Arial" w:hAnsi="Neutraface 2 Text Book" w:cs="Arial"/>
          <w:b/>
          <w:bCs/>
          <w:spacing w:val="-2"/>
        </w:rPr>
        <w:t xml:space="preserve"> </w:t>
      </w:r>
      <w:r w:rsidRPr="002A3612">
        <w:rPr>
          <w:rFonts w:ascii="Neutraface 2 Text Book" w:eastAsia="Arial" w:hAnsi="Neutraface 2 Text Book" w:cs="Arial"/>
          <w:b/>
          <w:bCs/>
          <w:spacing w:val="2"/>
        </w:rPr>
        <w:t>(</w:t>
      </w:r>
      <w:r w:rsidR="009E2993">
        <w:rPr>
          <w:rFonts w:ascii="Neutraface 2 Text Book" w:eastAsia="Arial" w:hAnsi="Neutraface 2 Text Book" w:cs="Arial"/>
          <w:b/>
          <w:bCs/>
          <w:spacing w:val="-3"/>
        </w:rPr>
        <w:t>March 23</w:t>
      </w:r>
      <w:r w:rsidRPr="002A3612">
        <w:rPr>
          <w:rFonts w:ascii="Neutraface 2 Text Book" w:eastAsia="Arial" w:hAnsi="Neutraface 2 Text Book" w:cs="Arial"/>
          <w:b/>
          <w:bCs/>
          <w:spacing w:val="-3"/>
        </w:rPr>
        <w:t>, 2021</w:t>
      </w:r>
      <w:r w:rsidRPr="002A3612">
        <w:rPr>
          <w:rFonts w:ascii="Neutraface 2 Text Book" w:eastAsia="Arial" w:hAnsi="Neutraface 2 Text Book" w:cs="Arial"/>
          <w:b/>
          <w:bCs/>
        </w:rPr>
        <w:t>)</w:t>
      </w:r>
      <w:r w:rsidRPr="002A3612">
        <w:rPr>
          <w:rFonts w:ascii="Neutraface 2 Text Book" w:eastAsia="Arial" w:hAnsi="Neutraface 2 Text Book" w:cs="Arial"/>
          <w:b/>
          <w:bCs/>
          <w:spacing w:val="3"/>
        </w:rPr>
        <w:t xml:space="preserve"> </w:t>
      </w:r>
      <w:r w:rsidRPr="002A3612">
        <w:rPr>
          <w:rFonts w:ascii="Neutraface 2 Text Book" w:eastAsia="Arial" w:hAnsi="Neutraface 2 Text Book" w:cs="Arial"/>
          <w:b/>
          <w:bCs/>
        </w:rPr>
        <w:t>–</w:t>
      </w:r>
      <w:r w:rsidR="00D12952" w:rsidRPr="002A3612">
        <w:rPr>
          <w:rFonts w:ascii="Neutraface 2 Text Book" w:eastAsia="Arial" w:hAnsi="Neutraface 2 Text Book" w:cs="Arial"/>
          <w:b/>
          <w:bCs/>
        </w:rPr>
        <w:t xml:space="preserve"> </w:t>
      </w:r>
      <w:r w:rsidR="00D12952" w:rsidRPr="002A3612">
        <w:rPr>
          <w:rFonts w:ascii="Neutraface 2 Text Book" w:eastAsia="Arial" w:hAnsi="Neutraface 2 Text Book" w:cs="Arial"/>
        </w:rPr>
        <w:t xml:space="preserve">Servion, Inc. (dba </w:t>
      </w:r>
      <w:r w:rsidRPr="002A3612">
        <w:rPr>
          <w:rFonts w:ascii="Neutraface 2 Text Book" w:eastAsia="Arial" w:hAnsi="Neutraface 2 Text Book" w:cs="Arial"/>
          <w:spacing w:val="-1"/>
        </w:rPr>
        <w:t>The Servion Group</w:t>
      </w:r>
      <w:r w:rsidR="00D12952" w:rsidRPr="002A3612">
        <w:rPr>
          <w:rFonts w:ascii="Neutraface 2 Text Book" w:eastAsia="Arial" w:hAnsi="Neutraface 2 Text Book" w:cs="Arial"/>
          <w:spacing w:val="-1"/>
        </w:rPr>
        <w:t>)</w:t>
      </w:r>
      <w:r w:rsidRPr="002A3612">
        <w:rPr>
          <w:rFonts w:ascii="Neutraface 2 Text Book" w:eastAsia="Arial" w:hAnsi="Neutraface 2 Text Book" w:cs="Arial"/>
          <w:spacing w:val="-1"/>
        </w:rPr>
        <w:t>, a</w:t>
      </w:r>
      <w:r w:rsidR="00D12952" w:rsidRPr="002A3612">
        <w:rPr>
          <w:rFonts w:ascii="Neutraface 2 Text Book" w:eastAsia="Arial" w:hAnsi="Neutraface 2 Text Book" w:cs="Arial"/>
          <w:spacing w:val="-1"/>
        </w:rPr>
        <w:t>n award-winning</w:t>
      </w:r>
      <w:r w:rsidRPr="002A3612">
        <w:rPr>
          <w:rFonts w:ascii="Neutraface 2 Text Book" w:eastAsia="Arial" w:hAnsi="Neutraface 2 Text Book" w:cs="Arial"/>
          <w:spacing w:val="-1"/>
        </w:rPr>
        <w:t xml:space="preserve"> Twin Cities-based credit union service organization (CUSO),</w:t>
      </w:r>
      <w:r w:rsidR="00D12952" w:rsidRPr="002A3612">
        <w:rPr>
          <w:rFonts w:ascii="Neutraface 2 Text Book" w:eastAsia="Arial" w:hAnsi="Neutraface 2 Text Book" w:cs="Arial"/>
          <w:spacing w:val="-1"/>
        </w:rPr>
        <w:t xml:space="preserve"> is </w:t>
      </w:r>
      <w:r w:rsidRPr="002A3612">
        <w:rPr>
          <w:rFonts w:ascii="Neutraface 2 Text Book" w:eastAsia="Arial" w:hAnsi="Neutraface 2 Text Book" w:cs="Arial"/>
          <w:spacing w:val="-1"/>
        </w:rPr>
        <w:t xml:space="preserve">pleased to announce </w:t>
      </w:r>
      <w:r w:rsidR="00D12952" w:rsidRPr="002A3612">
        <w:rPr>
          <w:rFonts w:ascii="Neutraface 2 Text Book" w:eastAsia="Arial" w:hAnsi="Neutraface 2 Text Book" w:cs="Arial"/>
          <w:spacing w:val="-1"/>
        </w:rPr>
        <w:t>the annual reorganization of its board of directors</w:t>
      </w:r>
      <w:r w:rsidR="00686391" w:rsidRPr="002A3612">
        <w:rPr>
          <w:rFonts w:ascii="Neutraface 2 Text Book" w:eastAsia="Arial" w:hAnsi="Neutraface 2 Text Book" w:cs="Arial"/>
          <w:spacing w:val="-1"/>
        </w:rPr>
        <w:t xml:space="preserve">, </w:t>
      </w:r>
      <w:r w:rsidR="00660A14" w:rsidRPr="002A3612">
        <w:rPr>
          <w:rFonts w:ascii="Neutraface 2 Text Book" w:eastAsia="Arial" w:hAnsi="Neutraface 2 Text Book" w:cs="Arial"/>
          <w:spacing w:val="-1"/>
        </w:rPr>
        <w:t>which now includes</w:t>
      </w:r>
      <w:r w:rsidR="00A12E70">
        <w:rPr>
          <w:rFonts w:ascii="Neutraface 2 Text Book" w:eastAsia="Arial" w:hAnsi="Neutraface 2 Text Book" w:cs="Arial"/>
          <w:spacing w:val="-1"/>
        </w:rPr>
        <w:t xml:space="preserve"> </w:t>
      </w:r>
      <w:r w:rsidR="00D84EE7">
        <w:rPr>
          <w:rFonts w:ascii="Neutraface 2 Text Book" w:eastAsia="Arial" w:hAnsi="Neutraface 2 Text Book" w:cs="Arial"/>
          <w:spacing w:val="-1"/>
        </w:rPr>
        <w:t xml:space="preserve">executives </w:t>
      </w:r>
      <w:r w:rsidR="00D12952" w:rsidRPr="002A3612">
        <w:rPr>
          <w:rFonts w:ascii="Neutraface 2 Text Book" w:eastAsia="Arial" w:hAnsi="Neutraface 2 Text Book" w:cs="Arial"/>
          <w:spacing w:val="-1"/>
        </w:rPr>
        <w:t>f</w:t>
      </w:r>
      <w:r w:rsidR="009E2993">
        <w:rPr>
          <w:rFonts w:ascii="Neutraface 2 Text Book" w:eastAsia="Arial" w:hAnsi="Neutraface 2 Text Book" w:cs="Arial"/>
          <w:spacing w:val="-1"/>
        </w:rPr>
        <w:t>rom</w:t>
      </w:r>
      <w:r w:rsidR="00D12952" w:rsidRPr="002A3612">
        <w:rPr>
          <w:rFonts w:ascii="Neutraface 2 Text Book" w:eastAsia="Arial" w:hAnsi="Neutraface 2 Text Book" w:cs="Arial"/>
          <w:spacing w:val="-1"/>
        </w:rPr>
        <w:t xml:space="preserve"> seven Minnesota credit unions</w:t>
      </w:r>
      <w:r w:rsidR="00686391" w:rsidRPr="002A3612">
        <w:rPr>
          <w:rFonts w:ascii="Neutraface 2 Text Book" w:eastAsia="Arial" w:hAnsi="Neutraface 2 Text Book" w:cs="Arial"/>
          <w:spacing w:val="-1"/>
        </w:rPr>
        <w:t>.</w:t>
      </w:r>
      <w:r w:rsidR="00D12952" w:rsidRPr="002A3612">
        <w:rPr>
          <w:rFonts w:ascii="Neutraface 2 Text Book" w:eastAsia="Arial" w:hAnsi="Neutraface 2 Text Book" w:cs="Arial"/>
          <w:spacing w:val="-1"/>
        </w:rPr>
        <w:t xml:space="preserve"> </w:t>
      </w:r>
    </w:p>
    <w:p w14:paraId="21BAD933" w14:textId="77777777" w:rsidR="00D12952" w:rsidRPr="002A3612" w:rsidRDefault="00D12952" w:rsidP="00311BDF">
      <w:pPr>
        <w:spacing w:after="0"/>
        <w:rPr>
          <w:rFonts w:ascii="Neutraface 2 Text Book" w:eastAsia="Arial" w:hAnsi="Neutraface 2 Text Book" w:cs="Arial"/>
          <w:spacing w:val="-1"/>
        </w:rPr>
      </w:pPr>
    </w:p>
    <w:p w14:paraId="758E7E4F" w14:textId="57FBD65E" w:rsidR="00D12952" w:rsidRPr="002A3612" w:rsidRDefault="00686391" w:rsidP="00686391">
      <w:pPr>
        <w:spacing w:after="0"/>
        <w:rPr>
          <w:rFonts w:ascii="Neutraface 2 Text Book" w:hAnsi="Neutraface 2 Text Book"/>
        </w:rPr>
      </w:pPr>
      <w:r w:rsidRPr="002A3612">
        <w:rPr>
          <w:rFonts w:ascii="Neutraface 2 Text Book" w:hAnsi="Neutraface 2 Text Book"/>
        </w:rPr>
        <w:t xml:space="preserve">Members of Servion’s </w:t>
      </w:r>
      <w:r w:rsidR="00660A14" w:rsidRPr="002A3612">
        <w:rPr>
          <w:rFonts w:ascii="Neutraface 2 Text Book" w:hAnsi="Neutraface 2 Text Book"/>
        </w:rPr>
        <w:t xml:space="preserve">newly elected </w:t>
      </w:r>
      <w:r w:rsidRPr="002A3612">
        <w:rPr>
          <w:rFonts w:ascii="Neutraface 2 Text Book" w:hAnsi="Neutraface 2 Text Book"/>
        </w:rPr>
        <w:t xml:space="preserve">board </w:t>
      </w:r>
      <w:r w:rsidR="00660A14" w:rsidRPr="002A3612">
        <w:rPr>
          <w:rFonts w:ascii="Neutraface 2 Text Book" w:hAnsi="Neutraface 2 Text Book"/>
        </w:rPr>
        <w:t>are</w:t>
      </w:r>
      <w:r w:rsidRPr="002A3612">
        <w:rPr>
          <w:rFonts w:ascii="Neutraface 2 Text Book" w:hAnsi="Neutraface 2 Text Book"/>
        </w:rPr>
        <w:t xml:space="preserve">: </w:t>
      </w:r>
      <w:r w:rsidR="00D12952" w:rsidRPr="002A3612">
        <w:rPr>
          <w:rFonts w:ascii="Neutraface 2 Text Book" w:hAnsi="Neutraface 2 Text Book"/>
        </w:rPr>
        <w:t>Dave Boden</w:t>
      </w:r>
      <w:r w:rsidR="004167CE">
        <w:rPr>
          <w:rFonts w:ascii="Neutraface 2 Text Book" w:hAnsi="Neutraface 2 Text Book"/>
        </w:rPr>
        <w:t>, CEO</w:t>
      </w:r>
      <w:r w:rsidR="00D12952" w:rsidRPr="002A3612">
        <w:rPr>
          <w:rFonts w:ascii="Neutraface 2 Text Book" w:hAnsi="Neutraface 2 Text Book"/>
        </w:rPr>
        <w:t xml:space="preserve"> of Hiway Credit Union</w:t>
      </w:r>
      <w:r w:rsidRPr="002A3612">
        <w:rPr>
          <w:rFonts w:ascii="Neutraface 2 Text Book" w:hAnsi="Neutraface 2 Text Book"/>
        </w:rPr>
        <w:t xml:space="preserve">; </w:t>
      </w:r>
      <w:r w:rsidR="00D12952" w:rsidRPr="002A3612">
        <w:rPr>
          <w:rFonts w:ascii="Neutraface 2 Text Book" w:hAnsi="Neutraface 2 Text Book"/>
        </w:rPr>
        <w:t>Norm Creveling</w:t>
      </w:r>
      <w:r w:rsidR="004167CE">
        <w:rPr>
          <w:rFonts w:ascii="Neutraface 2 Text Book" w:hAnsi="Neutraface 2 Text Book"/>
        </w:rPr>
        <w:t>, Chief Lending Officer</w:t>
      </w:r>
      <w:r w:rsidR="00D12952" w:rsidRPr="002A3612">
        <w:rPr>
          <w:rFonts w:ascii="Neutraface 2 Text Book" w:hAnsi="Neutraface 2 Text Book"/>
        </w:rPr>
        <w:t xml:space="preserve"> of Wings Financial Credit Union</w:t>
      </w:r>
      <w:r w:rsidRPr="002A3612">
        <w:rPr>
          <w:rFonts w:ascii="Neutraface 2 Text Book" w:hAnsi="Neutraface 2 Text Book"/>
        </w:rPr>
        <w:t xml:space="preserve">; </w:t>
      </w:r>
      <w:r w:rsidR="00D12952" w:rsidRPr="002A3612">
        <w:rPr>
          <w:rFonts w:ascii="Neutraface 2 Text Book" w:hAnsi="Neutraface 2 Text Book"/>
        </w:rPr>
        <w:t>Paul Dammann</w:t>
      </w:r>
      <w:r w:rsidR="004167CE">
        <w:rPr>
          <w:rFonts w:ascii="Neutraface 2 Text Book" w:hAnsi="Neutraface 2 Text Book"/>
        </w:rPr>
        <w:t>, CEO</w:t>
      </w:r>
      <w:r w:rsidR="00D12952" w:rsidRPr="002A3612">
        <w:rPr>
          <w:rFonts w:ascii="Neutraface 2 Text Book" w:hAnsi="Neutraface 2 Text Book"/>
        </w:rPr>
        <w:t xml:space="preserve"> of United Educators Credit Union</w:t>
      </w:r>
      <w:r w:rsidRPr="002A3612">
        <w:rPr>
          <w:rFonts w:ascii="Neutraface 2 Text Book" w:hAnsi="Neutraface 2 Text Book"/>
        </w:rPr>
        <w:t xml:space="preserve">; </w:t>
      </w:r>
      <w:r w:rsidR="00D12952" w:rsidRPr="002A3612">
        <w:rPr>
          <w:rFonts w:ascii="Neutraface 2 Text Book" w:hAnsi="Neutraface 2 Text Book"/>
        </w:rPr>
        <w:t>Phillip Kopischke</w:t>
      </w:r>
      <w:r w:rsidR="004167CE">
        <w:rPr>
          <w:rFonts w:ascii="Neutraface 2 Text Book" w:hAnsi="Neutraface 2 Text Book"/>
        </w:rPr>
        <w:t>, CEO</w:t>
      </w:r>
      <w:r w:rsidR="00D12952" w:rsidRPr="002A3612">
        <w:rPr>
          <w:rFonts w:ascii="Neutraface 2 Text Book" w:hAnsi="Neutraface 2 Text Book"/>
        </w:rPr>
        <w:t xml:space="preserve"> of SharePoint Credit Union</w:t>
      </w:r>
      <w:r w:rsidRPr="002A3612">
        <w:rPr>
          <w:rFonts w:ascii="Neutraface 2 Text Book" w:hAnsi="Neutraface 2 Text Book"/>
        </w:rPr>
        <w:t xml:space="preserve">; </w:t>
      </w:r>
      <w:r w:rsidR="00D12952" w:rsidRPr="002A3612">
        <w:rPr>
          <w:rFonts w:ascii="Neutraface 2 Text Book" w:hAnsi="Neutraface 2 Text Book"/>
        </w:rPr>
        <w:t>Tom Smith</w:t>
      </w:r>
      <w:r w:rsidR="004167CE">
        <w:rPr>
          <w:rFonts w:ascii="Neutraface 2 Text Book" w:hAnsi="Neutraface 2 Text Book"/>
        </w:rPr>
        <w:t>, CEO</w:t>
      </w:r>
      <w:r w:rsidR="00D12952" w:rsidRPr="002A3612">
        <w:rPr>
          <w:rFonts w:ascii="Neutraface 2 Text Book" w:hAnsi="Neutraface 2 Text Book"/>
        </w:rPr>
        <w:t xml:space="preserve"> of TopLine Federal Credit Union</w:t>
      </w:r>
      <w:r w:rsidRPr="002A3612">
        <w:rPr>
          <w:rFonts w:ascii="Neutraface 2 Text Book" w:hAnsi="Neutraface 2 Text Book"/>
        </w:rPr>
        <w:t xml:space="preserve">; </w:t>
      </w:r>
      <w:r w:rsidR="00D12952" w:rsidRPr="002A3612">
        <w:rPr>
          <w:rFonts w:ascii="Neutraface 2 Text Book" w:hAnsi="Neutraface 2 Text Book"/>
        </w:rPr>
        <w:t>Doug Ralston</w:t>
      </w:r>
      <w:r w:rsidR="004167CE">
        <w:rPr>
          <w:rFonts w:ascii="Neutraface 2 Text Book" w:hAnsi="Neutraface 2 Text Book"/>
        </w:rPr>
        <w:t>, CEO</w:t>
      </w:r>
      <w:r w:rsidR="00D12952" w:rsidRPr="002A3612">
        <w:rPr>
          <w:rFonts w:ascii="Neutraface 2 Text Book" w:hAnsi="Neutraface 2 Text Book"/>
        </w:rPr>
        <w:t xml:space="preserve"> of Centricity Credit Union</w:t>
      </w:r>
      <w:r w:rsidRPr="002A3612">
        <w:rPr>
          <w:rFonts w:ascii="Neutraface 2 Text Book" w:hAnsi="Neutraface 2 Text Book"/>
        </w:rPr>
        <w:t xml:space="preserve">; and </w:t>
      </w:r>
      <w:r w:rsidR="00D12952" w:rsidRPr="002A3612">
        <w:rPr>
          <w:rFonts w:ascii="Neutraface 2 Text Book" w:hAnsi="Neutraface 2 Text Book"/>
        </w:rPr>
        <w:t>Patrick Pierce</w:t>
      </w:r>
      <w:r w:rsidR="004167CE">
        <w:rPr>
          <w:rFonts w:ascii="Neutraface 2 Text Book" w:hAnsi="Neutraface 2 Text Book"/>
        </w:rPr>
        <w:t>, CEO</w:t>
      </w:r>
      <w:r w:rsidR="00D12952" w:rsidRPr="002A3612">
        <w:rPr>
          <w:rFonts w:ascii="Neutraface 2 Text Book" w:hAnsi="Neutraface 2 Text Book"/>
        </w:rPr>
        <w:t xml:space="preserve"> of City &amp; County Credit Union.</w:t>
      </w:r>
    </w:p>
    <w:p w14:paraId="76666143" w14:textId="77777777" w:rsidR="00D12952" w:rsidRPr="002A3612" w:rsidRDefault="00D12952" w:rsidP="00D12952">
      <w:pPr>
        <w:spacing w:after="0"/>
        <w:rPr>
          <w:rFonts w:ascii="Neutraface 2 Text Book" w:hAnsi="Neutraface 2 Text Book"/>
        </w:rPr>
      </w:pPr>
    </w:p>
    <w:p w14:paraId="360BAD90" w14:textId="29882550" w:rsidR="00686391" w:rsidRPr="002A3612" w:rsidRDefault="00A12E70" w:rsidP="00686391">
      <w:pPr>
        <w:shd w:val="clear" w:color="auto" w:fill="FFFFFF"/>
        <w:spacing w:after="100" w:afterAutospacing="1"/>
        <w:rPr>
          <w:rFonts w:ascii="Neutraface 2 Text Book" w:eastAsia="Arial" w:hAnsi="Neutraface 2 Text Book" w:cs="Arial"/>
          <w:spacing w:val="-1"/>
        </w:rPr>
      </w:pPr>
      <w:r>
        <w:rPr>
          <w:rFonts w:ascii="Neutraface 2 Text Book" w:eastAsia="Arial" w:hAnsi="Neutraface 2 Text Book" w:cs="Arial"/>
          <w:spacing w:val="-1"/>
        </w:rPr>
        <w:t xml:space="preserve">Three board members were </w:t>
      </w:r>
      <w:r w:rsidR="003D07A8">
        <w:rPr>
          <w:rFonts w:ascii="Neutraface 2 Text Book" w:eastAsia="Arial" w:hAnsi="Neutraface 2 Text Book" w:cs="Arial"/>
          <w:spacing w:val="-1"/>
        </w:rPr>
        <w:t xml:space="preserve">named </w:t>
      </w:r>
      <w:r>
        <w:rPr>
          <w:rFonts w:ascii="Neutraface 2 Text Book" w:eastAsia="Arial" w:hAnsi="Neutraface 2 Text Book" w:cs="Arial"/>
          <w:spacing w:val="-1"/>
        </w:rPr>
        <w:t>as officers:</w:t>
      </w:r>
      <w:r w:rsidR="00686391" w:rsidRPr="002A3612">
        <w:rPr>
          <w:rFonts w:ascii="Neutraface 2 Text Book" w:eastAsia="Arial" w:hAnsi="Neutraface 2 Text Book" w:cs="Arial"/>
          <w:spacing w:val="-1"/>
        </w:rPr>
        <w:t xml:space="preserve"> Dave Boden as Chairman, </w:t>
      </w:r>
      <w:r>
        <w:rPr>
          <w:rFonts w:ascii="Neutraface 2 Text Book" w:eastAsia="Arial" w:hAnsi="Neutraface 2 Text Book" w:cs="Arial"/>
          <w:spacing w:val="-1"/>
        </w:rPr>
        <w:t>Patrick Pierce as</w:t>
      </w:r>
      <w:r w:rsidR="00686391" w:rsidRPr="002A3612">
        <w:rPr>
          <w:rFonts w:ascii="Neutraface 2 Text Book" w:eastAsia="Arial" w:hAnsi="Neutraface 2 Text Book" w:cs="Arial"/>
          <w:spacing w:val="-1"/>
        </w:rPr>
        <w:t xml:space="preserve"> Vice Chairman, and </w:t>
      </w:r>
      <w:r>
        <w:rPr>
          <w:rFonts w:ascii="Neutraface 2 Text Book" w:eastAsia="Arial" w:hAnsi="Neutraface 2 Text Book" w:cs="Arial"/>
          <w:spacing w:val="-1"/>
        </w:rPr>
        <w:t>Phillip Kopischke</w:t>
      </w:r>
      <w:r w:rsidR="00686391" w:rsidRPr="002A3612">
        <w:rPr>
          <w:rFonts w:ascii="Neutraface 2 Text Book" w:eastAsia="Arial" w:hAnsi="Neutraface 2 Text Book" w:cs="Arial"/>
          <w:spacing w:val="-1"/>
        </w:rPr>
        <w:t xml:space="preserve"> as Secretary.</w:t>
      </w:r>
    </w:p>
    <w:p w14:paraId="2F7DCB60" w14:textId="7B22B466" w:rsidR="00686391" w:rsidRPr="002A3612" w:rsidRDefault="00686391" w:rsidP="00686391">
      <w:pPr>
        <w:shd w:val="clear" w:color="auto" w:fill="FFFFFF"/>
        <w:spacing w:after="100" w:afterAutospacing="1"/>
        <w:rPr>
          <w:rFonts w:ascii="Neutraface 2 Text Book" w:hAnsi="Neutraface 2 Text Book" w:cs="Arial"/>
        </w:rPr>
      </w:pPr>
      <w:r w:rsidRPr="002A3612">
        <w:rPr>
          <w:rFonts w:ascii="Neutraface 2 Text Book" w:hAnsi="Neutraface 2 Text Book" w:cs="Arial"/>
        </w:rPr>
        <w:t>The Servion Group includes five business units</w:t>
      </w:r>
      <w:r w:rsidR="007812FA">
        <w:rPr>
          <w:rFonts w:ascii="Neutraface 2 Text Book" w:hAnsi="Neutraface 2 Text Book" w:cs="Arial"/>
        </w:rPr>
        <w:t xml:space="preserve">. Servion Mortgage’s </w:t>
      </w:r>
      <w:r w:rsidR="00681AC9">
        <w:rPr>
          <w:rFonts w:ascii="Neutraface 2 Text Book" w:hAnsi="Neutraface 2 Text Book" w:cs="Arial"/>
        </w:rPr>
        <w:t xml:space="preserve">directors </w:t>
      </w:r>
      <w:r w:rsidR="007812FA">
        <w:rPr>
          <w:rFonts w:ascii="Neutraface 2 Text Book" w:hAnsi="Neutraface 2 Text Book" w:cs="Arial"/>
        </w:rPr>
        <w:t>are the same as Servion, Inc.’s. The other</w:t>
      </w:r>
      <w:r w:rsidRPr="002A3612">
        <w:rPr>
          <w:rFonts w:ascii="Neutraface 2 Text Book" w:hAnsi="Neutraface 2 Text Book" w:cs="Arial"/>
        </w:rPr>
        <w:t xml:space="preserve"> four have their own respective sets of directors as follows:</w:t>
      </w:r>
    </w:p>
    <w:p w14:paraId="399C82F6" w14:textId="4052F7D4" w:rsidR="00686391" w:rsidRPr="002A3612" w:rsidRDefault="00686391" w:rsidP="00686391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Neutraface 2 Text Book" w:hAnsi="Neutraface 2 Text Book" w:cs="Arial"/>
        </w:rPr>
      </w:pPr>
      <w:r w:rsidRPr="002A3612">
        <w:rPr>
          <w:rFonts w:ascii="Neutraface 2 Text Book" w:hAnsi="Neutraface 2 Text Book" w:cs="Arial"/>
        </w:rPr>
        <w:t xml:space="preserve">Servion Title: </w:t>
      </w:r>
      <w:r w:rsidR="009E2993">
        <w:rPr>
          <w:rFonts w:ascii="Neutraface 2 Text Book" w:hAnsi="Neutraface 2 Text Book" w:cs="Arial"/>
        </w:rPr>
        <w:t>Doug Ralston</w:t>
      </w:r>
      <w:r w:rsidRPr="002A3612">
        <w:rPr>
          <w:rFonts w:ascii="Neutraface 2 Text Book" w:hAnsi="Neutraface 2 Text Book" w:cs="Arial"/>
        </w:rPr>
        <w:t xml:space="preserve"> as Chairman, </w:t>
      </w:r>
      <w:r w:rsidR="00A12E70">
        <w:rPr>
          <w:rFonts w:ascii="Neutraface 2 Text Book" w:hAnsi="Neutraface 2 Text Book" w:cs="Arial"/>
        </w:rPr>
        <w:t>Norm Creveling</w:t>
      </w:r>
      <w:r w:rsidRPr="002A3612">
        <w:rPr>
          <w:rFonts w:ascii="Neutraface 2 Text Book" w:hAnsi="Neutraface 2 Text Book" w:cs="Arial"/>
        </w:rPr>
        <w:t xml:space="preserve">, </w:t>
      </w:r>
      <w:r w:rsidR="009E2993">
        <w:rPr>
          <w:rFonts w:ascii="Neutraface 2 Text Book" w:hAnsi="Neutraface 2 Text Book" w:cs="Arial"/>
        </w:rPr>
        <w:t>Phillip Kopischke and Tom Smith</w:t>
      </w:r>
      <w:r w:rsidRPr="002A3612">
        <w:rPr>
          <w:rFonts w:ascii="Neutraface 2 Text Book" w:hAnsi="Neutraface 2 Text Book" w:cs="Arial"/>
        </w:rPr>
        <w:t>.</w:t>
      </w:r>
    </w:p>
    <w:p w14:paraId="6AB8F6F2" w14:textId="63626DF1" w:rsidR="00686391" w:rsidRPr="002A3612" w:rsidRDefault="00686391" w:rsidP="00686391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Neutraface 2 Text Book" w:hAnsi="Neutraface 2 Text Book" w:cs="Arial"/>
        </w:rPr>
      </w:pPr>
      <w:r w:rsidRPr="002A3612">
        <w:rPr>
          <w:rFonts w:ascii="Neutraface 2 Text Book" w:hAnsi="Neutraface 2 Text Book" w:cs="Arial"/>
        </w:rPr>
        <w:t xml:space="preserve">Servion Realty: </w:t>
      </w:r>
      <w:r w:rsidR="009E2993">
        <w:rPr>
          <w:rFonts w:ascii="Neutraface 2 Text Book" w:hAnsi="Neutraface 2 Text Book" w:cs="Arial"/>
        </w:rPr>
        <w:t>Phillipp Kopischke</w:t>
      </w:r>
      <w:r w:rsidRPr="002A3612">
        <w:rPr>
          <w:rFonts w:ascii="Neutraface 2 Text Book" w:hAnsi="Neutraface 2 Text Book" w:cs="Arial"/>
        </w:rPr>
        <w:t xml:space="preserve"> as Chairman, Doug Ralston, and Paul Dammann.</w:t>
      </w:r>
    </w:p>
    <w:p w14:paraId="6B30EFB6" w14:textId="61FF5238" w:rsidR="00686391" w:rsidRPr="002A3612" w:rsidRDefault="00686391" w:rsidP="00686391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Neutraface 2 Text Book" w:hAnsi="Neutraface 2 Text Book" w:cs="Arial"/>
        </w:rPr>
      </w:pPr>
      <w:r w:rsidRPr="002A3612">
        <w:rPr>
          <w:rFonts w:ascii="Neutraface 2 Text Book" w:hAnsi="Neutraface 2 Text Book" w:cs="Arial"/>
        </w:rPr>
        <w:t xml:space="preserve">Servion Financial Advisors: </w:t>
      </w:r>
      <w:r w:rsidR="009E2993">
        <w:rPr>
          <w:rFonts w:ascii="Neutraface 2 Text Book" w:hAnsi="Neutraface 2 Text Book" w:cs="Arial"/>
        </w:rPr>
        <w:t>Paul Dammann</w:t>
      </w:r>
      <w:r w:rsidRPr="002A3612">
        <w:rPr>
          <w:rFonts w:ascii="Neutraface 2 Text Book" w:hAnsi="Neutraface 2 Text Book" w:cs="Arial"/>
        </w:rPr>
        <w:t xml:space="preserve"> as Chairman, </w:t>
      </w:r>
      <w:r w:rsidR="009E2993">
        <w:rPr>
          <w:rFonts w:ascii="Neutraface 2 Text Book" w:hAnsi="Neutraface 2 Text Book" w:cs="Arial"/>
        </w:rPr>
        <w:t>Dave Boden and Norm Creveling</w:t>
      </w:r>
      <w:r w:rsidRPr="002A3612">
        <w:rPr>
          <w:rFonts w:ascii="Neutraface 2 Text Book" w:hAnsi="Neutraface 2 Text Book" w:cs="Arial"/>
        </w:rPr>
        <w:t>.</w:t>
      </w:r>
    </w:p>
    <w:p w14:paraId="7C9F663A" w14:textId="11AB701B" w:rsidR="00686391" w:rsidRPr="002A3612" w:rsidRDefault="00686391" w:rsidP="00686391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Neutraface 2 Text Book" w:hAnsi="Neutraface 2 Text Book" w:cs="Arial"/>
        </w:rPr>
      </w:pPr>
      <w:r w:rsidRPr="002A3612">
        <w:rPr>
          <w:rFonts w:ascii="Neutraface 2 Text Book" w:hAnsi="Neutraface 2 Text Book" w:cs="Arial"/>
        </w:rPr>
        <w:t xml:space="preserve">Servion Commercial Loan Resources: </w:t>
      </w:r>
      <w:r w:rsidR="009E2993">
        <w:rPr>
          <w:rFonts w:ascii="Neutraface 2 Text Book" w:hAnsi="Neutraface 2 Text Book" w:cs="Arial"/>
        </w:rPr>
        <w:t>Patrick Pierce</w:t>
      </w:r>
      <w:r w:rsidRPr="002A3612">
        <w:rPr>
          <w:rFonts w:ascii="Neutraface 2 Text Book" w:hAnsi="Neutraface 2 Text Book" w:cs="Arial"/>
        </w:rPr>
        <w:t xml:space="preserve"> as Chairman, </w:t>
      </w:r>
      <w:r w:rsidR="009E2993">
        <w:rPr>
          <w:rFonts w:ascii="Neutraface 2 Text Book" w:hAnsi="Neutraface 2 Text Book" w:cs="Arial"/>
        </w:rPr>
        <w:t>Norm Creveling, Phillip Kopischke, Dave Boden, Doug Ralston and Tom Smith</w:t>
      </w:r>
      <w:r w:rsidR="00C013A8">
        <w:rPr>
          <w:rFonts w:ascii="Neutraface 2 Text Book" w:hAnsi="Neutraface 2 Text Book" w:cs="Arial"/>
        </w:rPr>
        <w:t>.</w:t>
      </w:r>
    </w:p>
    <w:bookmarkEnd w:id="0"/>
    <w:bookmarkEnd w:id="1"/>
    <w:p w14:paraId="7C00AF0F" w14:textId="33458C65" w:rsidR="00E422BD" w:rsidRPr="00E422BD" w:rsidRDefault="00E422BD" w:rsidP="00686391">
      <w:pPr>
        <w:rPr>
          <w:rFonts w:ascii="Neutraface 2 Text Book" w:hAnsi="Neutraface 2 Text Book" w:cs="Arial"/>
          <w:bCs/>
          <w:iCs/>
        </w:rPr>
      </w:pPr>
      <w:r>
        <w:rPr>
          <w:rFonts w:ascii="Neutraface 2 Text Book" w:hAnsi="Neutraface 2 Text Book" w:cs="Arial"/>
          <w:bCs/>
          <w:iCs/>
        </w:rPr>
        <w:t xml:space="preserve">“We are excited </w:t>
      </w:r>
      <w:r w:rsidR="00356C9E">
        <w:rPr>
          <w:rFonts w:ascii="Neutraface 2 Text Book" w:hAnsi="Neutraface 2 Text Book" w:cs="Arial"/>
          <w:bCs/>
          <w:iCs/>
        </w:rPr>
        <w:t>to welcome this group of</w:t>
      </w:r>
      <w:r>
        <w:rPr>
          <w:rFonts w:ascii="Neutraface 2 Text Book" w:hAnsi="Neutraface 2 Text Book" w:cs="Arial"/>
          <w:bCs/>
          <w:iCs/>
        </w:rPr>
        <w:t xml:space="preserve"> highly accomplished </w:t>
      </w:r>
      <w:r w:rsidR="00356C9E">
        <w:rPr>
          <w:rFonts w:ascii="Neutraface 2 Text Book" w:hAnsi="Neutraface 2 Text Book" w:cs="Arial"/>
          <w:bCs/>
          <w:iCs/>
        </w:rPr>
        <w:t>p</w:t>
      </w:r>
      <w:r>
        <w:rPr>
          <w:rFonts w:ascii="Neutraface 2 Text Book" w:hAnsi="Neutraface 2 Text Book" w:cs="Arial"/>
          <w:bCs/>
          <w:iCs/>
        </w:rPr>
        <w:t>rofessionals</w:t>
      </w:r>
      <w:r w:rsidR="00356C9E">
        <w:rPr>
          <w:rFonts w:ascii="Neutraface 2 Text Book" w:hAnsi="Neutraface 2 Text Book" w:cs="Arial"/>
          <w:bCs/>
          <w:iCs/>
        </w:rPr>
        <w:t xml:space="preserve"> to our board</w:t>
      </w:r>
      <w:r>
        <w:rPr>
          <w:rFonts w:ascii="Neutraface 2 Text Book" w:hAnsi="Neutraface 2 Text Book" w:cs="Arial"/>
          <w:bCs/>
          <w:iCs/>
        </w:rPr>
        <w:t xml:space="preserve"> for the next year,” said The Servion Group’s CEO, Brad Crandall. “Our growing company will benefit greatly from their advice and guidance.”</w:t>
      </w:r>
    </w:p>
    <w:p w14:paraId="0426AE4C" w14:textId="64FDEDE6" w:rsidR="000F354F" w:rsidRPr="009E2993" w:rsidRDefault="00686391" w:rsidP="009E2993">
      <w:pPr>
        <w:jc w:val="center"/>
        <w:rPr>
          <w:rFonts w:ascii="Neutraface 2 Text Book" w:hAnsi="Neutraface 2 Text Book" w:cs="Arial"/>
          <w:iCs/>
        </w:rPr>
      </w:pPr>
      <w:r w:rsidRPr="002A3612">
        <w:rPr>
          <w:rFonts w:ascii="Neutraface 2 Text Book" w:hAnsi="Neutraface 2 Text Book" w:cs="Arial"/>
          <w:b/>
          <w:iCs/>
        </w:rPr>
        <w:t xml:space="preserve">About us: </w:t>
      </w:r>
      <w:r w:rsidRPr="002A3612">
        <w:rPr>
          <w:rFonts w:ascii="Neutraface 2 Text Book" w:hAnsi="Neutraface 2 Text Book" w:cs="Arial"/>
          <w:iCs/>
        </w:rPr>
        <w:t>Based in St. Paul, Minn., The Servion Group was founded in 1987 by three Minnesota credit unions wanting to offer competitive mortgage products. Today, we are co-owned by 53 credit unions and support more than 450 banks and credit unions across the country via solutions including mortgage, title, realty, financial advisory, and business lending</w:t>
      </w:r>
      <w:r w:rsidR="00224602">
        <w:rPr>
          <w:rFonts w:ascii="Neutraface 2 Text Book" w:hAnsi="Neutraface 2 Text Book" w:cs="Arial"/>
          <w:iCs/>
        </w:rPr>
        <w:t>, delivered through a staff of more than 2</w:t>
      </w:r>
      <w:r w:rsidR="00F526A9">
        <w:rPr>
          <w:rFonts w:ascii="Neutraface 2 Text Book" w:hAnsi="Neutraface 2 Text Book" w:cs="Arial"/>
          <w:iCs/>
        </w:rPr>
        <w:t>80</w:t>
      </w:r>
      <w:r w:rsidR="00224602">
        <w:rPr>
          <w:rFonts w:ascii="Neutraface 2 Text Book" w:hAnsi="Neutraface 2 Text Book" w:cs="Arial"/>
          <w:iCs/>
        </w:rPr>
        <w:t xml:space="preserve"> employees.</w:t>
      </w:r>
      <w:r w:rsidR="009E2993">
        <w:rPr>
          <w:rFonts w:ascii="Neutraface 2 Text Book" w:hAnsi="Neutraface 2 Text Book" w:cs="Arial"/>
          <w:iCs/>
        </w:rPr>
        <w:br/>
        <w:t>###</w:t>
      </w:r>
    </w:p>
    <w:sectPr w:rsidR="000F354F" w:rsidRPr="009E2993" w:rsidSect="00EC7BED">
      <w:headerReference w:type="default" r:id="rId8"/>
      <w:pgSz w:w="12240" w:h="15840" w:code="1"/>
      <w:pgMar w:top="316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91F1B" w14:textId="77777777" w:rsidR="009F6CC9" w:rsidRDefault="009F6CC9" w:rsidP="00D072AA">
      <w:pPr>
        <w:spacing w:after="0" w:line="240" w:lineRule="auto"/>
      </w:pPr>
      <w:r>
        <w:separator/>
      </w:r>
    </w:p>
  </w:endnote>
  <w:endnote w:type="continuationSeparator" w:id="0">
    <w:p w14:paraId="6114F154" w14:textId="77777777" w:rsidR="009F6CC9" w:rsidRDefault="009F6CC9" w:rsidP="00D0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Helvetica-Light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B8E0" w14:textId="77777777" w:rsidR="009F6CC9" w:rsidRDefault="009F6CC9" w:rsidP="00D072AA">
      <w:pPr>
        <w:spacing w:after="0" w:line="240" w:lineRule="auto"/>
      </w:pPr>
      <w:r>
        <w:separator/>
      </w:r>
    </w:p>
  </w:footnote>
  <w:footnote w:type="continuationSeparator" w:id="0">
    <w:p w14:paraId="290BA6CD" w14:textId="77777777" w:rsidR="009F6CC9" w:rsidRDefault="009F6CC9" w:rsidP="00D0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25D6" w14:textId="288046CF" w:rsidR="00D072AA" w:rsidRDefault="00D072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293A9B" wp14:editId="0DFB0C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544" cy="10076688"/>
          <wp:effectExtent l="0" t="0" r="0" b="1270"/>
          <wp:wrapNone/>
          <wp:docPr id="5" name="Picture 5" descr="A picture containing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ervion Group 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076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B4CA0"/>
    <w:multiLevelType w:val="hybridMultilevel"/>
    <w:tmpl w:val="9CCE24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E1187C"/>
    <w:multiLevelType w:val="hybridMultilevel"/>
    <w:tmpl w:val="FDEC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AA"/>
    <w:rsid w:val="000F354F"/>
    <w:rsid w:val="0017455C"/>
    <w:rsid w:val="00186579"/>
    <w:rsid w:val="00224602"/>
    <w:rsid w:val="002A3612"/>
    <w:rsid w:val="002E1DEB"/>
    <w:rsid w:val="00311BDF"/>
    <w:rsid w:val="00323504"/>
    <w:rsid w:val="00356C9E"/>
    <w:rsid w:val="003D07A8"/>
    <w:rsid w:val="004167CE"/>
    <w:rsid w:val="00563D30"/>
    <w:rsid w:val="00650F42"/>
    <w:rsid w:val="00660A14"/>
    <w:rsid w:val="00681AC9"/>
    <w:rsid w:val="00686391"/>
    <w:rsid w:val="0072563C"/>
    <w:rsid w:val="007812FA"/>
    <w:rsid w:val="007D49B7"/>
    <w:rsid w:val="00854352"/>
    <w:rsid w:val="008645D2"/>
    <w:rsid w:val="0086651D"/>
    <w:rsid w:val="008E1A10"/>
    <w:rsid w:val="009C7282"/>
    <w:rsid w:val="009E2993"/>
    <w:rsid w:val="009F6CC9"/>
    <w:rsid w:val="00A12E70"/>
    <w:rsid w:val="00C013A8"/>
    <w:rsid w:val="00C868AB"/>
    <w:rsid w:val="00D072AA"/>
    <w:rsid w:val="00D12952"/>
    <w:rsid w:val="00D25D70"/>
    <w:rsid w:val="00D33AE8"/>
    <w:rsid w:val="00D556C1"/>
    <w:rsid w:val="00D84EE7"/>
    <w:rsid w:val="00DF1254"/>
    <w:rsid w:val="00E422BD"/>
    <w:rsid w:val="00E6199A"/>
    <w:rsid w:val="00EC7BED"/>
    <w:rsid w:val="00F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06FE99"/>
  <w15:chartTrackingRefBased/>
  <w15:docId w15:val="{730756A3-A941-4F4F-ABFF-95FFA0D4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AA"/>
  </w:style>
  <w:style w:type="paragraph" w:styleId="Footer">
    <w:name w:val="footer"/>
    <w:basedOn w:val="Normal"/>
    <w:link w:val="FooterChar"/>
    <w:uiPriority w:val="99"/>
    <w:unhideWhenUsed/>
    <w:rsid w:val="00D0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AA"/>
  </w:style>
  <w:style w:type="character" w:styleId="Hyperlink">
    <w:name w:val="Hyperlink"/>
    <w:basedOn w:val="DefaultParagraphFont"/>
    <w:rsid w:val="00866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5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9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ase@myserv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1983</Characters>
  <Application>Microsoft Office Word</Application>
  <DocSecurity>0</DocSecurity>
  <Lines>220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Hinseth</dc:creator>
  <cp:keywords/>
  <dc:description/>
  <cp:lastModifiedBy>Christopher Valley</cp:lastModifiedBy>
  <cp:revision>19</cp:revision>
  <dcterms:created xsi:type="dcterms:W3CDTF">2021-02-11T21:09:00Z</dcterms:created>
  <dcterms:modified xsi:type="dcterms:W3CDTF">2021-03-23T17:27:00Z</dcterms:modified>
</cp:coreProperties>
</file>