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354F" w14:textId="7E9A9C3F" w:rsidR="001430C2" w:rsidRPr="00E305D4" w:rsidRDefault="006302EC" w:rsidP="00513F89">
      <w:pPr>
        <w:rPr>
          <w:rFonts w:ascii="Century Gothic" w:eastAsia="Times New Roman" w:hAnsi="Century Gothic" w:cs="Times New Roman"/>
          <w:b/>
          <w:bCs/>
          <w:color w:val="525252" w:themeColor="accent3" w:themeShade="80"/>
          <w:sz w:val="20"/>
          <w:szCs w:val="48"/>
        </w:rPr>
      </w:pPr>
      <w:r>
        <w:rPr>
          <w:rFonts w:ascii="Century Gothic" w:hAnsi="Century Gothic"/>
          <w:b/>
          <w:noProof/>
          <w:color w:val="8496B0" w:themeColor="text2" w:themeTint="99"/>
          <w:sz w:val="21"/>
        </w:rPr>
        <w:drawing>
          <wp:anchor distT="0" distB="0" distL="114300" distR="114300" simplePos="0" relativeHeight="251658240" behindDoc="1" locked="0" layoutInCell="1" allowOverlap="1" wp14:anchorId="3629DE6F" wp14:editId="7963BAAA">
            <wp:simplePos x="0" y="0"/>
            <wp:positionH relativeFrom="column">
              <wp:posOffset>4019550</wp:posOffset>
            </wp:positionH>
            <wp:positionV relativeFrom="paragraph">
              <wp:posOffset>47625</wp:posOffset>
            </wp:positionV>
            <wp:extent cx="2157095" cy="2157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7095" cy="2157095"/>
                    </a:xfrm>
                    <a:prstGeom prst="rect">
                      <a:avLst/>
                    </a:prstGeom>
                  </pic:spPr>
                </pic:pic>
              </a:graphicData>
            </a:graphic>
            <wp14:sizeRelH relativeFrom="margin">
              <wp14:pctWidth>0</wp14:pctWidth>
            </wp14:sizeRelH>
            <wp14:sizeRelV relativeFrom="margin">
              <wp14:pctHeight>0</wp14:pctHeight>
            </wp14:sizeRelV>
          </wp:anchor>
        </w:drawing>
      </w:r>
    </w:p>
    <w:p w14:paraId="622CED31" w14:textId="0B2F03DE" w:rsidR="00E305D4" w:rsidRPr="00E305D4" w:rsidRDefault="00E305D4">
      <w:pPr>
        <w:rPr>
          <w:rFonts w:ascii="Century Gothic" w:eastAsia="Times New Roman" w:hAnsi="Century Gothic" w:cs="Times New Roman"/>
          <w:b/>
          <w:bCs/>
          <w:color w:val="525252" w:themeColor="accent3" w:themeShade="80"/>
          <w:sz w:val="20"/>
          <w:szCs w:val="48"/>
        </w:rPr>
      </w:pPr>
    </w:p>
    <w:p w14:paraId="7094544E" w14:textId="288E853F" w:rsidR="00E305D4" w:rsidRPr="00E305D4" w:rsidRDefault="00E305D4">
      <w:pPr>
        <w:rPr>
          <w:rFonts w:ascii="Century Gothic" w:eastAsia="Times New Roman" w:hAnsi="Century Gothic" w:cs="Times New Roman"/>
          <w:b/>
          <w:bCs/>
          <w:color w:val="525252" w:themeColor="accent3" w:themeShade="80"/>
          <w:sz w:val="20"/>
          <w:szCs w:val="48"/>
        </w:rPr>
      </w:pPr>
    </w:p>
    <w:p w14:paraId="05731692" w14:textId="7B8FC0EC" w:rsidR="00E305D4" w:rsidRPr="00E305D4" w:rsidRDefault="00E305D4">
      <w:pPr>
        <w:rPr>
          <w:rFonts w:ascii="Century Gothic" w:eastAsia="Times New Roman" w:hAnsi="Century Gothic" w:cs="Times New Roman"/>
          <w:b/>
          <w:bCs/>
          <w:color w:val="525252" w:themeColor="accent3" w:themeShade="80"/>
          <w:sz w:val="20"/>
          <w:szCs w:val="48"/>
        </w:rPr>
      </w:pPr>
    </w:p>
    <w:p w14:paraId="2B35979D" w14:textId="712C73FD" w:rsidR="00E305D4" w:rsidRPr="00095617" w:rsidRDefault="00E305D4" w:rsidP="00E305D4">
      <w:pPr>
        <w:spacing w:line="360" w:lineRule="auto"/>
        <w:rPr>
          <w:rFonts w:ascii="Century Gothic" w:hAnsi="Century Gothic"/>
          <w:b/>
          <w:color w:val="8496B0" w:themeColor="text2" w:themeTint="99"/>
          <w:sz w:val="21"/>
        </w:rPr>
      </w:pPr>
      <w:r w:rsidRPr="00095617">
        <w:rPr>
          <w:rFonts w:ascii="Century Gothic" w:hAnsi="Century Gothic"/>
          <w:b/>
          <w:color w:val="8496B0" w:themeColor="text2" w:themeTint="99"/>
          <w:sz w:val="21"/>
        </w:rPr>
        <w:t>CONTACT INFORMATION</w:t>
      </w:r>
      <w:r w:rsidR="00095617">
        <w:rPr>
          <w:rFonts w:ascii="Century Gothic" w:hAnsi="Century Gothic"/>
          <w:b/>
          <w:color w:val="8496B0" w:themeColor="text2" w:themeTint="99"/>
          <w:sz w:val="21"/>
        </w:rPr>
        <w:t>:</w:t>
      </w:r>
    </w:p>
    <w:p w14:paraId="42061AD5" w14:textId="4368DBAA" w:rsidR="00E305D4" w:rsidRDefault="006302EC" w:rsidP="00E305D4">
      <w:pPr>
        <w:spacing w:line="360" w:lineRule="auto"/>
        <w:rPr>
          <w:rFonts w:ascii="Century Gothic" w:hAnsi="Century Gothic"/>
          <w:b/>
        </w:rPr>
      </w:pPr>
      <w:r>
        <w:rPr>
          <w:rFonts w:ascii="Century Gothic" w:hAnsi="Century Gothic"/>
          <w:b/>
        </w:rPr>
        <w:t>Public Service Credit Union</w:t>
      </w:r>
    </w:p>
    <w:p w14:paraId="7F402B13" w14:textId="65184868" w:rsidR="008C4141" w:rsidRPr="00E305D4" w:rsidRDefault="009320F0" w:rsidP="00E305D4">
      <w:pPr>
        <w:spacing w:line="360" w:lineRule="auto"/>
        <w:rPr>
          <w:rFonts w:ascii="Century Gothic" w:hAnsi="Century Gothic"/>
          <w:b/>
        </w:rPr>
      </w:pPr>
      <w:r>
        <w:rPr>
          <w:rFonts w:ascii="Century Gothic" w:hAnsi="Century Gothic"/>
          <w:b/>
        </w:rPr>
        <w:t>Lindsay Gallmeyer</w:t>
      </w:r>
    </w:p>
    <w:p w14:paraId="5BC185F7" w14:textId="350E3F33" w:rsidR="00E305D4" w:rsidRPr="00E305D4" w:rsidRDefault="00CE313B" w:rsidP="00E305D4">
      <w:pPr>
        <w:spacing w:line="360" w:lineRule="auto"/>
        <w:rPr>
          <w:rFonts w:ascii="Century Gothic" w:hAnsi="Century Gothic"/>
          <w:b/>
        </w:rPr>
      </w:pPr>
      <w:r>
        <w:rPr>
          <w:rFonts w:ascii="Century Gothic" w:hAnsi="Century Gothic"/>
          <w:b/>
        </w:rPr>
        <w:t>260-432-3433 ex110</w:t>
      </w:r>
      <w:r w:rsidR="009320F0">
        <w:rPr>
          <w:rFonts w:ascii="Century Gothic" w:hAnsi="Century Gothic"/>
          <w:b/>
        </w:rPr>
        <w:t>5</w:t>
      </w:r>
    </w:p>
    <w:p w14:paraId="2A3D3D8F" w14:textId="6F36AEF4" w:rsidR="00E305D4" w:rsidRDefault="009320F0" w:rsidP="00E305D4">
      <w:pPr>
        <w:spacing w:line="360" w:lineRule="auto"/>
        <w:rPr>
          <w:rFonts w:ascii="Century Gothic" w:hAnsi="Century Gothic"/>
          <w:b/>
        </w:rPr>
      </w:pPr>
      <w:r>
        <w:rPr>
          <w:rFonts w:ascii="Century Gothic" w:hAnsi="Century Gothic"/>
          <w:b/>
        </w:rPr>
        <w:t>lgallmeyer</w:t>
      </w:r>
      <w:r w:rsidR="008E1D49">
        <w:rPr>
          <w:rFonts w:ascii="Century Gothic" w:hAnsi="Century Gothic"/>
          <w:b/>
        </w:rPr>
        <w:t>@mypscu.com</w:t>
      </w:r>
    </w:p>
    <w:p w14:paraId="0A6F4ED9" w14:textId="77777777" w:rsidR="00095617" w:rsidRPr="00E305D4" w:rsidRDefault="00095617" w:rsidP="00E305D4">
      <w:pPr>
        <w:spacing w:line="360" w:lineRule="auto"/>
        <w:rPr>
          <w:rFonts w:ascii="Century Gothic" w:hAnsi="Century Gothic"/>
          <w:b/>
        </w:rPr>
      </w:pPr>
    </w:p>
    <w:p w14:paraId="6B30A1A3" w14:textId="77777777" w:rsidR="00E305D4" w:rsidRDefault="00E305D4" w:rsidP="00E305D4">
      <w:pPr>
        <w:rPr>
          <w:rFonts w:ascii="Century Gothic" w:hAnsi="Century Gothic"/>
        </w:rPr>
      </w:pPr>
    </w:p>
    <w:p w14:paraId="43B5DD01" w14:textId="77777777" w:rsidR="00E305D4" w:rsidRDefault="00E305D4" w:rsidP="00E305D4">
      <w:pPr>
        <w:rPr>
          <w:rFonts w:ascii="Century Gothic" w:hAnsi="Century Gothic"/>
        </w:rPr>
      </w:pPr>
    </w:p>
    <w:p w14:paraId="32EC53B2" w14:textId="77777777"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2F538F75" w14:textId="77777777" w:rsidR="00E305D4" w:rsidRPr="00E305D4" w:rsidRDefault="00E305D4" w:rsidP="00E305D4">
      <w:pPr>
        <w:rPr>
          <w:rFonts w:ascii="Century Gothic" w:hAnsi="Century Gothic"/>
        </w:rPr>
      </w:pPr>
    </w:p>
    <w:p w14:paraId="01932602" w14:textId="25A70BEA" w:rsidR="008C4141" w:rsidRPr="008C4141" w:rsidRDefault="00DD62CE" w:rsidP="008C4141">
      <w:pPr>
        <w:rPr>
          <w:rFonts w:ascii="Century Gothic" w:hAnsi="Century Gothic"/>
          <w:b/>
        </w:rPr>
      </w:pPr>
      <w:r>
        <w:rPr>
          <w:rFonts w:ascii="Century Gothic" w:hAnsi="Century Gothic"/>
          <w:b/>
        </w:rPr>
        <w:t>Public Service Credit Union</w:t>
      </w:r>
      <w:r w:rsidR="00954DDE">
        <w:rPr>
          <w:rFonts w:ascii="Century Gothic" w:hAnsi="Century Gothic"/>
          <w:b/>
        </w:rPr>
        <w:t xml:space="preserve"> </w:t>
      </w:r>
      <w:r w:rsidR="008315AB">
        <w:rPr>
          <w:rFonts w:ascii="Century Gothic" w:hAnsi="Century Gothic"/>
          <w:b/>
        </w:rPr>
        <w:t>Continues Tradition of Giving Back to</w:t>
      </w:r>
      <w:r w:rsidR="009320F0">
        <w:rPr>
          <w:rFonts w:ascii="Century Gothic" w:hAnsi="Century Gothic"/>
          <w:b/>
        </w:rPr>
        <w:t xml:space="preserve"> Members &amp; the </w:t>
      </w:r>
      <w:r w:rsidR="008315AB">
        <w:rPr>
          <w:rFonts w:ascii="Century Gothic" w:hAnsi="Century Gothic"/>
          <w:b/>
        </w:rPr>
        <w:t xml:space="preserve">Fort Wayne </w:t>
      </w:r>
      <w:r w:rsidR="009320F0">
        <w:rPr>
          <w:rFonts w:ascii="Century Gothic" w:hAnsi="Century Gothic"/>
          <w:b/>
        </w:rPr>
        <w:t>Community</w:t>
      </w:r>
    </w:p>
    <w:p w14:paraId="0525C5D0" w14:textId="77777777" w:rsidR="008C4141" w:rsidRPr="008C4141" w:rsidRDefault="008C4141" w:rsidP="008C4141">
      <w:pPr>
        <w:rPr>
          <w:rFonts w:ascii="Century Gothic" w:hAnsi="Century Gothic"/>
          <w:b/>
        </w:rPr>
      </w:pPr>
    </w:p>
    <w:p w14:paraId="1ABE7600" w14:textId="010DB54A" w:rsidR="00D44D37" w:rsidRDefault="00DD62CE" w:rsidP="00135E7C">
      <w:pPr>
        <w:rPr>
          <w:rFonts w:ascii="Century Gothic" w:hAnsi="Century Gothic"/>
        </w:rPr>
      </w:pPr>
      <w:r>
        <w:rPr>
          <w:rFonts w:ascii="Century Gothic" w:hAnsi="Century Gothic"/>
        </w:rPr>
        <w:t>Fort Wayne, IN</w:t>
      </w:r>
      <w:r w:rsidR="00995C0A" w:rsidRPr="00995C0A">
        <w:rPr>
          <w:rFonts w:ascii="Century Gothic" w:hAnsi="Century Gothic"/>
        </w:rPr>
        <w:t xml:space="preserve"> </w:t>
      </w:r>
      <w:r>
        <w:rPr>
          <w:rFonts w:ascii="Century Gothic" w:hAnsi="Century Gothic"/>
        </w:rPr>
        <w:t>–</w:t>
      </w:r>
      <w:r w:rsidR="00991BB1">
        <w:rPr>
          <w:rFonts w:ascii="Century Gothic" w:hAnsi="Century Gothic"/>
        </w:rPr>
        <w:t xml:space="preserve"> </w:t>
      </w:r>
      <w:r w:rsidR="00D44D37">
        <w:rPr>
          <w:rFonts w:ascii="Century Gothic" w:hAnsi="Century Gothic"/>
        </w:rPr>
        <w:t xml:space="preserve">In </w:t>
      </w:r>
      <w:r w:rsidR="00991BB1">
        <w:rPr>
          <w:rFonts w:ascii="Century Gothic" w:hAnsi="Century Gothic"/>
        </w:rPr>
        <w:t>2020</w:t>
      </w:r>
      <w:r w:rsidR="00D44D37">
        <w:rPr>
          <w:rFonts w:ascii="Century Gothic" w:hAnsi="Century Gothic"/>
        </w:rPr>
        <w:t xml:space="preserve">, the staff at Public Service Credit Union was determined to find a way to </w:t>
      </w:r>
      <w:r w:rsidR="006A4EDE">
        <w:rPr>
          <w:rFonts w:ascii="Century Gothic" w:hAnsi="Century Gothic"/>
        </w:rPr>
        <w:t xml:space="preserve">invigorate </w:t>
      </w:r>
      <w:r w:rsidR="008315AB" w:rsidRPr="008315AB">
        <w:rPr>
          <w:rFonts w:ascii="Century Gothic" w:hAnsi="Century Gothic"/>
        </w:rPr>
        <w:t>the spirit of giving</w:t>
      </w:r>
      <w:r w:rsidR="00D44D37">
        <w:rPr>
          <w:rFonts w:ascii="Century Gothic" w:hAnsi="Century Gothic"/>
        </w:rPr>
        <w:t xml:space="preserve"> back into a bleak year.  Instead of letting 2020 stop them, </w:t>
      </w:r>
      <w:r w:rsidR="0018027D">
        <w:rPr>
          <w:rFonts w:ascii="Century Gothic" w:hAnsi="Century Gothic"/>
        </w:rPr>
        <w:t xml:space="preserve">they let </w:t>
      </w:r>
      <w:r w:rsidR="00D44D37">
        <w:rPr>
          <w:rFonts w:ascii="Century Gothic" w:hAnsi="Century Gothic"/>
        </w:rPr>
        <w:t>it inspire them</w:t>
      </w:r>
      <w:r w:rsidR="0018027D">
        <w:rPr>
          <w:rFonts w:ascii="Century Gothic" w:hAnsi="Century Gothic"/>
        </w:rPr>
        <w:t xml:space="preserve">! Project Giveback was </w:t>
      </w:r>
      <w:r w:rsidR="00BC5241">
        <w:rPr>
          <w:rFonts w:ascii="Century Gothic" w:hAnsi="Century Gothic"/>
        </w:rPr>
        <w:t>created,</w:t>
      </w:r>
      <w:r w:rsidR="00D44D37">
        <w:rPr>
          <w:rFonts w:ascii="Century Gothic" w:hAnsi="Century Gothic"/>
        </w:rPr>
        <w:t xml:space="preserve"> and a </w:t>
      </w:r>
      <w:r w:rsidR="0018027D">
        <w:rPr>
          <w:rFonts w:ascii="Century Gothic" w:hAnsi="Century Gothic"/>
        </w:rPr>
        <w:t xml:space="preserve">new </w:t>
      </w:r>
      <w:r w:rsidR="00D44D37">
        <w:rPr>
          <w:rFonts w:ascii="Century Gothic" w:hAnsi="Century Gothic"/>
        </w:rPr>
        <w:t>tradition began.</w:t>
      </w:r>
    </w:p>
    <w:p w14:paraId="2FC34513" w14:textId="4171839D" w:rsidR="008315AB" w:rsidRDefault="00D44D37" w:rsidP="00135E7C">
      <w:pPr>
        <w:rPr>
          <w:rFonts w:ascii="Century Gothic" w:hAnsi="Century Gothic"/>
        </w:rPr>
      </w:pPr>
      <w:r>
        <w:rPr>
          <w:rFonts w:ascii="Century Gothic" w:hAnsi="Century Gothic"/>
        </w:rPr>
        <w:t xml:space="preserve"> </w:t>
      </w:r>
      <w:r w:rsidR="00792250">
        <w:rPr>
          <w:rFonts w:ascii="Century Gothic" w:hAnsi="Century Gothic"/>
        </w:rPr>
        <w:br/>
      </w:r>
      <w:r w:rsidR="008315AB" w:rsidRPr="008315AB">
        <w:rPr>
          <w:rFonts w:ascii="Century Gothic" w:hAnsi="Century Gothic"/>
        </w:rPr>
        <w:t>For Project Giveback 2021, PSCU surveyed members and identified local charities and people in need. Knowing the power and joy of giving back, PSCU employees started shopping to find the perfect gifts to fulfill hundreds of holiday wishes</w:t>
      </w:r>
      <w:r w:rsidR="006A4EDE" w:rsidRPr="008315AB">
        <w:rPr>
          <w:rFonts w:ascii="Century Gothic" w:hAnsi="Century Gothic"/>
        </w:rPr>
        <w:t xml:space="preserve"> for its members, staff, and the Fort Wayne community.</w:t>
      </w:r>
      <w:r w:rsidR="006E70F3">
        <w:rPr>
          <w:rFonts w:ascii="Century Gothic" w:hAnsi="Century Gothic"/>
        </w:rPr>
        <w:t xml:space="preserve">  </w:t>
      </w:r>
    </w:p>
    <w:p w14:paraId="658DD67C" w14:textId="0D6A3847" w:rsidR="006B3BA9" w:rsidRDefault="006B3BA9" w:rsidP="00135E7C">
      <w:pPr>
        <w:rPr>
          <w:rFonts w:ascii="Century Gothic" w:hAnsi="Century Gothic"/>
        </w:rPr>
      </w:pPr>
    </w:p>
    <w:p w14:paraId="3AD30284" w14:textId="6AB0D386" w:rsidR="00BC5241" w:rsidRDefault="0018027D" w:rsidP="00BC5241">
      <w:pPr>
        <w:rPr>
          <w:rFonts w:ascii="Century Gothic" w:hAnsi="Century Gothic"/>
        </w:rPr>
      </w:pPr>
      <w:r>
        <w:rPr>
          <w:rFonts w:ascii="Century Gothic" w:hAnsi="Century Gothic"/>
        </w:rPr>
        <w:t>An e</w:t>
      </w:r>
      <w:r w:rsidR="006B3BA9">
        <w:rPr>
          <w:rFonts w:ascii="Century Gothic" w:hAnsi="Century Gothic"/>
        </w:rPr>
        <w:t>vent was held on Saturday, December 11</w:t>
      </w:r>
      <w:r w:rsidR="006B3BA9" w:rsidRPr="006B3BA9">
        <w:rPr>
          <w:rFonts w:ascii="Century Gothic" w:hAnsi="Century Gothic"/>
          <w:vertAlign w:val="superscript"/>
        </w:rPr>
        <w:t>th</w:t>
      </w:r>
      <w:r w:rsidR="006B3BA9">
        <w:rPr>
          <w:rFonts w:ascii="Century Gothic" w:hAnsi="Century Gothic"/>
        </w:rPr>
        <w:t xml:space="preserve"> at PSCU’s West Jefferson Boulevard location. </w:t>
      </w:r>
      <w:r w:rsidR="00571647">
        <w:rPr>
          <w:rFonts w:ascii="Century Gothic" w:hAnsi="Century Gothic"/>
        </w:rPr>
        <w:t xml:space="preserve">Members were </w:t>
      </w:r>
      <w:r w:rsidR="006B3BA9">
        <w:rPr>
          <w:rFonts w:ascii="Century Gothic" w:hAnsi="Century Gothic"/>
        </w:rPr>
        <w:t xml:space="preserve">invited </w:t>
      </w:r>
      <w:r w:rsidR="00571647">
        <w:rPr>
          <w:rFonts w:ascii="Century Gothic" w:hAnsi="Century Gothic"/>
        </w:rPr>
        <w:t>to</w:t>
      </w:r>
      <w:r w:rsidR="00571647" w:rsidRPr="00EC14D8">
        <w:rPr>
          <w:rFonts w:ascii="Century Gothic" w:hAnsi="Century Gothic"/>
        </w:rPr>
        <w:t xml:space="preserve"> get their gifts</w:t>
      </w:r>
      <w:r w:rsidR="00571647">
        <w:rPr>
          <w:rFonts w:ascii="Century Gothic" w:hAnsi="Century Gothic"/>
        </w:rPr>
        <w:t xml:space="preserve">, a </w:t>
      </w:r>
      <w:r>
        <w:rPr>
          <w:rFonts w:ascii="Century Gothic" w:hAnsi="Century Gothic"/>
        </w:rPr>
        <w:t xml:space="preserve">holiday </w:t>
      </w:r>
      <w:r w:rsidR="00571647">
        <w:rPr>
          <w:rFonts w:ascii="Century Gothic" w:hAnsi="Century Gothic"/>
        </w:rPr>
        <w:t xml:space="preserve">photo, </w:t>
      </w:r>
      <w:proofErr w:type="gramStart"/>
      <w:r w:rsidR="00571647">
        <w:rPr>
          <w:rFonts w:ascii="Century Gothic" w:hAnsi="Century Gothic"/>
        </w:rPr>
        <w:t>cupcake</w:t>
      </w:r>
      <w:proofErr w:type="gramEnd"/>
      <w:r w:rsidR="00571647">
        <w:rPr>
          <w:rFonts w:ascii="Century Gothic" w:hAnsi="Century Gothic"/>
        </w:rPr>
        <w:t xml:space="preserve"> and hot cocoa</w:t>
      </w:r>
      <w:r w:rsidR="00571647" w:rsidRPr="00EC14D8">
        <w:rPr>
          <w:rFonts w:ascii="Century Gothic" w:hAnsi="Century Gothic"/>
        </w:rPr>
        <w:t xml:space="preserve">. </w:t>
      </w:r>
      <w:r w:rsidR="00571647">
        <w:rPr>
          <w:rFonts w:ascii="Century Gothic" w:hAnsi="Century Gothic"/>
        </w:rPr>
        <w:t xml:space="preserve"> </w:t>
      </w:r>
      <w:r w:rsidR="00792250" w:rsidRPr="008315AB">
        <w:rPr>
          <w:rFonts w:ascii="Century Gothic" w:hAnsi="Century Gothic"/>
        </w:rPr>
        <w:t xml:space="preserve">Santa </w:t>
      </w:r>
      <w:r>
        <w:rPr>
          <w:rFonts w:ascii="Century Gothic" w:hAnsi="Century Gothic"/>
        </w:rPr>
        <w:t>was there</w:t>
      </w:r>
      <w:r w:rsidR="00792250" w:rsidRPr="008315AB">
        <w:rPr>
          <w:rFonts w:ascii="Century Gothic" w:hAnsi="Century Gothic"/>
        </w:rPr>
        <w:t xml:space="preserve"> to pass out gifts and remind us </w:t>
      </w:r>
      <w:r w:rsidR="00BC5241">
        <w:rPr>
          <w:rFonts w:ascii="Century Gothic" w:hAnsi="Century Gothic"/>
        </w:rPr>
        <w:t>that we have</w:t>
      </w:r>
      <w:r w:rsidR="00792250" w:rsidRPr="008315AB">
        <w:rPr>
          <w:rFonts w:ascii="Century Gothic" w:hAnsi="Century Gothic"/>
        </w:rPr>
        <w:t xml:space="preserve"> so much to be thankful for. </w:t>
      </w:r>
      <w:r>
        <w:rPr>
          <w:rFonts w:ascii="Century Gothic" w:hAnsi="Century Gothic"/>
        </w:rPr>
        <w:t xml:space="preserve"> </w:t>
      </w:r>
      <w:r w:rsidR="007E2F6E">
        <w:rPr>
          <w:rFonts w:ascii="Century Gothic" w:hAnsi="Century Gothic"/>
        </w:rPr>
        <w:t>“I get to do all the shopping for the members” said employee Amanda Grimwood. “My favorite part is reading the surveys and finding the perfect gift, and then getting to watch them open it.</w:t>
      </w:r>
      <w:r w:rsidR="006E70F3">
        <w:rPr>
          <w:rFonts w:ascii="Century Gothic" w:hAnsi="Century Gothic"/>
        </w:rPr>
        <w:t xml:space="preserve">  When you find the perfect gift, and you got it just right, seeing the</w:t>
      </w:r>
      <w:r w:rsidR="00BC5241">
        <w:rPr>
          <w:rFonts w:ascii="Century Gothic" w:hAnsi="Century Gothic"/>
        </w:rPr>
        <w:t>ir</w:t>
      </w:r>
      <w:r w:rsidR="006E70F3">
        <w:rPr>
          <w:rFonts w:ascii="Century Gothic" w:hAnsi="Century Gothic"/>
        </w:rPr>
        <w:t xml:space="preserve"> reaction is the best!”</w:t>
      </w:r>
      <w:r>
        <w:rPr>
          <w:rFonts w:ascii="Century Gothic" w:hAnsi="Century Gothic"/>
        </w:rPr>
        <w:br/>
      </w:r>
      <w:r>
        <w:rPr>
          <w:rFonts w:ascii="Century Gothic" w:hAnsi="Century Gothic"/>
        </w:rPr>
        <w:br/>
      </w:r>
      <w:r w:rsidR="006A4EDE">
        <w:rPr>
          <w:rFonts w:ascii="Century Gothic" w:hAnsi="Century Gothic"/>
        </w:rPr>
        <w:t>A</w:t>
      </w:r>
      <w:r w:rsidR="00571647">
        <w:rPr>
          <w:rFonts w:ascii="Century Gothic" w:hAnsi="Century Gothic"/>
        </w:rPr>
        <w:t>fter the even</w:t>
      </w:r>
      <w:r w:rsidR="006A4EDE">
        <w:rPr>
          <w:rFonts w:ascii="Century Gothic" w:hAnsi="Century Gothic"/>
        </w:rPr>
        <w:t>t</w:t>
      </w:r>
      <w:r w:rsidR="00571647">
        <w:rPr>
          <w:rFonts w:ascii="Century Gothic" w:hAnsi="Century Gothic"/>
        </w:rPr>
        <w:t xml:space="preserve">, even more gifts were sent out, charitable donations were made, and care packages were delivered to local police, firemen, nurses, and postal workers.  </w:t>
      </w:r>
      <w:r w:rsidR="00BC5241">
        <w:rPr>
          <w:rFonts w:ascii="Century Gothic" w:hAnsi="Century Gothic"/>
        </w:rPr>
        <w:t xml:space="preserve">“It felt awesome to give back to the community” said Branch Manager, Ashley Zehr. “Just to see the smiles on the members faces made it all worth it.”  </w:t>
      </w:r>
    </w:p>
    <w:p w14:paraId="692F25D5" w14:textId="4C144BAF" w:rsidR="008315AB" w:rsidRDefault="008315AB" w:rsidP="00135E7C">
      <w:pPr>
        <w:rPr>
          <w:rFonts w:ascii="Century Gothic" w:hAnsi="Century Gothic"/>
        </w:rPr>
      </w:pPr>
    </w:p>
    <w:p w14:paraId="2AE587AC" w14:textId="5BC01EE2" w:rsidR="00792250" w:rsidRDefault="00792250" w:rsidP="00135E7C">
      <w:pPr>
        <w:rPr>
          <w:rFonts w:ascii="Century Gothic" w:hAnsi="Century Gothic"/>
        </w:rPr>
      </w:pPr>
      <w:r>
        <w:rPr>
          <w:rFonts w:ascii="Century Gothic" w:hAnsi="Century Gothic"/>
        </w:rPr>
        <w:t>A video was created to capture the excitement of the day:</w:t>
      </w:r>
      <w:r>
        <w:rPr>
          <w:rFonts w:ascii="Century Gothic" w:hAnsi="Century Gothic"/>
        </w:rPr>
        <w:t xml:space="preserve"> </w:t>
      </w:r>
      <w:hyperlink r:id="rId7" w:history="1">
        <w:r w:rsidRPr="007818DC">
          <w:rPr>
            <w:rStyle w:val="Hyperlink"/>
            <w:rFonts w:ascii="Century Gothic" w:hAnsi="Century Gothic"/>
          </w:rPr>
          <w:t>https://www.mypscu.com/project-giveback-2021/</w:t>
        </w:r>
      </w:hyperlink>
      <w:r>
        <w:rPr>
          <w:rFonts w:ascii="Century Gothic" w:hAnsi="Century Gothic"/>
        </w:rPr>
        <w:t xml:space="preserve"> </w:t>
      </w:r>
    </w:p>
    <w:p w14:paraId="7C9E9F6E" w14:textId="77777777" w:rsidR="00995C0A" w:rsidRPr="00995C0A" w:rsidRDefault="00995C0A" w:rsidP="00995C0A">
      <w:pPr>
        <w:rPr>
          <w:rFonts w:ascii="Century Gothic" w:hAnsi="Century Gothic"/>
        </w:rPr>
      </w:pPr>
    </w:p>
    <w:p w14:paraId="08E9E948" w14:textId="5FB442AF" w:rsidR="008C4141" w:rsidRDefault="0037169E" w:rsidP="00995C0A">
      <w:pPr>
        <w:rPr>
          <w:rFonts w:ascii="Century Gothic" w:hAnsi="Century Gothic"/>
          <w:bCs/>
          <w:i/>
          <w:iCs/>
        </w:rPr>
      </w:pPr>
      <w:r>
        <w:rPr>
          <w:rFonts w:ascii="Century Gothic" w:hAnsi="Century Gothic"/>
          <w:bCs/>
          <w:i/>
          <w:iCs/>
        </w:rPr>
        <w:t xml:space="preserve">Public Service Credit Union is Fort Wayne’s oldest credit union. Founded in 1932 the </w:t>
      </w:r>
      <w:r w:rsidR="00814319">
        <w:rPr>
          <w:rFonts w:ascii="Century Gothic" w:hAnsi="Century Gothic"/>
          <w:bCs/>
          <w:i/>
          <w:iCs/>
        </w:rPr>
        <w:t>full-service</w:t>
      </w:r>
      <w:r>
        <w:rPr>
          <w:rFonts w:ascii="Century Gothic" w:hAnsi="Century Gothic"/>
          <w:bCs/>
          <w:i/>
          <w:iCs/>
        </w:rPr>
        <w:t xml:space="preserve"> financial institution serves </w:t>
      </w:r>
      <w:r w:rsidR="00BC5241">
        <w:rPr>
          <w:rFonts w:ascii="Century Gothic" w:hAnsi="Century Gothic"/>
          <w:bCs/>
          <w:i/>
          <w:iCs/>
        </w:rPr>
        <w:t>over</w:t>
      </w:r>
      <w:r>
        <w:rPr>
          <w:rFonts w:ascii="Century Gothic" w:hAnsi="Century Gothic"/>
          <w:bCs/>
          <w:i/>
          <w:iCs/>
        </w:rPr>
        <w:t xml:space="preserve"> 4,500 members through two branch locations</w:t>
      </w:r>
      <w:r w:rsidR="00814319">
        <w:rPr>
          <w:rFonts w:ascii="Century Gothic" w:hAnsi="Century Gothic"/>
          <w:bCs/>
          <w:i/>
          <w:iCs/>
        </w:rPr>
        <w:t xml:space="preserve"> and a full suite of</w:t>
      </w:r>
      <w:r w:rsidR="007E7B73">
        <w:rPr>
          <w:rFonts w:ascii="Century Gothic" w:hAnsi="Century Gothic"/>
          <w:bCs/>
          <w:i/>
          <w:iCs/>
        </w:rPr>
        <w:t xml:space="preserve"> electronic tools.</w:t>
      </w:r>
    </w:p>
    <w:p w14:paraId="16019EFF" w14:textId="7FB2ABCB" w:rsidR="007E7B73" w:rsidRPr="0037169E" w:rsidRDefault="007E7B73" w:rsidP="007E7B73">
      <w:pPr>
        <w:jc w:val="center"/>
        <w:rPr>
          <w:rFonts w:ascii="Century Gothic" w:hAnsi="Century Gothic"/>
          <w:bCs/>
          <w:i/>
          <w:iCs/>
        </w:rPr>
      </w:pPr>
      <w:r>
        <w:rPr>
          <w:rFonts w:ascii="Century Gothic" w:hAnsi="Century Gothic"/>
          <w:bCs/>
          <w:i/>
          <w:iCs/>
        </w:rPr>
        <w:t>###</w:t>
      </w:r>
    </w:p>
    <w:sectPr w:rsidR="007E7B73" w:rsidRPr="0037169E"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8C8A" w14:textId="77777777" w:rsidR="006302EC" w:rsidRDefault="006302EC" w:rsidP="004C6C01">
      <w:r>
        <w:separator/>
      </w:r>
    </w:p>
  </w:endnote>
  <w:endnote w:type="continuationSeparator" w:id="0">
    <w:p w14:paraId="1B127350" w14:textId="77777777" w:rsidR="006302EC" w:rsidRDefault="006302E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39BD" w14:textId="77777777" w:rsidR="006302EC" w:rsidRDefault="006302EC" w:rsidP="004C6C01">
      <w:r>
        <w:separator/>
      </w:r>
    </w:p>
  </w:footnote>
  <w:footnote w:type="continuationSeparator" w:id="0">
    <w:p w14:paraId="732A22C9" w14:textId="77777777" w:rsidR="006302EC" w:rsidRDefault="006302EC"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EC"/>
    <w:rsid w:val="0003627D"/>
    <w:rsid w:val="00095617"/>
    <w:rsid w:val="000A32E6"/>
    <w:rsid w:val="000E4456"/>
    <w:rsid w:val="00135E7C"/>
    <w:rsid w:val="001430C2"/>
    <w:rsid w:val="00170599"/>
    <w:rsid w:val="0018027D"/>
    <w:rsid w:val="00190874"/>
    <w:rsid w:val="001C719B"/>
    <w:rsid w:val="001D5095"/>
    <w:rsid w:val="001E1AEE"/>
    <w:rsid w:val="002034E3"/>
    <w:rsid w:val="00246B96"/>
    <w:rsid w:val="00295890"/>
    <w:rsid w:val="002B753B"/>
    <w:rsid w:val="002C7A19"/>
    <w:rsid w:val="002D17E5"/>
    <w:rsid w:val="002F54BD"/>
    <w:rsid w:val="003111A1"/>
    <w:rsid w:val="00343574"/>
    <w:rsid w:val="0037169E"/>
    <w:rsid w:val="00455116"/>
    <w:rsid w:val="004704AB"/>
    <w:rsid w:val="00471C74"/>
    <w:rsid w:val="00481C7B"/>
    <w:rsid w:val="004937B7"/>
    <w:rsid w:val="004C6C01"/>
    <w:rsid w:val="004F7BFF"/>
    <w:rsid w:val="00513F89"/>
    <w:rsid w:val="005449AA"/>
    <w:rsid w:val="00567FED"/>
    <w:rsid w:val="00571647"/>
    <w:rsid w:val="005A6272"/>
    <w:rsid w:val="006302EC"/>
    <w:rsid w:val="006A055C"/>
    <w:rsid w:val="006A4EDE"/>
    <w:rsid w:val="006B3BA9"/>
    <w:rsid w:val="006D26C3"/>
    <w:rsid w:val="006E70F3"/>
    <w:rsid w:val="006F2E6F"/>
    <w:rsid w:val="00710BDD"/>
    <w:rsid w:val="00792250"/>
    <w:rsid w:val="007D01DF"/>
    <w:rsid w:val="007E2F6E"/>
    <w:rsid w:val="007E7B73"/>
    <w:rsid w:val="007F74B1"/>
    <w:rsid w:val="00814319"/>
    <w:rsid w:val="008315AB"/>
    <w:rsid w:val="0083457A"/>
    <w:rsid w:val="00857E67"/>
    <w:rsid w:val="00871614"/>
    <w:rsid w:val="008A027A"/>
    <w:rsid w:val="008B5824"/>
    <w:rsid w:val="008C4141"/>
    <w:rsid w:val="008E1D49"/>
    <w:rsid w:val="00911B15"/>
    <w:rsid w:val="009320F0"/>
    <w:rsid w:val="009458DB"/>
    <w:rsid w:val="00950AFF"/>
    <w:rsid w:val="00954DDE"/>
    <w:rsid w:val="00982272"/>
    <w:rsid w:val="00991BB1"/>
    <w:rsid w:val="00995C0A"/>
    <w:rsid w:val="009C4B93"/>
    <w:rsid w:val="009C61B0"/>
    <w:rsid w:val="00A146EA"/>
    <w:rsid w:val="00A60BFE"/>
    <w:rsid w:val="00A90CBC"/>
    <w:rsid w:val="00A97F1B"/>
    <w:rsid w:val="00AE5191"/>
    <w:rsid w:val="00AE554F"/>
    <w:rsid w:val="00B30812"/>
    <w:rsid w:val="00B511AE"/>
    <w:rsid w:val="00BB4E3B"/>
    <w:rsid w:val="00BC5241"/>
    <w:rsid w:val="00BD18A6"/>
    <w:rsid w:val="00BF0486"/>
    <w:rsid w:val="00C54A58"/>
    <w:rsid w:val="00C75953"/>
    <w:rsid w:val="00C87913"/>
    <w:rsid w:val="00CB2F5D"/>
    <w:rsid w:val="00CE313B"/>
    <w:rsid w:val="00CE768F"/>
    <w:rsid w:val="00D028AA"/>
    <w:rsid w:val="00D13330"/>
    <w:rsid w:val="00D44D37"/>
    <w:rsid w:val="00D51B04"/>
    <w:rsid w:val="00D57248"/>
    <w:rsid w:val="00DD62CE"/>
    <w:rsid w:val="00DF133F"/>
    <w:rsid w:val="00E305D4"/>
    <w:rsid w:val="00E4148F"/>
    <w:rsid w:val="00E44136"/>
    <w:rsid w:val="00E57657"/>
    <w:rsid w:val="00EC14D8"/>
    <w:rsid w:val="00F012B1"/>
    <w:rsid w:val="00F036C9"/>
    <w:rsid w:val="00F10F40"/>
    <w:rsid w:val="00F569CF"/>
    <w:rsid w:val="00F81DD8"/>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F99B94"/>
  <w15:docId w15:val="{4607CA08-1C07-49BE-89E0-19638DD8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657"/>
    <w:rPr>
      <w:color w:val="0563C1" w:themeColor="hyperlink"/>
      <w:u w:val="single"/>
    </w:rPr>
  </w:style>
  <w:style w:type="character" w:styleId="UnresolvedMention">
    <w:name w:val="Unresolved Mention"/>
    <w:basedOn w:val="DefaultParagraphFont"/>
    <w:uiPriority w:val="99"/>
    <w:semiHidden/>
    <w:unhideWhenUsed/>
    <w:rsid w:val="00E5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pscu.com/project-giveback-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id\Downloads\IC-Launch-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IC-Launch-Press-Release-9279_WORD</Template>
  <TotalTime>315</TotalTime>
  <Pages>1</Pages>
  <Words>308</Words>
  <Characters>1759</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Kasch</dc:creator>
  <cp:lastModifiedBy>Lindsay Gallmeyer</cp:lastModifiedBy>
  <cp:revision>3</cp:revision>
  <dcterms:created xsi:type="dcterms:W3CDTF">2021-12-22T22:18:00Z</dcterms:created>
  <dcterms:modified xsi:type="dcterms:W3CDTF">2021-12-24T16:04:00Z</dcterms:modified>
</cp:coreProperties>
</file>