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86C" w:rsidRPr="002538A5" w:rsidRDefault="00833F4B" w:rsidP="0054086C">
      <w:pPr>
        <w:contextualSpacing/>
        <w:jc w:val="center"/>
        <w:rPr>
          <w:rFonts w:ascii="Open Sans" w:hAnsi="Open Sans" w:cs="Open Sans"/>
          <w:b/>
          <w:sz w:val="24"/>
          <w:szCs w:val="24"/>
        </w:rPr>
      </w:pPr>
      <w:r w:rsidRPr="00833F4B">
        <w:rPr>
          <w:rFonts w:ascii="Open Sans" w:hAnsi="Open Sans" w:cs="Open Sans"/>
          <w:b/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217170</wp:posOffset>
            </wp:positionH>
            <wp:positionV relativeFrom="margin">
              <wp:posOffset>0</wp:posOffset>
            </wp:positionV>
            <wp:extent cx="2192655" cy="10134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rchive Graphics\Logos, Fonts &amp; Branding Guidelines\LOV Foundation\LOVLogo copy_Blac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F4B">
        <w:rPr>
          <w:rFonts w:ascii="Open Sans" w:hAnsi="Open Sans" w:cs="Open Sans"/>
          <w:b/>
          <w:noProof/>
          <w:sz w:val="20"/>
          <w:szCs w:val="24"/>
        </w:rPr>
        <w:t xml:space="preserve"> </w:t>
      </w:r>
      <w:r w:rsidR="0054086C" w:rsidRPr="002538A5">
        <w:rPr>
          <w:rFonts w:ascii="Open Sans" w:hAnsi="Open Sans" w:cs="Open Sans"/>
          <w:b/>
          <w:sz w:val="20"/>
          <w:szCs w:val="24"/>
        </w:rPr>
        <w:t>FOR IMMEDIATE RELEASE</w:t>
      </w:r>
    </w:p>
    <w:p w:rsidR="00AD038D" w:rsidRPr="0054086C" w:rsidRDefault="00AD038D" w:rsidP="00BD4067">
      <w:pPr>
        <w:contextualSpacing/>
        <w:jc w:val="right"/>
        <w:rPr>
          <w:rFonts w:ascii="Times New Roman" w:hAnsi="Times New Roman" w:cs="Times New Roman"/>
        </w:rPr>
      </w:pPr>
    </w:p>
    <w:p w:rsidR="00192DFA" w:rsidRDefault="00B61437" w:rsidP="00192DFA">
      <w:pPr>
        <w:contextualSpacing/>
        <w:jc w:val="center"/>
        <w:rPr>
          <w:rFonts w:ascii="Open Sans" w:hAnsi="Open Sans" w:cs="Open Sans"/>
          <w:b/>
          <w:sz w:val="32"/>
          <w:szCs w:val="24"/>
        </w:rPr>
      </w:pPr>
      <w:r w:rsidRPr="00B61437">
        <w:rPr>
          <w:rFonts w:ascii="Open Sans" w:hAnsi="Open Sans" w:cs="Open Sans"/>
          <w:b/>
          <w:sz w:val="32"/>
          <w:szCs w:val="24"/>
        </w:rPr>
        <w:t>Del Norte Credit Union Celebrates Groundbreaking of Second Branch in Española, New Mexico</w:t>
      </w:r>
    </w:p>
    <w:p w:rsidR="002538A5" w:rsidRPr="0068184A" w:rsidRDefault="00B61437" w:rsidP="00192DFA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>
        <w:rPr>
          <w:rFonts w:ascii="Open Sans" w:hAnsi="Open Sans" w:cs="Open Sans"/>
          <w:color w:val="000000" w:themeColor="text1"/>
          <w:sz w:val="20"/>
          <w:szCs w:val="24"/>
        </w:rPr>
        <w:t>April 7</w:t>
      </w:r>
      <w:r w:rsidR="0088629B">
        <w:rPr>
          <w:rFonts w:ascii="Open Sans" w:hAnsi="Open Sans" w:cs="Open Sans"/>
          <w:color w:val="000000" w:themeColor="text1"/>
          <w:sz w:val="20"/>
          <w:szCs w:val="24"/>
        </w:rPr>
        <w:t>, 2021</w:t>
      </w:r>
    </w:p>
    <w:p w:rsidR="002538A5" w:rsidRPr="0068184A" w:rsidRDefault="002538A5" w:rsidP="002538A5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 w:rsidRPr="0068184A">
        <w:rPr>
          <w:rFonts w:ascii="Open Sans" w:hAnsi="Open Sans" w:cs="Open Sans"/>
          <w:color w:val="000000" w:themeColor="text1"/>
          <w:sz w:val="20"/>
          <w:szCs w:val="24"/>
        </w:rPr>
        <w:t xml:space="preserve">Contact: Diego Muñoz | </w:t>
      </w:r>
      <w:hyperlink r:id="rId7" w:history="1">
        <w:r w:rsidRPr="0068184A">
          <w:rPr>
            <w:rStyle w:val="Hyperlink"/>
            <w:rFonts w:ascii="Open Sans" w:hAnsi="Open Sans" w:cs="Open Sans"/>
            <w:sz w:val="20"/>
            <w:szCs w:val="24"/>
          </w:rPr>
          <w:t>dmunoz@dncu.org</w:t>
        </w:r>
      </w:hyperlink>
      <w:r w:rsidRPr="0068184A">
        <w:rPr>
          <w:rFonts w:ascii="Open Sans" w:hAnsi="Open Sans" w:cs="Open Sans"/>
          <w:color w:val="000000" w:themeColor="text1"/>
          <w:sz w:val="20"/>
          <w:szCs w:val="24"/>
        </w:rPr>
        <w:t xml:space="preserve"> | 505-455-5117</w:t>
      </w:r>
    </w:p>
    <w:p w:rsidR="002538A5" w:rsidRPr="0068184A" w:rsidRDefault="002538A5" w:rsidP="002538A5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</w:p>
    <w:p w:rsidR="00B61437" w:rsidRDefault="00B61437" w:rsidP="00B61437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>
        <w:rPr>
          <w:rFonts w:ascii="Open Sans" w:hAnsi="Open Sans" w:cs="Open Sans"/>
          <w:b/>
          <w:color w:val="000000" w:themeColor="text1"/>
          <w:sz w:val="20"/>
          <w:szCs w:val="24"/>
        </w:rPr>
        <w:t>Española</w:t>
      </w:r>
      <w:r w:rsidR="00BD09AF">
        <w:rPr>
          <w:rFonts w:ascii="Open Sans" w:hAnsi="Open Sans" w:cs="Open Sans"/>
          <w:b/>
          <w:color w:val="000000" w:themeColor="text1"/>
          <w:sz w:val="20"/>
          <w:szCs w:val="24"/>
        </w:rPr>
        <w:t xml:space="preserve">, New Mexico, </w:t>
      </w:r>
      <w:r>
        <w:rPr>
          <w:rFonts w:ascii="Open Sans" w:hAnsi="Open Sans" w:cs="Open Sans"/>
          <w:b/>
          <w:color w:val="000000" w:themeColor="text1"/>
          <w:sz w:val="20"/>
          <w:szCs w:val="24"/>
        </w:rPr>
        <w:t>April 7</w:t>
      </w:r>
      <w:r w:rsidR="0054086C" w:rsidRPr="0068184A">
        <w:rPr>
          <w:rFonts w:ascii="Open Sans" w:hAnsi="Open Sans" w:cs="Open Sans"/>
          <w:b/>
          <w:color w:val="000000" w:themeColor="text1"/>
          <w:sz w:val="20"/>
          <w:szCs w:val="24"/>
        </w:rPr>
        <w:t xml:space="preserve">, </w:t>
      </w:r>
      <w:r w:rsidR="0088629B">
        <w:rPr>
          <w:rFonts w:ascii="Open Sans" w:hAnsi="Open Sans" w:cs="Open Sans"/>
          <w:b/>
          <w:color w:val="000000" w:themeColor="text1"/>
          <w:sz w:val="20"/>
          <w:szCs w:val="24"/>
        </w:rPr>
        <w:t>2021</w:t>
      </w:r>
      <w:r w:rsidR="0054086C" w:rsidRPr="0068184A">
        <w:rPr>
          <w:rFonts w:ascii="Open Sans" w:hAnsi="Open Sans" w:cs="Open Sans"/>
          <w:color w:val="000000" w:themeColor="text1"/>
          <w:sz w:val="20"/>
          <w:szCs w:val="24"/>
        </w:rPr>
        <w:t xml:space="preserve"> </w:t>
      </w:r>
      <w:r w:rsidR="001956F6" w:rsidRPr="0068184A">
        <w:rPr>
          <w:rFonts w:ascii="Open Sans" w:hAnsi="Open Sans" w:cs="Open Sans"/>
          <w:color w:val="000000" w:themeColor="text1"/>
          <w:sz w:val="20"/>
          <w:szCs w:val="24"/>
        </w:rPr>
        <w:t>–</w:t>
      </w:r>
      <w:r w:rsidR="007C7DFE" w:rsidRPr="0068184A">
        <w:rPr>
          <w:rFonts w:ascii="Open Sans" w:hAnsi="Open Sans" w:cs="Open Sans"/>
          <w:color w:val="000000" w:themeColor="text1"/>
          <w:sz w:val="20"/>
          <w:szCs w:val="24"/>
        </w:rPr>
        <w:t xml:space="preserve"> </w:t>
      </w:r>
      <w:r w:rsidRPr="00B61437">
        <w:rPr>
          <w:rFonts w:ascii="Open Sans" w:hAnsi="Open Sans" w:cs="Open Sans"/>
          <w:color w:val="000000" w:themeColor="text1"/>
          <w:sz w:val="20"/>
          <w:szCs w:val="24"/>
        </w:rPr>
        <w:t>Del Norte Credit Union, northern New Mexico’s hometown</w:t>
      </w:r>
      <w:r w:rsidR="00064D73">
        <w:rPr>
          <w:rFonts w:ascii="Open Sans" w:hAnsi="Open Sans" w:cs="Open Sans"/>
          <w:color w:val="000000" w:themeColor="text1"/>
          <w:sz w:val="20"/>
          <w:szCs w:val="24"/>
        </w:rPr>
        <w:t xml:space="preserve"> financial cooperative announced</w:t>
      </w:r>
      <w:r w:rsidRPr="00B61437">
        <w:rPr>
          <w:rFonts w:ascii="Open Sans" w:hAnsi="Open Sans" w:cs="Open Sans"/>
          <w:color w:val="000000" w:themeColor="text1"/>
          <w:sz w:val="20"/>
          <w:szCs w:val="24"/>
        </w:rPr>
        <w:t xml:space="preserve"> the official start of construction at the site of their second location in Rio Arriba county with a groundbreaking ceremony on Wednesday, April 7, 2021. With COVID precautions and social distancing guidelines in place, the groundbreaking celebration </w:t>
      </w:r>
      <w:proofErr w:type="gramStart"/>
      <w:r w:rsidRPr="00B61437">
        <w:rPr>
          <w:rFonts w:ascii="Open Sans" w:hAnsi="Open Sans" w:cs="Open Sans"/>
          <w:color w:val="000000" w:themeColor="text1"/>
          <w:sz w:val="20"/>
          <w:szCs w:val="24"/>
        </w:rPr>
        <w:t>was held</w:t>
      </w:r>
      <w:proofErr w:type="gramEnd"/>
      <w:r w:rsidRPr="00B61437">
        <w:rPr>
          <w:rFonts w:ascii="Open Sans" w:hAnsi="Open Sans" w:cs="Open Sans"/>
          <w:color w:val="000000" w:themeColor="text1"/>
          <w:sz w:val="20"/>
          <w:szCs w:val="24"/>
        </w:rPr>
        <w:t xml:space="preserve"> with </w:t>
      </w:r>
      <w:r w:rsidR="00E87D88">
        <w:rPr>
          <w:rFonts w:ascii="Open Sans" w:hAnsi="Open Sans" w:cs="Open Sans"/>
          <w:color w:val="000000" w:themeColor="text1"/>
          <w:sz w:val="20"/>
          <w:szCs w:val="24"/>
        </w:rPr>
        <w:t xml:space="preserve">a </w:t>
      </w:r>
      <w:r w:rsidRPr="00B61437">
        <w:rPr>
          <w:rFonts w:ascii="Open Sans" w:hAnsi="Open Sans" w:cs="Open Sans"/>
          <w:color w:val="000000" w:themeColor="text1"/>
          <w:sz w:val="20"/>
          <w:szCs w:val="24"/>
        </w:rPr>
        <w:t xml:space="preserve">very limited number of guests. </w:t>
      </w:r>
    </w:p>
    <w:p w:rsidR="00B61437" w:rsidRPr="00B61437" w:rsidRDefault="006110D6" w:rsidP="00B61437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40.75pt;margin-top:-.15pt;width:299.25pt;height:84pt;z-index:-251654144;mso-position-horizontal-relative:text;mso-position-vertical-relative:text;mso-width-relative:page;mso-height-relative:page" wrapcoords="-54 0 -54 21407 21600 21407 21600 0 -54 0">
            <v:imagedata r:id="rId8" o:title="Looking Northwest-edit"/>
            <w10:wrap type="tight"/>
          </v:shape>
        </w:pict>
      </w:r>
    </w:p>
    <w:p w:rsidR="00846D6B" w:rsidRDefault="00846D6B" w:rsidP="00B61437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>
        <w:rPr>
          <w:rFonts w:ascii="Open Sans" w:hAnsi="Open Sans" w:cs="Open Sans"/>
          <w:color w:val="000000" w:themeColor="text1"/>
          <w:sz w:val="20"/>
          <w:szCs w:val="24"/>
        </w:rPr>
        <w:t>“</w:t>
      </w:r>
      <w:r w:rsidR="00971448">
        <w:rPr>
          <w:rFonts w:ascii="Open Sans" w:hAnsi="Open Sans" w:cs="Open Sans"/>
          <w:color w:val="000000" w:themeColor="text1"/>
          <w:sz w:val="20"/>
          <w:szCs w:val="24"/>
        </w:rPr>
        <w:t>T</w:t>
      </w:r>
      <w:r>
        <w:rPr>
          <w:rFonts w:ascii="Open Sans" w:hAnsi="Open Sans" w:cs="Open Sans"/>
          <w:color w:val="000000" w:themeColor="text1"/>
          <w:sz w:val="20"/>
          <w:szCs w:val="24"/>
        </w:rPr>
        <w:t xml:space="preserve">oday is the beginning of an exciting journey as we build a new home to welcome our members to </w:t>
      </w:r>
      <w:r w:rsidR="00971448">
        <w:rPr>
          <w:rFonts w:ascii="Open Sans" w:hAnsi="Open Sans" w:cs="Open Sans"/>
          <w:color w:val="000000" w:themeColor="text1"/>
          <w:sz w:val="20"/>
          <w:szCs w:val="24"/>
        </w:rPr>
        <w:t>and</w:t>
      </w:r>
      <w:r>
        <w:rPr>
          <w:rFonts w:ascii="Open Sans" w:hAnsi="Open Sans" w:cs="Open Sans"/>
          <w:color w:val="000000" w:themeColor="text1"/>
          <w:sz w:val="20"/>
          <w:szCs w:val="24"/>
        </w:rPr>
        <w:t xml:space="preserve"> we are keeping our fingers-crossed that we can</w:t>
      </w:r>
      <w:r w:rsidR="00064D73">
        <w:rPr>
          <w:rFonts w:ascii="Open Sans" w:hAnsi="Open Sans" w:cs="Open Sans"/>
          <w:color w:val="000000" w:themeColor="text1"/>
          <w:sz w:val="20"/>
          <w:szCs w:val="24"/>
        </w:rPr>
        <w:t xml:space="preserve"> see each other very soon,” said</w:t>
      </w:r>
      <w:r>
        <w:rPr>
          <w:rFonts w:ascii="Open Sans" w:hAnsi="Open Sans" w:cs="Open Sans"/>
          <w:color w:val="000000" w:themeColor="text1"/>
          <w:sz w:val="20"/>
          <w:szCs w:val="24"/>
        </w:rPr>
        <w:t xml:space="preserve"> Deb Salazar, Chief Experience Officer at Del Norte Credit Union. “It’s been so hard for a lot us for so long, that this feels so right to be celebrating today—we get to look forward to our future together while serving our people, </w:t>
      </w:r>
      <w:proofErr w:type="spellStart"/>
      <w:r>
        <w:rPr>
          <w:rFonts w:ascii="Open Sans" w:hAnsi="Open Sans" w:cs="Open Sans"/>
          <w:i/>
          <w:color w:val="000000" w:themeColor="text1"/>
          <w:sz w:val="20"/>
          <w:szCs w:val="24"/>
        </w:rPr>
        <w:t>nuestra</w:t>
      </w:r>
      <w:proofErr w:type="spellEnd"/>
      <w:r w:rsidRPr="00846D6B">
        <w:rPr>
          <w:rFonts w:ascii="Open Sans" w:hAnsi="Open Sans" w:cs="Open Sans"/>
          <w:i/>
          <w:color w:val="000000" w:themeColor="text1"/>
          <w:sz w:val="20"/>
          <w:szCs w:val="24"/>
        </w:rPr>
        <w:t xml:space="preserve"> </w:t>
      </w:r>
      <w:proofErr w:type="spellStart"/>
      <w:r w:rsidRPr="00846D6B">
        <w:rPr>
          <w:rFonts w:ascii="Open Sans" w:hAnsi="Open Sans" w:cs="Open Sans"/>
          <w:i/>
          <w:color w:val="000000" w:themeColor="text1"/>
          <w:sz w:val="20"/>
          <w:szCs w:val="24"/>
        </w:rPr>
        <w:t>gente</w:t>
      </w:r>
      <w:proofErr w:type="spellEnd"/>
      <w:r>
        <w:rPr>
          <w:rFonts w:ascii="Open Sans" w:hAnsi="Open Sans" w:cs="Open Sans"/>
          <w:color w:val="000000" w:themeColor="text1"/>
          <w:sz w:val="20"/>
          <w:szCs w:val="24"/>
        </w:rPr>
        <w:t>.”</w:t>
      </w:r>
    </w:p>
    <w:p w:rsidR="00846D6B" w:rsidRDefault="00846D6B" w:rsidP="00B61437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</w:p>
    <w:p w:rsidR="00846D6B" w:rsidRDefault="00B61437" w:rsidP="00B61437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 w:rsidRPr="00B61437">
        <w:rPr>
          <w:rFonts w:ascii="Open Sans" w:hAnsi="Open Sans" w:cs="Open Sans"/>
          <w:color w:val="000000" w:themeColor="text1"/>
          <w:sz w:val="20"/>
          <w:szCs w:val="24"/>
        </w:rPr>
        <w:t>DNCU is building their se</w:t>
      </w:r>
      <w:r>
        <w:rPr>
          <w:rFonts w:ascii="Open Sans" w:hAnsi="Open Sans" w:cs="Open Sans"/>
          <w:color w:val="000000" w:themeColor="text1"/>
          <w:sz w:val="20"/>
          <w:szCs w:val="24"/>
        </w:rPr>
        <w:t>cond full-service branch in Española at 1720 N.</w:t>
      </w:r>
      <w:r w:rsidRPr="00B61437">
        <w:rPr>
          <w:rFonts w:ascii="Open Sans" w:hAnsi="Open Sans" w:cs="Open Sans"/>
          <w:color w:val="000000" w:themeColor="text1"/>
          <w:sz w:val="20"/>
          <w:szCs w:val="24"/>
        </w:rPr>
        <w:t xml:space="preserve"> Riverside Drive. Located on the northeast side of Española, the brick-and-mortar location will help the credit uni</w:t>
      </w:r>
      <w:r w:rsidR="00971448">
        <w:rPr>
          <w:rFonts w:ascii="Open Sans" w:hAnsi="Open Sans" w:cs="Open Sans"/>
          <w:color w:val="000000" w:themeColor="text1"/>
          <w:sz w:val="20"/>
          <w:szCs w:val="24"/>
        </w:rPr>
        <w:t>on better serve members in outly</w:t>
      </w:r>
      <w:r w:rsidRPr="00B61437">
        <w:rPr>
          <w:rFonts w:ascii="Open Sans" w:hAnsi="Open Sans" w:cs="Open Sans"/>
          <w:color w:val="000000" w:themeColor="text1"/>
          <w:sz w:val="20"/>
          <w:szCs w:val="24"/>
        </w:rPr>
        <w:t xml:space="preserve">ing rural communities. </w:t>
      </w:r>
    </w:p>
    <w:p w:rsidR="00B61437" w:rsidRPr="00B61437" w:rsidRDefault="006110D6" w:rsidP="00B61437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>
        <w:rPr>
          <w:noProof/>
        </w:rPr>
        <w:pict>
          <v:shape id="_x0000_s1027" type="#_x0000_t75" style="position:absolute;margin-left:0;margin-top:.15pt;width:225.75pt;height:152.25pt;z-index:-251656192;mso-position-horizontal:absolute;mso-position-horizontal-relative:text;mso-position-vertical:absolute;mso-position-vertical-relative:text;mso-width-relative:page;mso-height-relative:page" wrapcoords="-72 0 -72 21494 21600 21494 21600 0 -72 0">
            <v:imagedata r:id="rId9" o:title="Entry-edit"/>
            <w10:wrap type="tight"/>
          </v:shape>
        </w:pict>
      </w:r>
    </w:p>
    <w:p w:rsidR="00B61437" w:rsidRPr="00B61437" w:rsidRDefault="00B61437" w:rsidP="00B61437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 w:rsidRPr="00B61437">
        <w:rPr>
          <w:rFonts w:ascii="Open Sans" w:hAnsi="Open Sans" w:cs="Open Sans"/>
          <w:color w:val="000000" w:themeColor="text1"/>
          <w:sz w:val="20"/>
          <w:szCs w:val="24"/>
        </w:rPr>
        <w:t>Construction of the one-st</w:t>
      </w:r>
      <w:r>
        <w:rPr>
          <w:rFonts w:ascii="Open Sans" w:hAnsi="Open Sans" w:cs="Open Sans"/>
          <w:color w:val="000000" w:themeColor="text1"/>
          <w:sz w:val="20"/>
          <w:szCs w:val="24"/>
        </w:rPr>
        <w:t xml:space="preserve">ory, 5,100 </w:t>
      </w:r>
      <w:r w:rsidRPr="00B61437">
        <w:rPr>
          <w:rFonts w:ascii="Open Sans" w:hAnsi="Open Sans" w:cs="Open Sans"/>
          <w:color w:val="000000" w:themeColor="text1"/>
          <w:sz w:val="20"/>
          <w:szCs w:val="24"/>
        </w:rPr>
        <w:t>square foot branch is schedule</w:t>
      </w:r>
      <w:r w:rsidR="00064D73">
        <w:rPr>
          <w:rFonts w:ascii="Open Sans" w:hAnsi="Open Sans" w:cs="Open Sans"/>
          <w:color w:val="000000" w:themeColor="text1"/>
          <w:sz w:val="20"/>
          <w:szCs w:val="24"/>
        </w:rPr>
        <w:t>d</w:t>
      </w:r>
      <w:r w:rsidRPr="00B61437">
        <w:rPr>
          <w:rFonts w:ascii="Open Sans" w:hAnsi="Open Sans" w:cs="Open Sans"/>
          <w:color w:val="000000" w:themeColor="text1"/>
          <w:sz w:val="20"/>
          <w:szCs w:val="24"/>
        </w:rPr>
        <w:t xml:space="preserve"> to be completed this fall. </w:t>
      </w:r>
      <w:r>
        <w:rPr>
          <w:rFonts w:ascii="Open Sans" w:hAnsi="Open Sans" w:cs="Open Sans"/>
          <w:color w:val="000000" w:themeColor="text1"/>
          <w:sz w:val="20"/>
          <w:szCs w:val="24"/>
        </w:rPr>
        <w:t>Once opened, the branch will be the eighth brick-and-mortar DNCU location in New Mexico</w:t>
      </w:r>
      <w:r w:rsidR="00971448">
        <w:rPr>
          <w:rFonts w:ascii="Open Sans" w:hAnsi="Open Sans" w:cs="Open Sans"/>
          <w:color w:val="000000" w:themeColor="text1"/>
          <w:sz w:val="20"/>
          <w:szCs w:val="24"/>
        </w:rPr>
        <w:t xml:space="preserve"> and the third in Rio Arriba County</w:t>
      </w:r>
      <w:r>
        <w:rPr>
          <w:rFonts w:ascii="Open Sans" w:hAnsi="Open Sans" w:cs="Open Sans"/>
          <w:color w:val="000000" w:themeColor="text1"/>
          <w:sz w:val="20"/>
          <w:szCs w:val="24"/>
        </w:rPr>
        <w:t xml:space="preserve">. </w:t>
      </w:r>
    </w:p>
    <w:p w:rsidR="00B61437" w:rsidRPr="00B61437" w:rsidRDefault="00B61437" w:rsidP="00B61437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</w:p>
    <w:p w:rsidR="00B61437" w:rsidRDefault="00B61437" w:rsidP="00B61437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 w:rsidRPr="00B61437">
        <w:rPr>
          <w:rFonts w:ascii="Open Sans" w:hAnsi="Open Sans" w:cs="Open Sans"/>
          <w:color w:val="000000" w:themeColor="text1"/>
          <w:sz w:val="20"/>
          <w:szCs w:val="24"/>
        </w:rPr>
        <w:t>“We are excited to begin construction on this location because we know the great impact it will have for so many members that travel long distances to complete their ban</w:t>
      </w:r>
      <w:r w:rsidR="00064D73">
        <w:rPr>
          <w:rFonts w:ascii="Open Sans" w:hAnsi="Open Sans" w:cs="Open Sans"/>
          <w:color w:val="000000" w:themeColor="text1"/>
          <w:sz w:val="20"/>
          <w:szCs w:val="24"/>
        </w:rPr>
        <w:t>king and finances with us,” explained</w:t>
      </w:r>
      <w:r w:rsidRPr="00B61437">
        <w:rPr>
          <w:rFonts w:ascii="Open Sans" w:hAnsi="Open Sans" w:cs="Open Sans"/>
          <w:color w:val="000000" w:themeColor="text1"/>
          <w:sz w:val="20"/>
          <w:szCs w:val="24"/>
        </w:rPr>
        <w:t xml:space="preserve"> Chuck Valenti, Del Norte Credit Union President &amp; CEO. “Our goal is to make it as </w:t>
      </w:r>
      <w:r w:rsidR="00971448">
        <w:rPr>
          <w:rFonts w:ascii="Open Sans" w:hAnsi="Open Sans" w:cs="Open Sans"/>
          <w:color w:val="000000" w:themeColor="text1"/>
          <w:sz w:val="20"/>
          <w:szCs w:val="24"/>
        </w:rPr>
        <w:t>convenient</w:t>
      </w:r>
      <w:r w:rsidRPr="00B61437">
        <w:rPr>
          <w:rFonts w:ascii="Open Sans" w:hAnsi="Open Sans" w:cs="Open Sans"/>
          <w:color w:val="000000" w:themeColor="text1"/>
          <w:sz w:val="20"/>
          <w:szCs w:val="24"/>
        </w:rPr>
        <w:t xml:space="preserve"> as possible for our members and communities to access banking options that are looking out for their best interest—and that’s the cooperative difference.”</w:t>
      </w:r>
    </w:p>
    <w:p w:rsidR="00192DFA" w:rsidRPr="00192DFA" w:rsidRDefault="00192DFA" w:rsidP="00192DFA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</w:p>
    <w:p w:rsidR="00A14A65" w:rsidRPr="002F33A8" w:rsidRDefault="00A14A65" w:rsidP="00BD4067">
      <w:pPr>
        <w:contextualSpacing/>
        <w:rPr>
          <w:rFonts w:ascii="Open Sans" w:hAnsi="Open Sans" w:cs="Open Sans"/>
          <w:b/>
          <w:color w:val="000000" w:themeColor="text1"/>
          <w:sz w:val="20"/>
          <w:szCs w:val="20"/>
        </w:rPr>
      </w:pPr>
      <w:r w:rsidRPr="002F33A8">
        <w:rPr>
          <w:rFonts w:ascii="Open Sans" w:hAnsi="Open Sans" w:cs="Open Sans"/>
          <w:b/>
          <w:color w:val="000000" w:themeColor="text1"/>
          <w:sz w:val="20"/>
          <w:szCs w:val="20"/>
        </w:rPr>
        <w:t>About Del Norte Credit Union</w:t>
      </w:r>
    </w:p>
    <w:p w:rsidR="00A14A65" w:rsidRPr="002F33A8" w:rsidRDefault="00A14A65" w:rsidP="00BD406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="00354B6A" w:rsidRDefault="00A14A65" w:rsidP="00354B6A">
      <w:pPr>
        <w:contextualSpacing/>
        <w:rPr>
          <w:rFonts w:ascii="Open Sans" w:hAnsi="Open Sans" w:cs="Open Sans"/>
          <w:color w:val="000000" w:themeColor="text1"/>
          <w:sz w:val="20"/>
          <w:szCs w:val="24"/>
        </w:rPr>
      </w:pPr>
      <w:r w:rsidRPr="002F33A8">
        <w:rPr>
          <w:rFonts w:ascii="Open Sans" w:hAnsi="Open Sans" w:cs="Open Sans"/>
          <w:color w:val="000000" w:themeColor="text1"/>
          <w:sz w:val="20"/>
          <w:szCs w:val="20"/>
        </w:rPr>
        <w:t>Chartered in 1954, Del Norte Credit Union is a not-for-profit credit union based in New Mexico with a mission of Improving Lives. DNCU offers a wide variety of products and services designed to make members achieve financial success. Today DNCU serves more than 57,000 members throughout New Mexico and the United States.</w:t>
      </w:r>
      <w:r w:rsidR="00354B6A" w:rsidRPr="00354B6A">
        <w:rPr>
          <w:rFonts w:ascii="Open Sans" w:hAnsi="Open Sans" w:cs="Open Sans"/>
          <w:color w:val="000000" w:themeColor="text1"/>
          <w:sz w:val="20"/>
          <w:szCs w:val="24"/>
        </w:rPr>
        <w:t xml:space="preserve"> </w:t>
      </w:r>
      <w:r w:rsidR="00354B6A">
        <w:rPr>
          <w:rFonts w:ascii="Open Sans" w:hAnsi="Open Sans" w:cs="Open Sans"/>
          <w:color w:val="000000" w:themeColor="text1"/>
          <w:sz w:val="20"/>
          <w:szCs w:val="24"/>
        </w:rPr>
        <w:t>Del Norte Credit Union is</w:t>
      </w:r>
      <w:r w:rsidR="00B61437">
        <w:rPr>
          <w:rFonts w:ascii="Open Sans" w:hAnsi="Open Sans" w:cs="Open Sans"/>
          <w:color w:val="000000" w:themeColor="text1"/>
          <w:sz w:val="20"/>
          <w:szCs w:val="24"/>
        </w:rPr>
        <w:t xml:space="preserve"> an equal opportunity employer and is federally insured by NCUA. NMLS# 500583</w:t>
      </w:r>
    </w:p>
    <w:p w:rsidR="008A2045" w:rsidRPr="002F33A8" w:rsidRDefault="008A2045" w:rsidP="00BD4067">
      <w:pPr>
        <w:contextualSpacing/>
        <w:rPr>
          <w:rFonts w:ascii="Open Sans" w:hAnsi="Open Sans" w:cs="Open Sans"/>
          <w:color w:val="000000" w:themeColor="text1"/>
          <w:sz w:val="20"/>
          <w:szCs w:val="20"/>
        </w:rPr>
      </w:pPr>
    </w:p>
    <w:p w:rsidR="00A9177E" w:rsidRPr="002F33A8" w:rsidRDefault="007A5BD5" w:rsidP="00A93D60">
      <w:pPr>
        <w:contextualSpacing/>
        <w:jc w:val="center"/>
        <w:rPr>
          <w:rFonts w:ascii="Open Sans" w:hAnsi="Open Sans" w:cs="Open Sans"/>
          <w:sz w:val="20"/>
          <w:szCs w:val="20"/>
        </w:rPr>
      </w:pPr>
      <w:r w:rsidRPr="002F33A8">
        <w:rPr>
          <w:rFonts w:ascii="Open Sans" w:hAnsi="Open Sans" w:cs="Open Sans"/>
          <w:b/>
          <w:color w:val="000000" w:themeColor="text1"/>
          <w:sz w:val="20"/>
          <w:szCs w:val="20"/>
        </w:rPr>
        <w:t>###</w:t>
      </w:r>
    </w:p>
    <w:sectPr w:rsidR="00A9177E" w:rsidRPr="002F33A8" w:rsidSect="002538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77E1"/>
    <w:multiLevelType w:val="hybridMultilevel"/>
    <w:tmpl w:val="96605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D0E11"/>
    <w:multiLevelType w:val="hybridMultilevel"/>
    <w:tmpl w:val="B2B0B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70C26"/>
    <w:multiLevelType w:val="hybridMultilevel"/>
    <w:tmpl w:val="A24E0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067"/>
    <w:rsid w:val="00064D73"/>
    <w:rsid w:val="00090E54"/>
    <w:rsid w:val="00092C3F"/>
    <w:rsid w:val="000C1ABA"/>
    <w:rsid w:val="000C7777"/>
    <w:rsid w:val="001415ED"/>
    <w:rsid w:val="00163AA7"/>
    <w:rsid w:val="00192DFA"/>
    <w:rsid w:val="001956F6"/>
    <w:rsid w:val="001978FC"/>
    <w:rsid w:val="001B1CEF"/>
    <w:rsid w:val="001B7B55"/>
    <w:rsid w:val="001D12FA"/>
    <w:rsid w:val="001E02D6"/>
    <w:rsid w:val="001F44AF"/>
    <w:rsid w:val="002315D7"/>
    <w:rsid w:val="002538A5"/>
    <w:rsid w:val="00266A39"/>
    <w:rsid w:val="00281E04"/>
    <w:rsid w:val="002B1828"/>
    <w:rsid w:val="002E46E2"/>
    <w:rsid w:val="002F30AA"/>
    <w:rsid w:val="002F33A8"/>
    <w:rsid w:val="00305A6D"/>
    <w:rsid w:val="003430D1"/>
    <w:rsid w:val="00354B6A"/>
    <w:rsid w:val="00362831"/>
    <w:rsid w:val="00372DA3"/>
    <w:rsid w:val="003A5C69"/>
    <w:rsid w:val="003B3E60"/>
    <w:rsid w:val="003D5C51"/>
    <w:rsid w:val="003E0029"/>
    <w:rsid w:val="00411B47"/>
    <w:rsid w:val="0045347A"/>
    <w:rsid w:val="004C281E"/>
    <w:rsid w:val="004D6FD2"/>
    <w:rsid w:val="004E2387"/>
    <w:rsid w:val="004F448F"/>
    <w:rsid w:val="00522990"/>
    <w:rsid w:val="00522DD2"/>
    <w:rsid w:val="005327B9"/>
    <w:rsid w:val="0054086C"/>
    <w:rsid w:val="005427E1"/>
    <w:rsid w:val="005A761C"/>
    <w:rsid w:val="005E0C32"/>
    <w:rsid w:val="0068184A"/>
    <w:rsid w:val="00682316"/>
    <w:rsid w:val="006962CA"/>
    <w:rsid w:val="006C5567"/>
    <w:rsid w:val="00704AD2"/>
    <w:rsid w:val="007919F2"/>
    <w:rsid w:val="007A5BD5"/>
    <w:rsid w:val="007A7D56"/>
    <w:rsid w:val="007C7DFE"/>
    <w:rsid w:val="00833F4B"/>
    <w:rsid w:val="00846217"/>
    <w:rsid w:val="00846D6B"/>
    <w:rsid w:val="0088629B"/>
    <w:rsid w:val="008A2045"/>
    <w:rsid w:val="008D62F3"/>
    <w:rsid w:val="008E10F9"/>
    <w:rsid w:val="00903056"/>
    <w:rsid w:val="0092275C"/>
    <w:rsid w:val="00956F11"/>
    <w:rsid w:val="00971448"/>
    <w:rsid w:val="009714D3"/>
    <w:rsid w:val="009F4189"/>
    <w:rsid w:val="00A04321"/>
    <w:rsid w:val="00A1120F"/>
    <w:rsid w:val="00A14A65"/>
    <w:rsid w:val="00A56BB2"/>
    <w:rsid w:val="00A71D15"/>
    <w:rsid w:val="00A93D60"/>
    <w:rsid w:val="00A970F5"/>
    <w:rsid w:val="00AA36F0"/>
    <w:rsid w:val="00AC5FA2"/>
    <w:rsid w:val="00AD038D"/>
    <w:rsid w:val="00AD3FA2"/>
    <w:rsid w:val="00B61437"/>
    <w:rsid w:val="00B84CA6"/>
    <w:rsid w:val="00BB50D5"/>
    <w:rsid w:val="00BD09AF"/>
    <w:rsid w:val="00BD0A14"/>
    <w:rsid w:val="00BD4067"/>
    <w:rsid w:val="00C25DCA"/>
    <w:rsid w:val="00C51B76"/>
    <w:rsid w:val="00C6294A"/>
    <w:rsid w:val="00CB66CF"/>
    <w:rsid w:val="00CF3AAA"/>
    <w:rsid w:val="00D07B65"/>
    <w:rsid w:val="00D43E00"/>
    <w:rsid w:val="00D54A31"/>
    <w:rsid w:val="00D80530"/>
    <w:rsid w:val="00E0226B"/>
    <w:rsid w:val="00E02DEE"/>
    <w:rsid w:val="00E3375F"/>
    <w:rsid w:val="00E74293"/>
    <w:rsid w:val="00E87D88"/>
    <w:rsid w:val="00EF26B6"/>
    <w:rsid w:val="00F40081"/>
    <w:rsid w:val="00F50886"/>
    <w:rsid w:val="00F56C3C"/>
    <w:rsid w:val="00F87A07"/>
    <w:rsid w:val="00F976B5"/>
    <w:rsid w:val="00FB36BA"/>
    <w:rsid w:val="00FF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BCCA039"/>
  <w15:chartTrackingRefBased/>
  <w15:docId w15:val="{A65242DF-404A-4216-BEEB-8445E0BB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3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038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84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8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0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dmunoz@dncu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F3A63-7648-4EDB-AC62-2C512C4BF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Krenn</dc:creator>
  <cp:keywords/>
  <dc:description/>
  <cp:lastModifiedBy>Diego Munoz</cp:lastModifiedBy>
  <cp:revision>2</cp:revision>
  <cp:lastPrinted>2020-09-03T14:35:00Z</cp:lastPrinted>
  <dcterms:created xsi:type="dcterms:W3CDTF">2021-04-06T15:08:00Z</dcterms:created>
  <dcterms:modified xsi:type="dcterms:W3CDTF">2021-04-06T15:08:00Z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CPA">
    <vt:lpwstr/>
  </property>
  <property fmtid="{D5CDD505-2E9C-101B-9397-08002B2CF9AE}" pid="3" name="Financial Records">
    <vt:lpwstr/>
  </property>
  <property fmtid="{D5CDD505-2E9C-101B-9397-08002B2CF9AE}" pid="4" name="GLBA">
    <vt:lpwstr/>
  </property>
  <property fmtid="{D5CDD505-2E9C-101B-9397-08002B2CF9AE}" pid="5" name="HIPAA">
    <vt:lpwstr/>
  </property>
  <property fmtid="{D5CDD505-2E9C-101B-9397-08002B2CF9AE}" pid="6" name="PCI DSS">
    <vt:lpwstr/>
  </property>
  <property fmtid="{D5CDD505-2E9C-101B-9397-08002B2CF9AE}" pid="7" name="PHI">
    <vt:lpwstr/>
  </property>
</Properties>
</file>