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6767" w:rsidRDefault="00886767" w:rsidP="00886767">
      <w:pPr>
        <w:pStyle w:val="Title"/>
        <w:rPr>
          <w:sz w:val="20"/>
          <w:szCs w:val="20"/>
        </w:rPr>
      </w:pPr>
      <w:r>
        <w:rPr>
          <w:noProof/>
        </w:rPr>
        <w:drawing>
          <wp:inline distT="0" distB="0" distL="0" distR="0" wp14:anchorId="7BCFAA55" wp14:editId="68C67FAE">
            <wp:extent cx="1485900" cy="5943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85900" cy="594360"/>
                    </a:xfrm>
                    <a:prstGeom prst="rect">
                      <a:avLst/>
                    </a:prstGeom>
                    <a:noFill/>
                    <a:ln>
                      <a:noFill/>
                    </a:ln>
                  </pic:spPr>
                </pic:pic>
              </a:graphicData>
            </a:graphic>
          </wp:inline>
        </w:drawing>
      </w:r>
      <w:r>
        <w:rPr>
          <w:sz w:val="20"/>
          <w:szCs w:val="20"/>
        </w:rPr>
        <w:t xml:space="preserve">          </w:t>
      </w:r>
    </w:p>
    <w:p w:rsidR="00886767" w:rsidRDefault="00886767" w:rsidP="00886767">
      <w:pPr>
        <w:rPr>
          <w:sz w:val="20"/>
          <w:szCs w:val="20"/>
        </w:rPr>
      </w:pPr>
    </w:p>
    <w:p w:rsidR="00886767" w:rsidRDefault="00886767" w:rsidP="00886767">
      <w:pPr>
        <w:pStyle w:val="Default"/>
      </w:pPr>
      <w:r>
        <w:rPr>
          <w:b/>
          <w:bCs/>
        </w:rPr>
        <w:t>Press Release</w:t>
      </w:r>
    </w:p>
    <w:p w:rsidR="00886767" w:rsidRPr="00084856" w:rsidRDefault="00886767" w:rsidP="00886767">
      <w:pPr>
        <w:pStyle w:val="Default"/>
        <w:rPr>
          <w:color w:val="FF66CC"/>
        </w:rPr>
      </w:pPr>
      <w:r>
        <w:rPr>
          <w:color w:val="auto"/>
        </w:rPr>
        <w:t>June</w:t>
      </w:r>
      <w:r w:rsidRPr="006A5F4F">
        <w:rPr>
          <w:color w:val="auto"/>
        </w:rPr>
        <w:t xml:space="preserve"> </w:t>
      </w:r>
      <w:r w:rsidR="004E36BD">
        <w:rPr>
          <w:color w:val="auto"/>
        </w:rPr>
        <w:t>9</w:t>
      </w:r>
      <w:r w:rsidRPr="006A5F4F">
        <w:rPr>
          <w:color w:val="auto"/>
        </w:rPr>
        <w:t>, 2021</w:t>
      </w:r>
    </w:p>
    <w:p w:rsidR="00886767" w:rsidRDefault="00886767" w:rsidP="00886767">
      <w:pPr>
        <w:pStyle w:val="Default"/>
      </w:pPr>
    </w:p>
    <w:p w:rsidR="00886767" w:rsidRDefault="00886767" w:rsidP="00886767">
      <w:pPr>
        <w:pStyle w:val="Default"/>
      </w:pPr>
      <w:r>
        <w:t>Contact: Matt Orlando</w:t>
      </w:r>
    </w:p>
    <w:p w:rsidR="00886767" w:rsidRDefault="00886767" w:rsidP="00886767">
      <w:pPr>
        <w:pStyle w:val="Default"/>
      </w:pPr>
      <w:r>
        <w:t xml:space="preserve">Phone: (888) 982-1400 ext. 1473 </w:t>
      </w:r>
    </w:p>
    <w:p w:rsidR="00886767" w:rsidRDefault="00886767" w:rsidP="00886767">
      <w:pPr>
        <w:pStyle w:val="Default"/>
      </w:pPr>
      <w:r>
        <w:t xml:space="preserve">Email: </w:t>
      </w:r>
      <w:hyperlink r:id="rId5" w:history="1">
        <w:r w:rsidRPr="004B783D">
          <w:rPr>
            <w:rStyle w:val="Hyperlink"/>
          </w:rPr>
          <w:t>morlando@unitedfcu.com</w:t>
        </w:r>
      </w:hyperlink>
      <w:r>
        <w:t xml:space="preserve"> </w:t>
      </w:r>
    </w:p>
    <w:p w:rsidR="00886767" w:rsidRDefault="00886767" w:rsidP="00886767">
      <w:pPr>
        <w:pStyle w:val="Default"/>
      </w:pPr>
      <w:r>
        <w:t>United Federal Credit Union, 150 Hilltop Road, St. Joseph, MI 49085</w:t>
      </w:r>
    </w:p>
    <w:p w:rsidR="00886767" w:rsidRDefault="00886767" w:rsidP="00886767">
      <w:pPr>
        <w:pStyle w:val="Default"/>
        <w:jc w:val="center"/>
      </w:pPr>
    </w:p>
    <w:p w:rsidR="00886767" w:rsidRDefault="00886767" w:rsidP="00886767">
      <w:pPr>
        <w:pStyle w:val="Default"/>
      </w:pPr>
    </w:p>
    <w:p w:rsidR="00886767" w:rsidRDefault="00886767" w:rsidP="00886767">
      <w:pPr>
        <w:jc w:val="center"/>
        <w:rPr>
          <w:rFonts w:ascii="Arial" w:eastAsia="Calibri" w:hAnsi="Arial" w:cs="Arial"/>
          <w:b/>
          <w:sz w:val="28"/>
          <w:szCs w:val="28"/>
        </w:rPr>
      </w:pPr>
      <w:r>
        <w:rPr>
          <w:rFonts w:ascii="Arial" w:eastAsia="Calibri" w:hAnsi="Arial" w:cs="Arial"/>
          <w:b/>
          <w:sz w:val="28"/>
          <w:szCs w:val="28"/>
        </w:rPr>
        <w:t>United Federal Credit Union’s Four Newest Southwest Michigan Branches Enhance Member Experience with Expert Leadership</w:t>
      </w:r>
    </w:p>
    <w:p w:rsidR="00886767" w:rsidRPr="00965B6D" w:rsidRDefault="00886767" w:rsidP="00886767">
      <w:pPr>
        <w:spacing w:line="276" w:lineRule="auto"/>
        <w:rPr>
          <w:rFonts w:ascii="Arial" w:hAnsi="Arial" w:cs="Arial"/>
        </w:rPr>
      </w:pPr>
    </w:p>
    <w:p w:rsidR="006E3172" w:rsidRDefault="00886767" w:rsidP="00886767">
      <w:pPr>
        <w:spacing w:line="276" w:lineRule="auto"/>
        <w:rPr>
          <w:rFonts w:ascii="Arial" w:hAnsi="Arial" w:cs="Arial"/>
        </w:rPr>
      </w:pPr>
      <w:r w:rsidRPr="00965B6D">
        <w:rPr>
          <w:rFonts w:ascii="Arial" w:hAnsi="Arial" w:cs="Arial"/>
          <w:b/>
        </w:rPr>
        <w:t>ST. JOSEPH, Mich. –</w:t>
      </w:r>
      <w:r w:rsidRPr="00965B6D">
        <w:rPr>
          <w:rFonts w:ascii="Arial" w:hAnsi="Arial" w:cs="Arial"/>
        </w:rPr>
        <w:t>United Federal Credit Unio</w:t>
      </w:r>
      <w:r>
        <w:rPr>
          <w:rFonts w:ascii="Arial" w:hAnsi="Arial" w:cs="Arial"/>
        </w:rPr>
        <w:t xml:space="preserve">n (United) has </w:t>
      </w:r>
      <w:r w:rsidR="006E3172">
        <w:rPr>
          <w:rFonts w:ascii="Arial" w:hAnsi="Arial" w:cs="Arial"/>
        </w:rPr>
        <w:t>added four new branches in southwest Michigan as part of its</w:t>
      </w:r>
      <w:r>
        <w:rPr>
          <w:rFonts w:ascii="Arial" w:hAnsi="Arial" w:cs="Arial"/>
        </w:rPr>
        <w:t xml:space="preserve"> recent acquisition</w:t>
      </w:r>
      <w:r w:rsidR="00380252">
        <w:rPr>
          <w:rFonts w:ascii="Arial" w:hAnsi="Arial" w:cs="Arial"/>
        </w:rPr>
        <w:t xml:space="preserve"> last month</w:t>
      </w:r>
      <w:r>
        <w:rPr>
          <w:rFonts w:ascii="Arial" w:hAnsi="Arial" w:cs="Arial"/>
        </w:rPr>
        <w:t xml:space="preserve"> of Edgewater Bank</w:t>
      </w:r>
      <w:r w:rsidR="006E3172">
        <w:rPr>
          <w:rFonts w:ascii="Arial" w:hAnsi="Arial" w:cs="Arial"/>
        </w:rPr>
        <w:t>, and with it comes branch leadership appointments that keep familiar faces at familiar places</w:t>
      </w:r>
      <w:r>
        <w:rPr>
          <w:rFonts w:ascii="Arial" w:hAnsi="Arial" w:cs="Arial"/>
        </w:rPr>
        <w:t xml:space="preserve">. </w:t>
      </w:r>
      <w:r w:rsidR="006E3172">
        <w:rPr>
          <w:rFonts w:ascii="Arial" w:hAnsi="Arial" w:cs="Arial"/>
        </w:rPr>
        <w:t>Taking the helm at each new Michigan branch—Downtown St. Joseph, Royalton, Bridgman, and Coloma—are the branch managers who held those roles prior to the acquisition</w:t>
      </w:r>
      <w:r w:rsidRPr="00C41B33">
        <w:rPr>
          <w:rFonts w:ascii="Arial" w:hAnsi="Arial" w:cs="Arial"/>
        </w:rPr>
        <w:t>.</w:t>
      </w:r>
      <w:r w:rsidR="006E3172">
        <w:rPr>
          <w:rFonts w:ascii="Arial" w:hAnsi="Arial" w:cs="Arial"/>
        </w:rPr>
        <w:t xml:space="preserve"> </w:t>
      </w:r>
    </w:p>
    <w:p w:rsidR="006E3172" w:rsidRDefault="006E3172" w:rsidP="00886767">
      <w:pPr>
        <w:spacing w:line="276" w:lineRule="auto"/>
        <w:rPr>
          <w:rFonts w:ascii="Arial" w:hAnsi="Arial" w:cs="Arial"/>
        </w:rPr>
      </w:pPr>
    </w:p>
    <w:p w:rsidR="00886767" w:rsidRPr="00965B6D" w:rsidRDefault="006E3172" w:rsidP="00886767">
      <w:pPr>
        <w:spacing w:line="276" w:lineRule="auto"/>
        <w:rPr>
          <w:rFonts w:ascii="Arial" w:hAnsi="Arial" w:cs="Arial"/>
        </w:rPr>
      </w:pPr>
      <w:r>
        <w:rPr>
          <w:rFonts w:ascii="Arial" w:hAnsi="Arial" w:cs="Arial"/>
        </w:rPr>
        <w:t>Cara Burrows, Maryann Hurst</w:t>
      </w:r>
      <w:r w:rsidR="00380252">
        <w:rPr>
          <w:rFonts w:ascii="Arial" w:hAnsi="Arial" w:cs="Arial"/>
        </w:rPr>
        <w:t>, Sandi Kopach, and Debbie Mensinger will continue to lead their branch teams while adding a wealth of financial knowledge and customer service experience to United’s Michigan market.</w:t>
      </w:r>
      <w:r w:rsidR="000B79F0">
        <w:rPr>
          <w:rFonts w:ascii="Arial" w:hAnsi="Arial" w:cs="Arial"/>
        </w:rPr>
        <w:t xml:space="preserve"> In their new roles, </w:t>
      </w:r>
      <w:r w:rsidR="00F8524A">
        <w:rPr>
          <w:rFonts w:ascii="Arial" w:hAnsi="Arial" w:cs="Arial"/>
        </w:rPr>
        <w:t xml:space="preserve">each Branch Manager will be responsible for </w:t>
      </w:r>
      <w:r w:rsidR="00F8524A" w:rsidRPr="00F8524A">
        <w:rPr>
          <w:rFonts w:ascii="Arial" w:hAnsi="Arial" w:cs="Arial"/>
        </w:rPr>
        <w:t>maintaining the performance of the branch, providing leadership and supervision to staff</w:t>
      </w:r>
      <w:r w:rsidR="00F8524A">
        <w:rPr>
          <w:rFonts w:ascii="Arial" w:hAnsi="Arial" w:cs="Arial"/>
        </w:rPr>
        <w:t>, and enhancing the member experience by building relationships and offering personalized financial solutions for individuals and families.</w:t>
      </w:r>
      <w:r w:rsidR="00886767">
        <w:rPr>
          <w:rFonts w:ascii="Arial" w:hAnsi="Arial" w:cs="Arial"/>
        </w:rPr>
        <w:br/>
      </w:r>
    </w:p>
    <w:p w:rsidR="00886767" w:rsidRDefault="00886767" w:rsidP="00886767">
      <w:pPr>
        <w:spacing w:line="276" w:lineRule="auto"/>
        <w:rPr>
          <w:rFonts w:ascii="Arial" w:hAnsi="Arial" w:cs="Arial"/>
        </w:rPr>
      </w:pPr>
    </w:p>
    <w:p w:rsidR="00886767" w:rsidRDefault="00886767" w:rsidP="00886767">
      <w:pPr>
        <w:spacing w:line="276" w:lineRule="auto"/>
        <w:rPr>
          <w:rFonts w:ascii="Arial" w:hAnsi="Arial" w:cs="Arial"/>
        </w:rPr>
      </w:pPr>
    </w:p>
    <w:p w:rsidR="00886767" w:rsidRDefault="00886767" w:rsidP="00886767">
      <w:pPr>
        <w:spacing w:line="276" w:lineRule="auto"/>
        <w:jc w:val="center"/>
        <w:rPr>
          <w:rFonts w:ascii="Arial" w:hAnsi="Arial" w:cs="Arial"/>
        </w:rPr>
      </w:pPr>
      <w:r>
        <w:rPr>
          <w:rFonts w:ascii="Arial" w:hAnsi="Arial" w:cs="Arial"/>
          <w:noProof/>
        </w:rPr>
        <w:lastRenderedPageBreak/>
        <w:drawing>
          <wp:inline distT="0" distB="0" distL="0" distR="0" wp14:anchorId="406253EE" wp14:editId="173AAF93">
            <wp:extent cx="2166756" cy="2709348"/>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2166756" cy="2709348"/>
                    </a:xfrm>
                    <a:prstGeom prst="rect">
                      <a:avLst/>
                    </a:prstGeom>
                    <a:noFill/>
                    <a:ln>
                      <a:noFill/>
                    </a:ln>
                  </pic:spPr>
                </pic:pic>
              </a:graphicData>
            </a:graphic>
          </wp:inline>
        </w:drawing>
      </w:r>
    </w:p>
    <w:p w:rsidR="00886767" w:rsidRDefault="00886767" w:rsidP="00886767">
      <w:pPr>
        <w:spacing w:line="276" w:lineRule="auto"/>
        <w:jc w:val="center"/>
        <w:rPr>
          <w:rFonts w:ascii="Arial" w:hAnsi="Arial" w:cs="Arial"/>
        </w:rPr>
      </w:pPr>
    </w:p>
    <w:p w:rsidR="00886767" w:rsidRPr="003856C8" w:rsidRDefault="00886767" w:rsidP="00886767">
      <w:pPr>
        <w:spacing w:line="276" w:lineRule="auto"/>
        <w:jc w:val="center"/>
        <w:rPr>
          <w:rFonts w:ascii="Arial" w:hAnsi="Arial" w:cs="Arial"/>
          <w:i/>
        </w:rPr>
      </w:pPr>
      <w:r>
        <w:rPr>
          <w:rFonts w:ascii="Arial" w:hAnsi="Arial" w:cs="Arial"/>
          <w:i/>
        </w:rPr>
        <w:t>Cara Burrows, Branch Manager—Downtown St. Joseph</w:t>
      </w:r>
    </w:p>
    <w:p w:rsidR="00886767" w:rsidRPr="00965B6D" w:rsidRDefault="00886767" w:rsidP="00886767">
      <w:pPr>
        <w:spacing w:line="276" w:lineRule="auto"/>
        <w:rPr>
          <w:rFonts w:ascii="Arial" w:hAnsi="Arial" w:cs="Arial"/>
        </w:rPr>
      </w:pPr>
    </w:p>
    <w:p w:rsidR="00D15163" w:rsidRPr="00D15163" w:rsidRDefault="00886767" w:rsidP="00D15163">
      <w:pPr>
        <w:spacing w:line="276" w:lineRule="auto"/>
        <w:rPr>
          <w:rFonts w:ascii="Arial" w:hAnsi="Arial" w:cs="Arial"/>
        </w:rPr>
      </w:pPr>
      <w:r>
        <w:rPr>
          <w:rFonts w:ascii="Arial" w:hAnsi="Arial" w:cs="Arial"/>
        </w:rPr>
        <w:t>Cara Burrows</w:t>
      </w:r>
      <w:r w:rsidRPr="00965B6D">
        <w:rPr>
          <w:rFonts w:ascii="Arial" w:hAnsi="Arial" w:cs="Arial"/>
        </w:rPr>
        <w:t xml:space="preserve"> has been appointed to the position of </w:t>
      </w:r>
      <w:r>
        <w:rPr>
          <w:rFonts w:ascii="Arial" w:hAnsi="Arial" w:cs="Arial"/>
        </w:rPr>
        <w:t>Branch Manager at the Downtown St. Joseph location</w:t>
      </w:r>
      <w:r w:rsidRPr="00965B6D">
        <w:rPr>
          <w:rFonts w:ascii="Arial" w:hAnsi="Arial" w:cs="Arial"/>
        </w:rPr>
        <w:t xml:space="preserve">. </w:t>
      </w:r>
      <w:r w:rsidR="00D15163" w:rsidRPr="00D15163">
        <w:rPr>
          <w:rFonts w:ascii="Arial" w:hAnsi="Arial" w:cs="Arial"/>
        </w:rPr>
        <w:t xml:space="preserve">Burrows brings more than 17 years’ experience in the banking industry. She was with Edgewater Bank since 2010. </w:t>
      </w:r>
      <w:r w:rsidR="00D15163">
        <w:rPr>
          <w:rFonts w:ascii="Arial" w:hAnsi="Arial" w:cs="Arial"/>
        </w:rPr>
        <w:t>Burrows</w:t>
      </w:r>
      <w:r w:rsidR="00D15163" w:rsidRPr="00D15163">
        <w:rPr>
          <w:rFonts w:ascii="Arial" w:hAnsi="Arial" w:cs="Arial"/>
        </w:rPr>
        <w:t xml:space="preserve"> became the </w:t>
      </w:r>
      <w:r w:rsidR="00D15163">
        <w:rPr>
          <w:rFonts w:ascii="Arial" w:hAnsi="Arial" w:cs="Arial"/>
        </w:rPr>
        <w:t>B</w:t>
      </w:r>
      <w:r w:rsidR="00D15163" w:rsidRPr="00D15163">
        <w:rPr>
          <w:rFonts w:ascii="Arial" w:hAnsi="Arial" w:cs="Arial"/>
        </w:rPr>
        <w:t xml:space="preserve">ranch </w:t>
      </w:r>
      <w:r w:rsidR="00D15163">
        <w:rPr>
          <w:rFonts w:ascii="Arial" w:hAnsi="Arial" w:cs="Arial"/>
        </w:rPr>
        <w:t>M</w:t>
      </w:r>
      <w:r w:rsidR="00D15163" w:rsidRPr="00D15163">
        <w:rPr>
          <w:rFonts w:ascii="Arial" w:hAnsi="Arial" w:cs="Arial"/>
        </w:rPr>
        <w:t>anager of the St Joseph Office in January 2020</w:t>
      </w:r>
      <w:r w:rsidR="00D15163">
        <w:rPr>
          <w:rFonts w:ascii="Arial" w:hAnsi="Arial" w:cs="Arial"/>
        </w:rPr>
        <w:t xml:space="preserve"> and will continue in that role at United</w:t>
      </w:r>
      <w:r w:rsidR="00D15163" w:rsidRPr="00D15163">
        <w:rPr>
          <w:rFonts w:ascii="Arial" w:hAnsi="Arial" w:cs="Arial"/>
        </w:rPr>
        <w:t xml:space="preserve">.  Prior to her </w:t>
      </w:r>
      <w:r w:rsidR="00D15163">
        <w:rPr>
          <w:rFonts w:ascii="Arial" w:hAnsi="Arial" w:cs="Arial"/>
        </w:rPr>
        <w:t>B</w:t>
      </w:r>
      <w:r w:rsidR="00D15163" w:rsidRPr="00D15163">
        <w:rPr>
          <w:rFonts w:ascii="Arial" w:hAnsi="Arial" w:cs="Arial"/>
        </w:rPr>
        <w:t xml:space="preserve">ranch </w:t>
      </w:r>
      <w:r w:rsidR="00D15163">
        <w:rPr>
          <w:rFonts w:ascii="Arial" w:hAnsi="Arial" w:cs="Arial"/>
        </w:rPr>
        <w:t>M</w:t>
      </w:r>
      <w:r w:rsidR="00D15163" w:rsidRPr="00D15163">
        <w:rPr>
          <w:rFonts w:ascii="Arial" w:hAnsi="Arial" w:cs="Arial"/>
        </w:rPr>
        <w:t xml:space="preserve">anager position, </w:t>
      </w:r>
      <w:r w:rsidR="00D15163">
        <w:rPr>
          <w:rFonts w:ascii="Arial" w:hAnsi="Arial" w:cs="Arial"/>
        </w:rPr>
        <w:t>Burrows</w:t>
      </w:r>
      <w:r w:rsidR="00D15163" w:rsidRPr="00D15163">
        <w:rPr>
          <w:rFonts w:ascii="Arial" w:hAnsi="Arial" w:cs="Arial"/>
        </w:rPr>
        <w:t xml:space="preserve"> was the </w:t>
      </w:r>
      <w:r w:rsidR="00D15163">
        <w:rPr>
          <w:rFonts w:ascii="Arial" w:hAnsi="Arial" w:cs="Arial"/>
        </w:rPr>
        <w:t>A</w:t>
      </w:r>
      <w:r w:rsidR="00D15163" w:rsidRPr="00D15163">
        <w:rPr>
          <w:rFonts w:ascii="Arial" w:hAnsi="Arial" w:cs="Arial"/>
        </w:rPr>
        <w:t xml:space="preserve">ssistant </w:t>
      </w:r>
      <w:r w:rsidR="00D15163">
        <w:rPr>
          <w:rFonts w:ascii="Arial" w:hAnsi="Arial" w:cs="Arial"/>
        </w:rPr>
        <w:t>M</w:t>
      </w:r>
      <w:r w:rsidR="00D15163" w:rsidRPr="00D15163">
        <w:rPr>
          <w:rFonts w:ascii="Arial" w:hAnsi="Arial" w:cs="Arial"/>
        </w:rPr>
        <w:t>anager of the Coloma Banking Center</w:t>
      </w:r>
      <w:r w:rsidR="00D15163">
        <w:rPr>
          <w:rFonts w:ascii="Arial" w:hAnsi="Arial" w:cs="Arial"/>
        </w:rPr>
        <w:t>,</w:t>
      </w:r>
      <w:r w:rsidR="00D15163" w:rsidRPr="00D15163">
        <w:rPr>
          <w:rFonts w:ascii="Arial" w:hAnsi="Arial" w:cs="Arial"/>
        </w:rPr>
        <w:t xml:space="preserve"> and also held the position of Operations </w:t>
      </w:r>
      <w:r w:rsidR="00D15163">
        <w:rPr>
          <w:rFonts w:ascii="Arial" w:hAnsi="Arial" w:cs="Arial"/>
        </w:rPr>
        <w:t>M</w:t>
      </w:r>
      <w:r w:rsidR="00D15163" w:rsidRPr="00D15163">
        <w:rPr>
          <w:rFonts w:ascii="Arial" w:hAnsi="Arial" w:cs="Arial"/>
        </w:rPr>
        <w:t>anager.</w:t>
      </w:r>
      <w:r w:rsidR="00D15163">
        <w:rPr>
          <w:rFonts w:ascii="Arial" w:hAnsi="Arial" w:cs="Arial"/>
        </w:rPr>
        <w:t xml:space="preserve"> </w:t>
      </w:r>
      <w:r w:rsidR="00D15163" w:rsidRPr="00D15163">
        <w:rPr>
          <w:rFonts w:ascii="Arial" w:hAnsi="Arial" w:cs="Arial"/>
        </w:rPr>
        <w:t xml:space="preserve">Prior to starting with Edgewater Bank, </w:t>
      </w:r>
      <w:r w:rsidR="00D15163">
        <w:rPr>
          <w:rFonts w:ascii="Arial" w:hAnsi="Arial" w:cs="Arial"/>
        </w:rPr>
        <w:t>she</w:t>
      </w:r>
      <w:r w:rsidR="00D15163" w:rsidRPr="00D15163">
        <w:rPr>
          <w:rFonts w:ascii="Arial" w:hAnsi="Arial" w:cs="Arial"/>
        </w:rPr>
        <w:t xml:space="preserve"> was a customer service representative with Fifth Third Bank.  </w:t>
      </w:r>
    </w:p>
    <w:p w:rsidR="00D15163" w:rsidRPr="00D15163" w:rsidRDefault="00D15163" w:rsidP="00D15163">
      <w:pPr>
        <w:spacing w:line="276" w:lineRule="auto"/>
        <w:rPr>
          <w:rFonts w:ascii="Arial" w:hAnsi="Arial" w:cs="Arial"/>
        </w:rPr>
      </w:pPr>
    </w:p>
    <w:p w:rsidR="00C71737" w:rsidRDefault="00D15163" w:rsidP="00D15163">
      <w:pPr>
        <w:spacing w:line="276" w:lineRule="auto"/>
        <w:rPr>
          <w:rFonts w:ascii="Arial" w:hAnsi="Arial" w:cs="Arial"/>
        </w:rPr>
      </w:pPr>
      <w:r w:rsidRPr="00D15163">
        <w:rPr>
          <w:rFonts w:ascii="Arial" w:hAnsi="Arial" w:cs="Arial"/>
        </w:rPr>
        <w:t xml:space="preserve">In the community, </w:t>
      </w:r>
      <w:r>
        <w:rPr>
          <w:rFonts w:ascii="Arial" w:hAnsi="Arial" w:cs="Arial"/>
        </w:rPr>
        <w:t>Burrows</w:t>
      </w:r>
      <w:r w:rsidRPr="00D15163">
        <w:rPr>
          <w:rFonts w:ascii="Arial" w:hAnsi="Arial" w:cs="Arial"/>
        </w:rPr>
        <w:t xml:space="preserve"> is always willing to help out where needed. She owns and operates “Cupcakes by Cara”</w:t>
      </w:r>
      <w:r>
        <w:rPr>
          <w:rFonts w:ascii="Arial" w:hAnsi="Arial" w:cs="Arial"/>
        </w:rPr>
        <w:t>, which</w:t>
      </w:r>
      <w:r w:rsidRPr="00D15163">
        <w:rPr>
          <w:rFonts w:ascii="Arial" w:hAnsi="Arial" w:cs="Arial"/>
        </w:rPr>
        <w:t xml:space="preserve"> provides treats for many school and community events. </w:t>
      </w:r>
      <w:r>
        <w:rPr>
          <w:rFonts w:ascii="Arial" w:hAnsi="Arial" w:cs="Arial"/>
        </w:rPr>
        <w:t xml:space="preserve">Burrows is also an active volunteer for community fundraising events, and has worked </w:t>
      </w:r>
      <w:r w:rsidRPr="00D15163">
        <w:rPr>
          <w:rFonts w:ascii="Arial" w:hAnsi="Arial" w:cs="Arial"/>
        </w:rPr>
        <w:t>with St</w:t>
      </w:r>
      <w:r>
        <w:rPr>
          <w:rFonts w:ascii="Arial" w:hAnsi="Arial" w:cs="Arial"/>
        </w:rPr>
        <w:t>.</w:t>
      </w:r>
      <w:r w:rsidRPr="00D15163">
        <w:rPr>
          <w:rFonts w:ascii="Arial" w:hAnsi="Arial" w:cs="Arial"/>
        </w:rPr>
        <w:t xml:space="preserve"> Joseph Today on several events.</w:t>
      </w:r>
      <w:r>
        <w:rPr>
          <w:rFonts w:ascii="Arial" w:hAnsi="Arial" w:cs="Arial"/>
        </w:rPr>
        <w:t xml:space="preserve"> She plans on participating in more community activities as they resume this year and in the future</w:t>
      </w:r>
      <w:r w:rsidRPr="00D15163">
        <w:rPr>
          <w:rFonts w:ascii="Arial" w:hAnsi="Arial" w:cs="Arial"/>
        </w:rPr>
        <w:t xml:space="preserve">. </w:t>
      </w:r>
      <w:r w:rsidR="00C71737">
        <w:rPr>
          <w:rFonts w:ascii="Arial" w:hAnsi="Arial" w:cs="Arial"/>
        </w:rPr>
        <w:br w:type="page"/>
      </w:r>
    </w:p>
    <w:p w:rsidR="00886767" w:rsidRDefault="00886767" w:rsidP="00886767">
      <w:pPr>
        <w:spacing w:line="276" w:lineRule="auto"/>
        <w:jc w:val="center"/>
        <w:rPr>
          <w:rFonts w:ascii="Arial" w:hAnsi="Arial" w:cs="Arial"/>
        </w:rPr>
      </w:pPr>
      <w:r>
        <w:rPr>
          <w:rFonts w:ascii="Arial" w:hAnsi="Arial" w:cs="Arial"/>
          <w:noProof/>
        </w:rPr>
        <w:lastRenderedPageBreak/>
        <w:drawing>
          <wp:inline distT="0" distB="0" distL="0" distR="0" wp14:anchorId="416E5346" wp14:editId="407D7919">
            <wp:extent cx="2167478" cy="2708444"/>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167478" cy="2708444"/>
                    </a:xfrm>
                    <a:prstGeom prst="rect">
                      <a:avLst/>
                    </a:prstGeom>
                    <a:noFill/>
                    <a:ln>
                      <a:noFill/>
                    </a:ln>
                  </pic:spPr>
                </pic:pic>
              </a:graphicData>
            </a:graphic>
          </wp:inline>
        </w:drawing>
      </w:r>
    </w:p>
    <w:p w:rsidR="00886767" w:rsidRDefault="00886767" w:rsidP="00886767">
      <w:pPr>
        <w:spacing w:line="276" w:lineRule="auto"/>
        <w:jc w:val="center"/>
        <w:rPr>
          <w:rFonts w:ascii="Arial" w:hAnsi="Arial" w:cs="Arial"/>
        </w:rPr>
      </w:pPr>
    </w:p>
    <w:p w:rsidR="00886767" w:rsidRPr="003856C8" w:rsidRDefault="00886767" w:rsidP="00886767">
      <w:pPr>
        <w:spacing w:line="276" w:lineRule="auto"/>
        <w:jc w:val="center"/>
        <w:rPr>
          <w:rFonts w:ascii="Arial" w:hAnsi="Arial" w:cs="Arial"/>
          <w:i/>
        </w:rPr>
      </w:pPr>
      <w:r>
        <w:rPr>
          <w:rFonts w:ascii="Arial" w:hAnsi="Arial" w:cs="Arial"/>
          <w:i/>
        </w:rPr>
        <w:t>Mary</w:t>
      </w:r>
      <w:r w:rsidR="00980388">
        <w:rPr>
          <w:rFonts w:ascii="Arial" w:hAnsi="Arial" w:cs="Arial"/>
          <w:i/>
        </w:rPr>
        <w:t xml:space="preserve"> A</w:t>
      </w:r>
      <w:r>
        <w:rPr>
          <w:rFonts w:ascii="Arial" w:hAnsi="Arial" w:cs="Arial"/>
          <w:i/>
        </w:rPr>
        <w:t>nn Hurst</w:t>
      </w:r>
      <w:r w:rsidRPr="003856C8">
        <w:rPr>
          <w:rFonts w:ascii="Arial" w:hAnsi="Arial" w:cs="Arial"/>
          <w:i/>
        </w:rPr>
        <w:t xml:space="preserve">, </w:t>
      </w:r>
      <w:r>
        <w:rPr>
          <w:rFonts w:ascii="Arial" w:hAnsi="Arial" w:cs="Arial"/>
          <w:i/>
        </w:rPr>
        <w:t>Branch Manager—Coloma</w:t>
      </w:r>
    </w:p>
    <w:p w:rsidR="00886767" w:rsidRPr="00965B6D" w:rsidRDefault="00886767" w:rsidP="00886767">
      <w:pPr>
        <w:spacing w:line="276" w:lineRule="auto"/>
        <w:rPr>
          <w:rFonts w:ascii="Arial" w:hAnsi="Arial" w:cs="Arial"/>
        </w:rPr>
      </w:pPr>
    </w:p>
    <w:p w:rsidR="008F794A" w:rsidRPr="008F794A" w:rsidRDefault="00886767" w:rsidP="008F794A">
      <w:pPr>
        <w:spacing w:line="276" w:lineRule="auto"/>
        <w:rPr>
          <w:rFonts w:ascii="Arial" w:hAnsi="Arial" w:cs="Arial"/>
        </w:rPr>
      </w:pPr>
      <w:r>
        <w:rPr>
          <w:rFonts w:ascii="Arial" w:hAnsi="Arial" w:cs="Arial"/>
        </w:rPr>
        <w:t>Mary</w:t>
      </w:r>
      <w:r w:rsidR="00980388">
        <w:rPr>
          <w:rFonts w:ascii="Arial" w:hAnsi="Arial" w:cs="Arial"/>
        </w:rPr>
        <w:t xml:space="preserve"> A</w:t>
      </w:r>
      <w:r>
        <w:rPr>
          <w:rFonts w:ascii="Arial" w:hAnsi="Arial" w:cs="Arial"/>
        </w:rPr>
        <w:t>nn Hurst</w:t>
      </w:r>
      <w:r w:rsidRPr="00965B6D">
        <w:rPr>
          <w:rFonts w:ascii="Arial" w:hAnsi="Arial" w:cs="Arial"/>
        </w:rPr>
        <w:t xml:space="preserve"> has been appointed to the position of </w:t>
      </w:r>
      <w:r>
        <w:rPr>
          <w:rFonts w:ascii="Arial" w:hAnsi="Arial" w:cs="Arial"/>
        </w:rPr>
        <w:t>Branch Manager at the Coloma location</w:t>
      </w:r>
      <w:r w:rsidRPr="00965B6D">
        <w:rPr>
          <w:rFonts w:ascii="Arial" w:hAnsi="Arial" w:cs="Arial"/>
        </w:rPr>
        <w:t xml:space="preserve">. </w:t>
      </w:r>
      <w:r w:rsidR="00980388" w:rsidRPr="008F794A">
        <w:rPr>
          <w:rFonts w:ascii="Arial" w:hAnsi="Arial" w:cs="Arial"/>
        </w:rPr>
        <w:t xml:space="preserve">Hurst </w:t>
      </w:r>
      <w:r w:rsidR="008F794A" w:rsidRPr="008F794A">
        <w:rPr>
          <w:rFonts w:ascii="Arial" w:hAnsi="Arial" w:cs="Arial"/>
        </w:rPr>
        <w:t>is a native of Southwest Michigan</w:t>
      </w:r>
      <w:r w:rsidR="008F794A">
        <w:rPr>
          <w:rFonts w:ascii="Arial" w:hAnsi="Arial" w:cs="Arial"/>
        </w:rPr>
        <w:t xml:space="preserve">—attending New Buffalo High School and later Central Michigan University—and returned to </w:t>
      </w:r>
      <w:r w:rsidR="008F794A" w:rsidRPr="008F794A">
        <w:rPr>
          <w:rFonts w:ascii="Arial" w:hAnsi="Arial" w:cs="Arial"/>
        </w:rPr>
        <w:t>the area in 2019 after moving to Kansas to raise her family and pursue her retail banking, mortgage lending, and credit union career.</w:t>
      </w:r>
    </w:p>
    <w:p w:rsidR="008F794A" w:rsidRPr="008F794A" w:rsidRDefault="008F794A" w:rsidP="00C71737">
      <w:pPr>
        <w:rPr>
          <w:rFonts w:ascii="Arial" w:hAnsi="Arial" w:cs="Arial"/>
        </w:rPr>
      </w:pPr>
    </w:p>
    <w:p w:rsidR="008F794A" w:rsidRDefault="008F794A" w:rsidP="00C71737">
      <w:pPr>
        <w:rPr>
          <w:rFonts w:ascii="Arial" w:hAnsi="Arial" w:cs="Arial"/>
        </w:rPr>
      </w:pPr>
      <w:r w:rsidRPr="008F794A">
        <w:rPr>
          <w:rFonts w:ascii="Arial" w:hAnsi="Arial" w:cs="Arial"/>
        </w:rPr>
        <w:t>She</w:t>
      </w:r>
      <w:r>
        <w:rPr>
          <w:rFonts w:ascii="Arial" w:hAnsi="Arial" w:cs="Arial"/>
        </w:rPr>
        <w:t xml:space="preserve"> brings more than 30 years’ experience in the financial services industry, and even met her husband of 34 years while attending credit union-focused CUNA Mutual School in Madison, Wisconsin. Hurst returned to Berrien County to join the Edgewater team as Branch Manager in Coloma, where she will continue in that role as part of United. She plans on using her diverse financial experience to assist the credit union in achieving its mission by exceeding Member expectations through quality service and products. </w:t>
      </w:r>
    </w:p>
    <w:p w:rsidR="008F794A" w:rsidRDefault="008F794A" w:rsidP="00C71737">
      <w:pPr>
        <w:rPr>
          <w:rFonts w:ascii="Arial" w:hAnsi="Arial" w:cs="Arial"/>
          <w:highlight w:val="yellow"/>
        </w:rPr>
      </w:pPr>
    </w:p>
    <w:p w:rsidR="00C71737" w:rsidRPr="008F794A" w:rsidRDefault="008F794A" w:rsidP="00C71737">
      <w:pPr>
        <w:rPr>
          <w:rFonts w:ascii="Arial" w:hAnsi="Arial" w:cs="Arial"/>
        </w:rPr>
      </w:pPr>
      <w:r w:rsidRPr="00B0726F">
        <w:rPr>
          <w:rFonts w:ascii="Arial" w:hAnsi="Arial" w:cs="Arial"/>
        </w:rPr>
        <w:t xml:space="preserve">In the community, Hurst currently volunteers with the Coloma Watervliet Chamber of Commerce and will </w:t>
      </w:r>
      <w:r w:rsidR="00B0726F" w:rsidRPr="00B0726F">
        <w:rPr>
          <w:rFonts w:ascii="Arial" w:hAnsi="Arial" w:cs="Arial"/>
        </w:rPr>
        <w:t>support the credit union’s efforts in partnering with non-profit organizations like the United Way of Southwest Michigan, Girls on the Run, and the American Red Cross.</w:t>
      </w:r>
      <w:r w:rsidR="00C71737" w:rsidRPr="00B0726F">
        <w:rPr>
          <w:rFonts w:ascii="Arial" w:hAnsi="Arial" w:cs="Arial"/>
        </w:rPr>
        <w:br w:type="page"/>
      </w:r>
    </w:p>
    <w:p w:rsidR="00886767" w:rsidRPr="008F794A" w:rsidRDefault="00886767" w:rsidP="00886767">
      <w:pPr>
        <w:spacing w:line="276" w:lineRule="auto"/>
        <w:jc w:val="center"/>
        <w:rPr>
          <w:rFonts w:ascii="Arial" w:hAnsi="Arial" w:cs="Arial"/>
        </w:rPr>
      </w:pPr>
      <w:r w:rsidRPr="008F794A">
        <w:rPr>
          <w:rFonts w:ascii="Arial" w:hAnsi="Arial" w:cs="Arial"/>
          <w:noProof/>
        </w:rPr>
        <w:lastRenderedPageBreak/>
        <w:drawing>
          <wp:inline distT="0" distB="0" distL="0" distR="0" wp14:anchorId="289B97AA" wp14:editId="74161797">
            <wp:extent cx="1813549" cy="27093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813549" cy="2709348"/>
                    </a:xfrm>
                    <a:prstGeom prst="rect">
                      <a:avLst/>
                    </a:prstGeom>
                    <a:noFill/>
                    <a:ln>
                      <a:noFill/>
                    </a:ln>
                  </pic:spPr>
                </pic:pic>
              </a:graphicData>
            </a:graphic>
          </wp:inline>
        </w:drawing>
      </w:r>
    </w:p>
    <w:p w:rsidR="00886767" w:rsidRDefault="00886767" w:rsidP="00886767">
      <w:pPr>
        <w:spacing w:line="276" w:lineRule="auto"/>
        <w:jc w:val="center"/>
        <w:rPr>
          <w:rFonts w:ascii="Arial" w:hAnsi="Arial" w:cs="Arial"/>
        </w:rPr>
      </w:pPr>
    </w:p>
    <w:p w:rsidR="00886767" w:rsidRPr="003856C8" w:rsidRDefault="00886767" w:rsidP="00886767">
      <w:pPr>
        <w:spacing w:line="276" w:lineRule="auto"/>
        <w:jc w:val="center"/>
        <w:rPr>
          <w:rFonts w:ascii="Arial" w:hAnsi="Arial" w:cs="Arial"/>
          <w:i/>
        </w:rPr>
      </w:pPr>
      <w:r>
        <w:rPr>
          <w:rFonts w:ascii="Arial" w:hAnsi="Arial" w:cs="Arial"/>
          <w:i/>
        </w:rPr>
        <w:t>Sandi Kopach,</w:t>
      </w:r>
      <w:r w:rsidRPr="003856C8">
        <w:rPr>
          <w:rFonts w:ascii="Arial" w:hAnsi="Arial" w:cs="Arial"/>
          <w:i/>
        </w:rPr>
        <w:t xml:space="preserve"> </w:t>
      </w:r>
      <w:r>
        <w:rPr>
          <w:rFonts w:ascii="Arial" w:hAnsi="Arial" w:cs="Arial"/>
          <w:i/>
        </w:rPr>
        <w:t>Branch Manager—Royalton</w:t>
      </w:r>
    </w:p>
    <w:p w:rsidR="00886767" w:rsidRPr="00965B6D" w:rsidRDefault="00886767" w:rsidP="00886767">
      <w:pPr>
        <w:spacing w:line="276" w:lineRule="auto"/>
        <w:rPr>
          <w:rFonts w:ascii="Arial" w:hAnsi="Arial" w:cs="Arial"/>
        </w:rPr>
      </w:pPr>
    </w:p>
    <w:p w:rsidR="00886767" w:rsidRPr="004E07ED" w:rsidRDefault="00886767" w:rsidP="00886767">
      <w:pPr>
        <w:spacing w:line="276" w:lineRule="auto"/>
        <w:rPr>
          <w:rFonts w:ascii="Arial" w:hAnsi="Arial" w:cs="Arial"/>
          <w:highlight w:val="yellow"/>
        </w:rPr>
      </w:pPr>
      <w:r>
        <w:rPr>
          <w:rFonts w:ascii="Arial" w:hAnsi="Arial" w:cs="Arial"/>
        </w:rPr>
        <w:t>Sandi Kopach</w:t>
      </w:r>
      <w:r w:rsidRPr="00965B6D">
        <w:rPr>
          <w:rFonts w:ascii="Arial" w:hAnsi="Arial" w:cs="Arial"/>
        </w:rPr>
        <w:t xml:space="preserve"> has been appointed to the position of </w:t>
      </w:r>
      <w:r>
        <w:rPr>
          <w:rFonts w:ascii="Arial" w:hAnsi="Arial" w:cs="Arial"/>
        </w:rPr>
        <w:t>Branch Manager at the Royalton location</w:t>
      </w:r>
      <w:r w:rsidRPr="00965B6D">
        <w:rPr>
          <w:rFonts w:ascii="Arial" w:hAnsi="Arial" w:cs="Arial"/>
        </w:rPr>
        <w:t xml:space="preserve">. </w:t>
      </w:r>
    </w:p>
    <w:p w:rsidR="00980388" w:rsidRPr="00980388" w:rsidRDefault="00980388" w:rsidP="00980388">
      <w:pPr>
        <w:spacing w:line="276" w:lineRule="auto"/>
        <w:rPr>
          <w:rFonts w:ascii="Arial" w:hAnsi="Arial" w:cs="Arial"/>
        </w:rPr>
      </w:pPr>
    </w:p>
    <w:p w:rsidR="00980388" w:rsidRPr="00980388" w:rsidRDefault="00980388" w:rsidP="00980388">
      <w:pPr>
        <w:spacing w:line="276" w:lineRule="auto"/>
        <w:rPr>
          <w:rFonts w:ascii="Arial" w:hAnsi="Arial" w:cs="Arial"/>
        </w:rPr>
      </w:pPr>
      <w:r w:rsidRPr="00980388">
        <w:rPr>
          <w:rFonts w:ascii="Arial" w:hAnsi="Arial" w:cs="Arial"/>
        </w:rPr>
        <w:t xml:space="preserve">Kopach brings more than 20 years’ banking experience, all within the St. Joseph/Berrien County market area. Prior to joining United, Kopach was a Branch Banking Officer with Edgewater Bank for </w:t>
      </w:r>
      <w:r>
        <w:rPr>
          <w:rFonts w:ascii="Arial" w:hAnsi="Arial" w:cs="Arial"/>
        </w:rPr>
        <w:t>six</w:t>
      </w:r>
      <w:r w:rsidRPr="00980388">
        <w:rPr>
          <w:rFonts w:ascii="Arial" w:hAnsi="Arial" w:cs="Arial"/>
        </w:rPr>
        <w:t xml:space="preserve"> years</w:t>
      </w:r>
      <w:r>
        <w:rPr>
          <w:rFonts w:ascii="Arial" w:hAnsi="Arial" w:cs="Arial"/>
        </w:rPr>
        <w:t xml:space="preserve"> and had previously worked at both Flagstar Bank and Fifth Third Bank</w:t>
      </w:r>
      <w:r w:rsidRPr="00980388">
        <w:rPr>
          <w:rFonts w:ascii="Arial" w:hAnsi="Arial" w:cs="Arial"/>
        </w:rPr>
        <w:t xml:space="preserve">. She values building relationships, offering </w:t>
      </w:r>
      <w:r w:rsidR="0097294B">
        <w:rPr>
          <w:rFonts w:ascii="Arial" w:hAnsi="Arial" w:cs="Arial"/>
        </w:rPr>
        <w:t>exceptional</w:t>
      </w:r>
      <w:r w:rsidRPr="00980388">
        <w:rPr>
          <w:rFonts w:ascii="Arial" w:hAnsi="Arial" w:cs="Arial"/>
        </w:rPr>
        <w:t xml:space="preserve"> customer service</w:t>
      </w:r>
      <w:r w:rsidR="0097294B">
        <w:rPr>
          <w:rFonts w:ascii="Arial" w:hAnsi="Arial" w:cs="Arial"/>
        </w:rPr>
        <w:t>,</w:t>
      </w:r>
      <w:r w:rsidRPr="00980388">
        <w:rPr>
          <w:rFonts w:ascii="Arial" w:hAnsi="Arial" w:cs="Arial"/>
        </w:rPr>
        <w:t xml:space="preserve"> and helping Members achieve their financial goals.</w:t>
      </w:r>
    </w:p>
    <w:p w:rsidR="00980388" w:rsidRPr="00980388" w:rsidRDefault="00980388" w:rsidP="00980388">
      <w:pPr>
        <w:spacing w:line="276" w:lineRule="auto"/>
        <w:rPr>
          <w:rFonts w:ascii="Arial" w:hAnsi="Arial" w:cs="Arial"/>
        </w:rPr>
      </w:pPr>
    </w:p>
    <w:p w:rsidR="00980388" w:rsidRPr="00980388" w:rsidRDefault="00980388" w:rsidP="00980388">
      <w:pPr>
        <w:spacing w:line="276" w:lineRule="auto"/>
        <w:rPr>
          <w:rFonts w:ascii="Arial" w:hAnsi="Arial" w:cs="Arial"/>
        </w:rPr>
      </w:pPr>
      <w:r w:rsidRPr="00980388">
        <w:rPr>
          <w:rFonts w:ascii="Arial" w:hAnsi="Arial" w:cs="Arial"/>
        </w:rPr>
        <w:t xml:space="preserve">In the community, Kopach is an </w:t>
      </w:r>
      <w:r w:rsidR="0097294B">
        <w:rPr>
          <w:rFonts w:ascii="Arial" w:hAnsi="Arial" w:cs="Arial"/>
        </w:rPr>
        <w:t>a</w:t>
      </w:r>
      <w:r w:rsidRPr="00980388">
        <w:rPr>
          <w:rFonts w:ascii="Arial" w:hAnsi="Arial" w:cs="Arial"/>
        </w:rPr>
        <w:t xml:space="preserve">mbassador for the Southwest Michigan Regional Chamber, a </w:t>
      </w:r>
      <w:r w:rsidR="0097294B">
        <w:rPr>
          <w:rFonts w:ascii="Arial" w:hAnsi="Arial" w:cs="Arial"/>
        </w:rPr>
        <w:t>v</w:t>
      </w:r>
      <w:r w:rsidRPr="00980388">
        <w:rPr>
          <w:rFonts w:ascii="Arial" w:hAnsi="Arial" w:cs="Arial"/>
        </w:rPr>
        <w:t xml:space="preserve">olunteer and Board Member for Junior Achievement Berrien and Cass County, a </w:t>
      </w:r>
      <w:r w:rsidR="0097294B">
        <w:rPr>
          <w:rFonts w:ascii="Arial" w:hAnsi="Arial" w:cs="Arial"/>
        </w:rPr>
        <w:t>b</w:t>
      </w:r>
      <w:r w:rsidRPr="00980388">
        <w:rPr>
          <w:rFonts w:ascii="Arial" w:hAnsi="Arial" w:cs="Arial"/>
        </w:rPr>
        <w:t xml:space="preserve">oard </w:t>
      </w:r>
      <w:r w:rsidR="0097294B">
        <w:rPr>
          <w:rFonts w:ascii="Arial" w:hAnsi="Arial" w:cs="Arial"/>
        </w:rPr>
        <w:t>m</w:t>
      </w:r>
      <w:r w:rsidRPr="00980388">
        <w:rPr>
          <w:rFonts w:ascii="Arial" w:hAnsi="Arial" w:cs="Arial"/>
        </w:rPr>
        <w:t xml:space="preserve">ember for the Lakeshore Chamber of Commerce, a </w:t>
      </w:r>
      <w:r w:rsidR="0097294B">
        <w:rPr>
          <w:rFonts w:ascii="Arial" w:hAnsi="Arial" w:cs="Arial"/>
        </w:rPr>
        <w:t>v</w:t>
      </w:r>
      <w:r w:rsidRPr="00980388">
        <w:rPr>
          <w:rFonts w:ascii="Arial" w:hAnsi="Arial" w:cs="Arial"/>
        </w:rPr>
        <w:t xml:space="preserve">olunteer with United Way of Southwest </w:t>
      </w:r>
      <w:r w:rsidR="0097294B">
        <w:rPr>
          <w:rFonts w:ascii="Arial" w:hAnsi="Arial" w:cs="Arial"/>
        </w:rPr>
        <w:t>Michigan</w:t>
      </w:r>
      <w:r w:rsidRPr="00980388">
        <w:rPr>
          <w:rFonts w:ascii="Arial" w:hAnsi="Arial" w:cs="Arial"/>
        </w:rPr>
        <w:t xml:space="preserve">, and a </w:t>
      </w:r>
      <w:r w:rsidR="0097294B">
        <w:rPr>
          <w:rFonts w:ascii="Arial" w:hAnsi="Arial" w:cs="Arial"/>
        </w:rPr>
        <w:t>b</w:t>
      </w:r>
      <w:r w:rsidRPr="00980388">
        <w:rPr>
          <w:rFonts w:ascii="Arial" w:hAnsi="Arial" w:cs="Arial"/>
        </w:rPr>
        <w:t xml:space="preserve">oard </w:t>
      </w:r>
      <w:r w:rsidR="0097294B">
        <w:rPr>
          <w:rFonts w:ascii="Arial" w:hAnsi="Arial" w:cs="Arial"/>
        </w:rPr>
        <w:t>m</w:t>
      </w:r>
      <w:r w:rsidRPr="00980388">
        <w:rPr>
          <w:rFonts w:ascii="Arial" w:hAnsi="Arial" w:cs="Arial"/>
        </w:rPr>
        <w:t xml:space="preserve">ember </w:t>
      </w:r>
      <w:r w:rsidR="0097294B">
        <w:rPr>
          <w:rFonts w:ascii="Arial" w:hAnsi="Arial" w:cs="Arial"/>
        </w:rPr>
        <w:t>on select</w:t>
      </w:r>
      <w:r w:rsidRPr="00980388">
        <w:rPr>
          <w:rFonts w:ascii="Arial" w:hAnsi="Arial" w:cs="Arial"/>
        </w:rPr>
        <w:t xml:space="preserve"> committees at Zion Church in St. Jo</w:t>
      </w:r>
      <w:r w:rsidR="0097294B">
        <w:rPr>
          <w:rFonts w:ascii="Arial" w:hAnsi="Arial" w:cs="Arial"/>
        </w:rPr>
        <w:t>seph</w:t>
      </w:r>
      <w:r w:rsidRPr="00980388">
        <w:rPr>
          <w:rFonts w:ascii="Arial" w:hAnsi="Arial" w:cs="Arial"/>
        </w:rPr>
        <w:t>.</w:t>
      </w:r>
    </w:p>
    <w:p w:rsidR="00C71737" w:rsidRDefault="00C71737" w:rsidP="00C71737">
      <w:pPr>
        <w:rPr>
          <w:highlight w:val="yellow"/>
        </w:rPr>
      </w:pPr>
    </w:p>
    <w:p w:rsidR="00886767" w:rsidRDefault="00886767" w:rsidP="00886767">
      <w:pPr>
        <w:spacing w:line="276" w:lineRule="auto"/>
        <w:jc w:val="center"/>
        <w:rPr>
          <w:rFonts w:ascii="Arial" w:hAnsi="Arial" w:cs="Arial"/>
        </w:rPr>
      </w:pPr>
      <w:r>
        <w:rPr>
          <w:rFonts w:ascii="Arial" w:hAnsi="Arial" w:cs="Arial"/>
          <w:noProof/>
        </w:rPr>
        <w:lastRenderedPageBreak/>
        <w:drawing>
          <wp:inline distT="0" distB="0" distL="0" distR="0" wp14:anchorId="0E93FCF6" wp14:editId="5E5C1BA4">
            <wp:extent cx="2167478" cy="2709347"/>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167478" cy="2709347"/>
                    </a:xfrm>
                    <a:prstGeom prst="rect">
                      <a:avLst/>
                    </a:prstGeom>
                    <a:noFill/>
                    <a:ln>
                      <a:noFill/>
                    </a:ln>
                  </pic:spPr>
                </pic:pic>
              </a:graphicData>
            </a:graphic>
          </wp:inline>
        </w:drawing>
      </w:r>
    </w:p>
    <w:p w:rsidR="00886767" w:rsidRDefault="00886767" w:rsidP="00886767">
      <w:pPr>
        <w:spacing w:line="276" w:lineRule="auto"/>
        <w:jc w:val="center"/>
        <w:rPr>
          <w:rFonts w:ascii="Arial" w:hAnsi="Arial" w:cs="Arial"/>
        </w:rPr>
      </w:pPr>
    </w:p>
    <w:p w:rsidR="00886767" w:rsidRPr="003856C8" w:rsidRDefault="00886767" w:rsidP="00886767">
      <w:pPr>
        <w:spacing w:line="276" w:lineRule="auto"/>
        <w:jc w:val="center"/>
        <w:rPr>
          <w:rFonts w:ascii="Arial" w:hAnsi="Arial" w:cs="Arial"/>
          <w:i/>
        </w:rPr>
      </w:pPr>
      <w:r>
        <w:rPr>
          <w:rFonts w:ascii="Arial" w:hAnsi="Arial" w:cs="Arial"/>
          <w:i/>
        </w:rPr>
        <w:t>Debbie Mensinger</w:t>
      </w:r>
      <w:r w:rsidRPr="003856C8">
        <w:rPr>
          <w:rFonts w:ascii="Arial" w:hAnsi="Arial" w:cs="Arial"/>
          <w:i/>
        </w:rPr>
        <w:t xml:space="preserve">, </w:t>
      </w:r>
      <w:r>
        <w:rPr>
          <w:rFonts w:ascii="Arial" w:hAnsi="Arial" w:cs="Arial"/>
          <w:i/>
        </w:rPr>
        <w:t xml:space="preserve">Branch Manager—Bridgman </w:t>
      </w:r>
    </w:p>
    <w:p w:rsidR="00886767" w:rsidRPr="00965B6D" w:rsidRDefault="00886767" w:rsidP="00886767">
      <w:pPr>
        <w:spacing w:line="276" w:lineRule="auto"/>
        <w:rPr>
          <w:rFonts w:ascii="Arial" w:hAnsi="Arial" w:cs="Arial"/>
        </w:rPr>
      </w:pPr>
    </w:p>
    <w:p w:rsidR="00FA548B" w:rsidRDefault="00886767" w:rsidP="00F2399B">
      <w:pPr>
        <w:spacing w:line="276" w:lineRule="auto"/>
        <w:rPr>
          <w:rFonts w:ascii="Arial" w:hAnsi="Arial" w:cs="Arial"/>
        </w:rPr>
      </w:pPr>
      <w:r>
        <w:rPr>
          <w:rFonts w:ascii="Arial" w:hAnsi="Arial" w:cs="Arial"/>
        </w:rPr>
        <w:t>Debbie Mensinger</w:t>
      </w:r>
      <w:r w:rsidRPr="00965B6D">
        <w:rPr>
          <w:rFonts w:ascii="Arial" w:hAnsi="Arial" w:cs="Arial"/>
        </w:rPr>
        <w:t xml:space="preserve"> has been appointed to the position of </w:t>
      </w:r>
      <w:r>
        <w:rPr>
          <w:rFonts w:ascii="Arial" w:hAnsi="Arial" w:cs="Arial"/>
        </w:rPr>
        <w:t>Branch Manager at the Bridgman location</w:t>
      </w:r>
      <w:r w:rsidRPr="00965B6D">
        <w:rPr>
          <w:rFonts w:ascii="Arial" w:hAnsi="Arial" w:cs="Arial"/>
        </w:rPr>
        <w:t xml:space="preserve">. </w:t>
      </w:r>
      <w:proofErr w:type="spellStart"/>
      <w:r w:rsidR="00F2399B">
        <w:rPr>
          <w:rFonts w:ascii="Arial" w:hAnsi="Arial" w:cs="Arial"/>
        </w:rPr>
        <w:t>Mensinger’s</w:t>
      </w:r>
      <w:proofErr w:type="spellEnd"/>
      <w:r w:rsidR="00F2399B">
        <w:rPr>
          <w:rFonts w:ascii="Arial" w:hAnsi="Arial" w:cs="Arial"/>
        </w:rPr>
        <w:t xml:space="preserve"> experience in both the financial industry and customer service give her a practical and personal approach to branch leadership. </w:t>
      </w:r>
    </w:p>
    <w:p w:rsidR="00FA548B" w:rsidRDefault="00FA548B" w:rsidP="00F2399B">
      <w:pPr>
        <w:spacing w:line="276" w:lineRule="auto"/>
        <w:rPr>
          <w:rFonts w:ascii="Arial" w:hAnsi="Arial" w:cs="Arial"/>
        </w:rPr>
      </w:pPr>
    </w:p>
    <w:p w:rsidR="00FA548B" w:rsidRDefault="00F2399B" w:rsidP="00F2399B">
      <w:pPr>
        <w:spacing w:line="276" w:lineRule="auto"/>
        <w:rPr>
          <w:rFonts w:ascii="Arial" w:hAnsi="Arial" w:cs="Arial"/>
        </w:rPr>
      </w:pPr>
      <w:r>
        <w:rPr>
          <w:rFonts w:ascii="Arial" w:hAnsi="Arial" w:cs="Arial"/>
        </w:rPr>
        <w:t>In her eight years at Edgewater Bank, she worked alongside teammates and management to evaluate the needs of their customers and provide the most relevant, individualized solution</w:t>
      </w:r>
      <w:r w:rsidR="00FA548B">
        <w:rPr>
          <w:rFonts w:ascii="Arial" w:hAnsi="Arial" w:cs="Arial"/>
        </w:rPr>
        <w:t>s</w:t>
      </w:r>
      <w:r>
        <w:rPr>
          <w:rFonts w:ascii="Arial" w:hAnsi="Arial" w:cs="Arial"/>
        </w:rPr>
        <w:t xml:space="preserve"> available. This focus on customer satisfaction and financial </w:t>
      </w:r>
      <w:r w:rsidR="00FA548B">
        <w:rPr>
          <w:rFonts w:ascii="Arial" w:hAnsi="Arial" w:cs="Arial"/>
        </w:rPr>
        <w:t xml:space="preserve">responsibility </w:t>
      </w:r>
      <w:r>
        <w:rPr>
          <w:rFonts w:ascii="Arial" w:hAnsi="Arial" w:cs="Arial"/>
        </w:rPr>
        <w:t xml:space="preserve">earned Mensinger the role of </w:t>
      </w:r>
      <w:r w:rsidRPr="00F2399B">
        <w:rPr>
          <w:rFonts w:ascii="Arial" w:hAnsi="Arial" w:cs="Arial"/>
        </w:rPr>
        <w:t>Branch Manager in Bridgman</w:t>
      </w:r>
      <w:r>
        <w:rPr>
          <w:rFonts w:ascii="Arial" w:hAnsi="Arial" w:cs="Arial"/>
        </w:rPr>
        <w:t xml:space="preserve"> in 2020</w:t>
      </w:r>
      <w:r w:rsidRPr="00F2399B">
        <w:rPr>
          <w:rFonts w:ascii="Arial" w:hAnsi="Arial" w:cs="Arial"/>
        </w:rPr>
        <w:t xml:space="preserve">. </w:t>
      </w:r>
      <w:r w:rsidR="00FA548B">
        <w:rPr>
          <w:rFonts w:ascii="Arial" w:hAnsi="Arial" w:cs="Arial"/>
        </w:rPr>
        <w:t xml:space="preserve">Her expertise in serving others is rooted in her nearly 20 years’ experience working in the Human Resources and Training departments at American Electric Power, as well as through owning and operating </w:t>
      </w:r>
      <w:r w:rsidRPr="00F2399B">
        <w:rPr>
          <w:rFonts w:ascii="Arial" w:hAnsi="Arial" w:cs="Arial"/>
        </w:rPr>
        <w:t>vacation rentals along Lake Michigan’s shore in the Harbor Country area.</w:t>
      </w:r>
    </w:p>
    <w:p w:rsidR="00F2399B" w:rsidRPr="00F2399B" w:rsidRDefault="00FA548B" w:rsidP="00F2399B">
      <w:pPr>
        <w:spacing w:line="276" w:lineRule="auto"/>
        <w:rPr>
          <w:rFonts w:ascii="Arial" w:hAnsi="Arial" w:cs="Arial"/>
        </w:rPr>
      </w:pPr>
      <w:r w:rsidRPr="00F2399B">
        <w:rPr>
          <w:rFonts w:ascii="Arial" w:hAnsi="Arial" w:cs="Arial"/>
        </w:rPr>
        <w:t xml:space="preserve"> </w:t>
      </w:r>
    </w:p>
    <w:p w:rsidR="00F2399B" w:rsidRPr="004E07ED" w:rsidRDefault="00980388" w:rsidP="00F2399B">
      <w:pPr>
        <w:spacing w:line="276" w:lineRule="auto"/>
        <w:rPr>
          <w:rFonts w:ascii="Arial" w:hAnsi="Arial" w:cs="Arial"/>
          <w:highlight w:val="yellow"/>
        </w:rPr>
      </w:pPr>
      <w:r>
        <w:rPr>
          <w:rFonts w:ascii="Arial" w:hAnsi="Arial" w:cs="Arial"/>
        </w:rPr>
        <w:t>In the community, Mensinger c</w:t>
      </w:r>
      <w:r w:rsidR="00F2399B" w:rsidRPr="00F2399B">
        <w:rPr>
          <w:rFonts w:ascii="Arial" w:hAnsi="Arial" w:cs="Arial"/>
        </w:rPr>
        <w:t>urrently serve</w:t>
      </w:r>
      <w:r>
        <w:rPr>
          <w:rFonts w:ascii="Arial" w:hAnsi="Arial" w:cs="Arial"/>
        </w:rPr>
        <w:t>s</w:t>
      </w:r>
      <w:r w:rsidR="00F2399B" w:rsidRPr="00F2399B">
        <w:rPr>
          <w:rFonts w:ascii="Arial" w:hAnsi="Arial" w:cs="Arial"/>
        </w:rPr>
        <w:t xml:space="preserve"> as a trustee for the Bridgman Foundation for Educational Excellence and volunteer</w:t>
      </w:r>
      <w:r>
        <w:rPr>
          <w:rFonts w:ascii="Arial" w:hAnsi="Arial" w:cs="Arial"/>
        </w:rPr>
        <w:t>s</w:t>
      </w:r>
      <w:r w:rsidR="00F2399B" w:rsidRPr="00F2399B">
        <w:rPr>
          <w:rFonts w:ascii="Arial" w:hAnsi="Arial" w:cs="Arial"/>
        </w:rPr>
        <w:t xml:space="preserve"> with the Greater Bridgman Area Chamber of Commerce &amp; Growth Alliance community festivals.</w:t>
      </w:r>
      <w:r>
        <w:rPr>
          <w:rFonts w:ascii="Arial" w:hAnsi="Arial" w:cs="Arial"/>
        </w:rPr>
        <w:t xml:space="preserve"> She has also been a </w:t>
      </w:r>
      <w:r w:rsidR="00F2399B" w:rsidRPr="00F2399B">
        <w:rPr>
          <w:rFonts w:ascii="Arial" w:hAnsi="Arial" w:cs="Arial"/>
        </w:rPr>
        <w:t>past member of the Berrien County ISD Parent Advisory Committee and the Michigan Alliance for Families Leadership Development Series.</w:t>
      </w:r>
    </w:p>
    <w:p w:rsidR="00886767" w:rsidRPr="00965B6D" w:rsidRDefault="00886767" w:rsidP="00886767">
      <w:pPr>
        <w:spacing w:line="276" w:lineRule="auto"/>
        <w:rPr>
          <w:rFonts w:ascii="Arial" w:hAnsi="Arial" w:cs="Arial"/>
        </w:rPr>
      </w:pPr>
    </w:p>
    <w:p w:rsidR="00886767" w:rsidRDefault="00886767" w:rsidP="00886767">
      <w:pPr>
        <w:spacing w:line="276" w:lineRule="auto"/>
        <w:rPr>
          <w:rFonts w:ascii="Arial" w:hAnsi="Arial" w:cs="Arial"/>
        </w:rPr>
      </w:pPr>
      <w:r>
        <w:rPr>
          <w:rFonts w:ascii="Arial" w:hAnsi="Arial" w:cs="Arial"/>
        </w:rPr>
        <w:t>“</w:t>
      </w:r>
      <w:r w:rsidR="00C71737">
        <w:rPr>
          <w:rFonts w:ascii="Arial" w:hAnsi="Arial" w:cs="Arial"/>
        </w:rPr>
        <w:t>We are thrilled to welcome four of the best service-minded financial professionals in Southwest Michigan to Team United</w:t>
      </w:r>
      <w:r>
        <w:rPr>
          <w:rFonts w:ascii="Arial" w:hAnsi="Arial" w:cs="Arial"/>
        </w:rPr>
        <w:t xml:space="preserve">,” said </w:t>
      </w:r>
      <w:r w:rsidR="00C71737">
        <w:rPr>
          <w:rFonts w:ascii="Arial" w:hAnsi="Arial" w:cs="Arial"/>
        </w:rPr>
        <w:t>Lisa Mahler</w:t>
      </w:r>
      <w:r>
        <w:rPr>
          <w:rFonts w:ascii="Arial" w:hAnsi="Arial" w:cs="Arial"/>
        </w:rPr>
        <w:t xml:space="preserve">, United’s </w:t>
      </w:r>
      <w:r w:rsidR="00C71737">
        <w:rPr>
          <w:rFonts w:ascii="Arial" w:hAnsi="Arial" w:cs="Arial"/>
        </w:rPr>
        <w:t>Market Vice President in Michigan</w:t>
      </w:r>
      <w:r>
        <w:rPr>
          <w:rFonts w:ascii="Arial" w:hAnsi="Arial" w:cs="Arial"/>
        </w:rPr>
        <w:t>. “</w:t>
      </w:r>
      <w:r w:rsidR="00C71737">
        <w:rPr>
          <w:rFonts w:ascii="Arial" w:hAnsi="Arial" w:cs="Arial"/>
        </w:rPr>
        <w:t>Cara, Mary</w:t>
      </w:r>
      <w:r w:rsidR="00D05230">
        <w:rPr>
          <w:rFonts w:ascii="Arial" w:hAnsi="Arial" w:cs="Arial"/>
        </w:rPr>
        <w:t xml:space="preserve"> A</w:t>
      </w:r>
      <w:bookmarkStart w:id="0" w:name="_GoBack"/>
      <w:bookmarkEnd w:id="0"/>
      <w:r w:rsidR="00C71737">
        <w:rPr>
          <w:rFonts w:ascii="Arial" w:hAnsi="Arial" w:cs="Arial"/>
        </w:rPr>
        <w:t xml:space="preserve">nn, Sandi, and Debbie not only bring years of experience to our new branches, they also have a passion for relating to the needs of each Member, and inspiring their teams to approach their roles in the same way. Being better together </w:t>
      </w:r>
      <w:r w:rsidR="00C71737">
        <w:rPr>
          <w:rFonts w:ascii="Arial" w:hAnsi="Arial" w:cs="Arial"/>
        </w:rPr>
        <w:lastRenderedPageBreak/>
        <w:t xml:space="preserve">means combining our shared strengths to </w:t>
      </w:r>
      <w:r w:rsidR="00617982">
        <w:rPr>
          <w:rFonts w:ascii="Arial" w:hAnsi="Arial" w:cs="Arial"/>
        </w:rPr>
        <w:t xml:space="preserve">create a truly positive environment in our branches </w:t>
      </w:r>
      <w:r w:rsidR="00F2399B">
        <w:rPr>
          <w:rFonts w:ascii="Arial" w:hAnsi="Arial" w:cs="Arial"/>
        </w:rPr>
        <w:t>where</w:t>
      </w:r>
      <w:r w:rsidR="00617982">
        <w:rPr>
          <w:rFonts w:ascii="Arial" w:hAnsi="Arial" w:cs="Arial"/>
        </w:rPr>
        <w:t xml:space="preserve"> we put the philosophy of ‘people helping people’ into action</w:t>
      </w:r>
      <w:r>
        <w:rPr>
          <w:rFonts w:ascii="Arial" w:hAnsi="Arial" w:cs="Arial"/>
        </w:rPr>
        <w:t xml:space="preserve">.” </w:t>
      </w:r>
    </w:p>
    <w:p w:rsidR="00886767" w:rsidRDefault="00886767" w:rsidP="00886767">
      <w:pPr>
        <w:spacing w:line="276" w:lineRule="auto"/>
        <w:rPr>
          <w:rFonts w:ascii="Arial" w:hAnsi="Arial" w:cs="Arial"/>
        </w:rPr>
      </w:pPr>
    </w:p>
    <w:p w:rsidR="00886767" w:rsidRDefault="00886767" w:rsidP="00886767">
      <w:pPr>
        <w:pStyle w:val="Default"/>
        <w:spacing w:line="276" w:lineRule="auto"/>
      </w:pPr>
      <w:r>
        <w:rPr>
          <w:b/>
          <w:bCs/>
        </w:rPr>
        <w:t xml:space="preserve">____________ </w:t>
      </w:r>
    </w:p>
    <w:p w:rsidR="00886767" w:rsidRDefault="00886767" w:rsidP="00886767">
      <w:pPr>
        <w:pStyle w:val="Default"/>
        <w:spacing w:line="276" w:lineRule="auto"/>
        <w:rPr>
          <w:b/>
          <w:bCs/>
          <w:color w:val="auto"/>
        </w:rPr>
      </w:pPr>
    </w:p>
    <w:p w:rsidR="00886767" w:rsidRDefault="00886767" w:rsidP="00886767">
      <w:pPr>
        <w:pStyle w:val="Default"/>
        <w:spacing w:line="276" w:lineRule="auto"/>
        <w:rPr>
          <w:b/>
          <w:bCs/>
          <w:color w:val="auto"/>
        </w:rPr>
      </w:pPr>
      <w:r>
        <w:rPr>
          <w:b/>
          <w:bCs/>
          <w:color w:val="auto"/>
        </w:rPr>
        <w:t xml:space="preserve">About United </w:t>
      </w:r>
    </w:p>
    <w:p w:rsidR="00886767" w:rsidRDefault="00886767" w:rsidP="00886767">
      <w:pPr>
        <w:autoSpaceDE w:val="0"/>
        <w:autoSpaceDN w:val="0"/>
        <w:spacing w:line="276" w:lineRule="auto"/>
        <w:rPr>
          <w:rStyle w:val="Hyperlink"/>
          <w:bCs/>
        </w:rPr>
      </w:pPr>
      <w:r>
        <w:rPr>
          <w:rFonts w:ascii="Arial" w:eastAsia="Calibri" w:hAnsi="Arial" w:cs="Arial"/>
        </w:rPr>
        <w:t xml:space="preserve">United Federal Credit </w:t>
      </w:r>
      <w:r w:rsidRPr="00801F84">
        <w:rPr>
          <w:rFonts w:ascii="Arial" w:eastAsia="Calibri" w:hAnsi="Arial" w:cs="Arial"/>
        </w:rPr>
        <w:t xml:space="preserve">Union has served its Members since 1949 by helping them to build a sound financial future. United consists of more than </w:t>
      </w:r>
      <w:r>
        <w:rPr>
          <w:rFonts w:ascii="Arial" w:eastAsia="Calibri" w:hAnsi="Arial" w:cs="Arial"/>
        </w:rPr>
        <w:t>180</w:t>
      </w:r>
      <w:r w:rsidRPr="00801F84">
        <w:rPr>
          <w:rFonts w:ascii="Arial" w:eastAsia="Calibri" w:hAnsi="Arial" w:cs="Arial"/>
        </w:rPr>
        <w:t>,000 Member/owners worldwide and manages assets in excess of $3.</w:t>
      </w:r>
      <w:r>
        <w:rPr>
          <w:rFonts w:ascii="Arial" w:eastAsia="Calibri" w:hAnsi="Arial" w:cs="Arial"/>
        </w:rPr>
        <w:t>6</w:t>
      </w:r>
      <w:r w:rsidRPr="00801F84">
        <w:rPr>
          <w:rFonts w:ascii="Arial" w:eastAsia="Calibri" w:hAnsi="Arial" w:cs="Arial"/>
        </w:rPr>
        <w:t xml:space="preserve"> billion. Its corporate offices and main branch are in St. Joseph, Mich., with additional branches in Arkansas, Indiana, Michigan, Nevada, North Carolina, and Ohio. Federally insured by NCUA. Equal opportunity lender. Equal housing lender. For more information visit </w:t>
      </w:r>
      <w:hyperlink r:id="rId10" w:history="1">
        <w:r w:rsidRPr="00801F84">
          <w:rPr>
            <w:rStyle w:val="Hyperlink"/>
            <w:rFonts w:ascii="Arial" w:eastAsia="Calibri" w:hAnsi="Arial" w:cs="Arial"/>
            <w:color w:val="auto"/>
          </w:rPr>
          <w:t>www.unitedfcu.com</w:t>
        </w:r>
      </w:hyperlink>
      <w:r w:rsidRPr="00801F84">
        <w:rPr>
          <w:rStyle w:val="Hyperlink"/>
          <w:bCs/>
          <w:color w:val="auto"/>
        </w:rPr>
        <w:t xml:space="preserve"> </w:t>
      </w:r>
    </w:p>
    <w:p w:rsidR="00886767" w:rsidRDefault="00886767" w:rsidP="00886767">
      <w:pPr>
        <w:autoSpaceDE w:val="0"/>
        <w:autoSpaceDN w:val="0"/>
        <w:spacing w:line="276" w:lineRule="auto"/>
        <w:rPr>
          <w:rStyle w:val="Hyperlink"/>
          <w:rFonts w:ascii="Arial" w:eastAsia="Calibri" w:hAnsi="Arial" w:cs="Arial"/>
        </w:rPr>
      </w:pPr>
    </w:p>
    <w:p w:rsidR="00886767" w:rsidRDefault="00886767" w:rsidP="00886767">
      <w:pPr>
        <w:pStyle w:val="Default"/>
        <w:spacing w:line="276" w:lineRule="auto"/>
        <w:jc w:val="center"/>
        <w:rPr>
          <w:bCs/>
          <w:color w:val="auto"/>
        </w:rPr>
      </w:pPr>
      <w:r>
        <w:rPr>
          <w:bCs/>
          <w:color w:val="auto"/>
        </w:rPr>
        <w:t># # #</w:t>
      </w:r>
    </w:p>
    <w:p w:rsidR="00886767" w:rsidRDefault="00886767" w:rsidP="00886767"/>
    <w:p w:rsidR="00886767" w:rsidRDefault="00886767" w:rsidP="00886767"/>
    <w:p w:rsidR="00886767" w:rsidRDefault="00886767" w:rsidP="00886767"/>
    <w:p w:rsidR="001C4A2E" w:rsidRDefault="00D05230"/>
    <w:sectPr w:rsidR="001C4A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767"/>
    <w:rsid w:val="000B79F0"/>
    <w:rsid w:val="000F7227"/>
    <w:rsid w:val="001F1492"/>
    <w:rsid w:val="00380252"/>
    <w:rsid w:val="004E36BD"/>
    <w:rsid w:val="00617982"/>
    <w:rsid w:val="006E3172"/>
    <w:rsid w:val="00710868"/>
    <w:rsid w:val="00886767"/>
    <w:rsid w:val="008F794A"/>
    <w:rsid w:val="0097294B"/>
    <w:rsid w:val="00980388"/>
    <w:rsid w:val="00B0726F"/>
    <w:rsid w:val="00C71737"/>
    <w:rsid w:val="00D05230"/>
    <w:rsid w:val="00D15163"/>
    <w:rsid w:val="00F2399B"/>
    <w:rsid w:val="00F8524A"/>
    <w:rsid w:val="00FA54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35EB3"/>
  <w15:chartTrackingRefBased/>
  <w15:docId w15:val="{53E76BD7-C8A6-48C7-920E-7626E01D2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86767"/>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86767"/>
    <w:rPr>
      <w:color w:val="0000FF"/>
      <w:u w:val="single"/>
    </w:rPr>
  </w:style>
  <w:style w:type="paragraph" w:styleId="Title">
    <w:name w:val="Title"/>
    <w:basedOn w:val="Normal"/>
    <w:next w:val="Normal"/>
    <w:link w:val="TitleChar"/>
    <w:uiPriority w:val="10"/>
    <w:qFormat/>
    <w:rsid w:val="00886767"/>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uiPriority w:val="10"/>
    <w:rsid w:val="00886767"/>
    <w:rPr>
      <w:rFonts w:ascii="Cambria" w:eastAsia="Times New Roman" w:hAnsi="Cambria" w:cs="Times New Roman"/>
      <w:b/>
      <w:bCs/>
      <w:kern w:val="28"/>
      <w:sz w:val="32"/>
      <w:szCs w:val="32"/>
    </w:rPr>
  </w:style>
  <w:style w:type="paragraph" w:customStyle="1" w:styleId="Default">
    <w:name w:val="Default"/>
    <w:rsid w:val="00886767"/>
    <w:pPr>
      <w:autoSpaceDE w:val="0"/>
      <w:autoSpaceDN w:val="0"/>
      <w:adjustRightInd w:val="0"/>
      <w:spacing w:after="0" w:line="240" w:lineRule="auto"/>
    </w:pPr>
    <w:rPr>
      <w:rFonts w:ascii="Arial" w:eastAsia="Calibri"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6026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hyperlink" Target="mailto:morlando@unitedfcu.com" TargetMode="External"/><Relationship Id="rId10" Type="http://schemas.openxmlformats.org/officeDocument/2006/relationships/hyperlink" Target="http://www.unitedfcu.com" TargetMode="External"/><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312</TotalTime>
  <Pages>6</Pages>
  <Words>1019</Words>
  <Characters>5812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United Federal Credit Union</Company>
  <LinksUpToDate>false</LinksUpToDate>
  <CharactersWithSpaces>6818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Orlando</dc:creator>
  <cp:keywords/>
  <dc:description/>
  <cp:lastModifiedBy>Matthew Orlando</cp:lastModifiedBy>
  <cp:revision>7</cp:revision>
  <dcterms:created xsi:type="dcterms:W3CDTF">2021-05-11T15:36:00Z</dcterms:created>
  <dcterms:modified xsi:type="dcterms:W3CDTF">2021-06-09T15:09:00Z</dcterms:modified>
</cp:coreProperties>
</file>