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0B" w:rsidRDefault="0050600B" w:rsidP="0050600B">
      <w:pPr>
        <w:pStyle w:val="Title"/>
        <w:rPr>
          <w:sz w:val="20"/>
          <w:szCs w:val="20"/>
        </w:rPr>
      </w:pPr>
      <w:bookmarkStart w:id="0" w:name="_Hlk84919980"/>
      <w:bookmarkStart w:id="1" w:name="_GoBack"/>
      <w:r>
        <w:rPr>
          <w:noProof/>
        </w:rPr>
        <w:drawing>
          <wp:inline distT="0" distB="0" distL="0" distR="0" wp14:anchorId="4EE6A6AF" wp14:editId="01955C79">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50600B" w:rsidRDefault="0050600B" w:rsidP="0050600B">
      <w:pPr>
        <w:rPr>
          <w:sz w:val="20"/>
          <w:szCs w:val="20"/>
        </w:rPr>
      </w:pPr>
    </w:p>
    <w:p w:rsidR="0050600B" w:rsidRDefault="0050600B" w:rsidP="0050600B">
      <w:pPr>
        <w:pStyle w:val="Default"/>
        <w:rPr>
          <w:b/>
          <w:bCs/>
        </w:rPr>
      </w:pPr>
    </w:p>
    <w:p w:rsidR="0050600B" w:rsidRPr="00EF09F3" w:rsidRDefault="0050600B" w:rsidP="0050600B">
      <w:pPr>
        <w:pStyle w:val="Default"/>
      </w:pPr>
      <w:r w:rsidRPr="00EF09F3">
        <w:rPr>
          <w:b/>
          <w:bCs/>
        </w:rPr>
        <w:t xml:space="preserve">United Federal Credit Union </w:t>
      </w:r>
      <w:r>
        <w:rPr>
          <w:b/>
          <w:bCs/>
        </w:rPr>
        <w:t>– Press Release</w:t>
      </w:r>
      <w:r w:rsidRPr="00EF09F3">
        <w:t xml:space="preserve"> </w:t>
      </w:r>
    </w:p>
    <w:p w:rsidR="0050600B" w:rsidRPr="00EF09F3" w:rsidRDefault="00E0766F" w:rsidP="0050600B">
      <w:pPr>
        <w:pStyle w:val="Default"/>
      </w:pPr>
      <w:r w:rsidRPr="00D054D5">
        <w:rPr>
          <w:color w:val="auto"/>
        </w:rPr>
        <w:t>October</w:t>
      </w:r>
      <w:r w:rsidR="0050600B" w:rsidRPr="00D054D5">
        <w:rPr>
          <w:color w:val="auto"/>
        </w:rPr>
        <w:t xml:space="preserve"> </w:t>
      </w:r>
      <w:r w:rsidR="00E42628" w:rsidRPr="00D054D5">
        <w:rPr>
          <w:color w:val="auto"/>
        </w:rPr>
        <w:t>1</w:t>
      </w:r>
      <w:r w:rsidR="00060B6F">
        <w:rPr>
          <w:color w:val="auto"/>
        </w:rPr>
        <w:t>2</w:t>
      </w:r>
      <w:r w:rsidR="0050600B">
        <w:t>, 2021</w:t>
      </w:r>
    </w:p>
    <w:p w:rsidR="0050600B" w:rsidRPr="00EF09F3" w:rsidRDefault="0050600B" w:rsidP="0050600B">
      <w:pPr>
        <w:pStyle w:val="Default"/>
      </w:pPr>
    </w:p>
    <w:p w:rsidR="0050600B" w:rsidRPr="00EF09F3" w:rsidRDefault="0050600B" w:rsidP="0050600B">
      <w:pPr>
        <w:pStyle w:val="Default"/>
      </w:pPr>
      <w:r w:rsidRPr="00EF09F3">
        <w:t xml:space="preserve">Contact: </w:t>
      </w:r>
      <w:r w:rsidRPr="00684AEB">
        <w:rPr>
          <w:color w:val="auto"/>
        </w:rPr>
        <w:t xml:space="preserve">Diana Wake </w:t>
      </w:r>
    </w:p>
    <w:p w:rsidR="0050600B" w:rsidRDefault="0050600B" w:rsidP="0050600B">
      <w:pPr>
        <w:pStyle w:val="Default"/>
      </w:pPr>
      <w:r w:rsidRPr="00EF09F3">
        <w:t xml:space="preserve">Phone: (888) 982-1400 ext. </w:t>
      </w:r>
      <w:r w:rsidRPr="00684AEB">
        <w:rPr>
          <w:color w:val="auto"/>
        </w:rPr>
        <w:t xml:space="preserve">6891 </w:t>
      </w:r>
    </w:p>
    <w:p w:rsidR="0050600B" w:rsidRDefault="0050600B" w:rsidP="0050600B">
      <w:pPr>
        <w:pStyle w:val="Default"/>
        <w:rPr>
          <w:color w:val="0000FF"/>
        </w:rPr>
      </w:pPr>
      <w:r w:rsidRPr="00EF09F3">
        <w:t xml:space="preserve">Email: </w:t>
      </w:r>
      <w:hyperlink r:id="rId7" w:history="1">
        <w:r w:rsidRPr="00D24405">
          <w:rPr>
            <w:rStyle w:val="Hyperlink"/>
          </w:rPr>
          <w:t>dwake@UnitedFCU.com</w:t>
        </w:r>
      </w:hyperlink>
    </w:p>
    <w:p w:rsidR="0050600B" w:rsidRDefault="0050600B" w:rsidP="0050600B">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50600B" w:rsidRDefault="0050600B" w:rsidP="0050600B">
      <w:pPr>
        <w:pStyle w:val="Default"/>
      </w:pPr>
    </w:p>
    <w:p w:rsidR="0050600B" w:rsidRDefault="0050600B" w:rsidP="0050600B">
      <w:pPr>
        <w:pStyle w:val="Default"/>
      </w:pPr>
    </w:p>
    <w:p w:rsidR="00F36129" w:rsidRDefault="00F36129" w:rsidP="0050600B">
      <w:pPr>
        <w:jc w:val="center"/>
        <w:rPr>
          <w:rFonts w:ascii="Arial" w:eastAsia="Calibri" w:hAnsi="Arial" w:cs="Arial"/>
          <w:b/>
          <w:sz w:val="28"/>
          <w:szCs w:val="28"/>
        </w:rPr>
      </w:pPr>
      <w:r>
        <w:rPr>
          <w:rFonts w:ascii="Arial" w:eastAsia="Calibri" w:hAnsi="Arial" w:cs="Arial"/>
          <w:b/>
          <w:sz w:val="28"/>
          <w:szCs w:val="28"/>
        </w:rPr>
        <w:t xml:space="preserve">Two </w:t>
      </w:r>
      <w:r w:rsidRPr="00F36129">
        <w:rPr>
          <w:rFonts w:ascii="Arial" w:eastAsia="Calibri" w:hAnsi="Arial" w:cs="Arial"/>
          <w:b/>
          <w:sz w:val="28"/>
          <w:szCs w:val="28"/>
        </w:rPr>
        <w:t>United Federal Credit Union</w:t>
      </w:r>
      <w:r>
        <w:rPr>
          <w:rFonts w:ascii="Arial" w:eastAsia="Calibri" w:hAnsi="Arial" w:cs="Arial"/>
          <w:b/>
          <w:sz w:val="28"/>
          <w:szCs w:val="28"/>
        </w:rPr>
        <w:t xml:space="preserve"> Employees Named to</w:t>
      </w:r>
    </w:p>
    <w:p w:rsidR="0050600B" w:rsidRPr="008C063E" w:rsidRDefault="00DE7E52" w:rsidP="008C063E">
      <w:pPr>
        <w:jc w:val="center"/>
        <w:rPr>
          <w:rFonts w:ascii="Arial" w:eastAsia="Calibri" w:hAnsi="Arial" w:cs="Arial"/>
          <w:b/>
          <w:sz w:val="28"/>
          <w:szCs w:val="28"/>
        </w:rPr>
      </w:pPr>
      <w:r>
        <w:rPr>
          <w:rFonts w:ascii="Arial" w:eastAsia="Calibri" w:hAnsi="Arial" w:cs="Arial"/>
          <w:b/>
          <w:sz w:val="28"/>
          <w:szCs w:val="28"/>
        </w:rPr>
        <w:t>‘</w:t>
      </w:r>
      <w:r w:rsidR="00F36129">
        <w:rPr>
          <w:rFonts w:ascii="Arial" w:eastAsia="Calibri" w:hAnsi="Arial" w:cs="Arial"/>
          <w:b/>
          <w:sz w:val="28"/>
          <w:szCs w:val="28"/>
        </w:rPr>
        <w:t>40 Under 40’ List in Southwest Michigan</w:t>
      </w:r>
    </w:p>
    <w:p w:rsidR="0050600B" w:rsidRPr="0022476B" w:rsidRDefault="0050600B" w:rsidP="0050600B">
      <w:pPr>
        <w:spacing w:line="276" w:lineRule="auto"/>
        <w:rPr>
          <w:rFonts w:ascii="Arial" w:hAnsi="Arial" w:cs="Arial"/>
        </w:rPr>
      </w:pPr>
    </w:p>
    <w:p w:rsidR="0050600B" w:rsidRDefault="0050600B" w:rsidP="0050600B">
      <w:pPr>
        <w:pStyle w:val="Default"/>
        <w:spacing w:line="276" w:lineRule="auto"/>
      </w:pPr>
      <w:r>
        <w:rPr>
          <w:b/>
        </w:rPr>
        <w:t xml:space="preserve">ST. JOSEPH, Mich. – </w:t>
      </w:r>
      <w:r w:rsidR="00E0766F">
        <w:t xml:space="preserve">Two members of United Federal Credit Union (United) have been selected for Moody on the Market’s 40 Under 40 for 2021 list. Radio personality, Pat Moody, announced Tim Dyer and Alex </w:t>
      </w:r>
      <w:proofErr w:type="spellStart"/>
      <w:r w:rsidR="00E0766F">
        <w:t>Grumbine’s</w:t>
      </w:r>
      <w:proofErr w:type="spellEnd"/>
      <w:r w:rsidR="00E0766F">
        <w:t xml:space="preserve"> designations on MoodyontheMarket.com and 94.9 WSJM in early October 2021.</w:t>
      </w:r>
    </w:p>
    <w:p w:rsidR="00E0766F" w:rsidRDefault="00E0766F" w:rsidP="0050600B">
      <w:pPr>
        <w:pStyle w:val="Default"/>
        <w:spacing w:line="276" w:lineRule="auto"/>
      </w:pPr>
    </w:p>
    <w:p w:rsidR="005C33FF" w:rsidRDefault="005C33FF" w:rsidP="005C33FF">
      <w:pPr>
        <w:pStyle w:val="Default"/>
        <w:spacing w:line="276" w:lineRule="auto"/>
        <w:jc w:val="center"/>
      </w:pPr>
      <w:r>
        <w:rPr>
          <w:noProof/>
        </w:rPr>
        <w:drawing>
          <wp:inline distT="0" distB="0" distL="0" distR="0">
            <wp:extent cx="4632960" cy="3091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x Mood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3557" cy="3091719"/>
                    </a:xfrm>
                    <a:prstGeom prst="rect">
                      <a:avLst/>
                    </a:prstGeom>
                  </pic:spPr>
                </pic:pic>
              </a:graphicData>
            </a:graphic>
          </wp:inline>
        </w:drawing>
      </w:r>
    </w:p>
    <w:p w:rsidR="005C33FF" w:rsidRPr="005C33FF" w:rsidRDefault="005C33FF" w:rsidP="005C33FF">
      <w:pPr>
        <w:pStyle w:val="Default"/>
        <w:spacing w:line="276" w:lineRule="auto"/>
        <w:jc w:val="center"/>
        <w:rPr>
          <w:i/>
        </w:rPr>
      </w:pPr>
      <w:r>
        <w:rPr>
          <w:i/>
        </w:rPr>
        <w:t>Alex Grumbine</w:t>
      </w:r>
      <w:r w:rsidRPr="005C33FF">
        <w:rPr>
          <w:i/>
        </w:rPr>
        <w:t>, Moody on the Market’s 40 Under 40 2021</w:t>
      </w:r>
    </w:p>
    <w:p w:rsidR="005C33FF" w:rsidRDefault="005C33FF" w:rsidP="005C33FF">
      <w:pPr>
        <w:pStyle w:val="Default"/>
        <w:spacing w:line="276" w:lineRule="auto"/>
      </w:pPr>
    </w:p>
    <w:p w:rsidR="005C33FF" w:rsidRDefault="005C33FF" w:rsidP="0050600B">
      <w:pPr>
        <w:pStyle w:val="Default"/>
        <w:spacing w:line="276" w:lineRule="auto"/>
      </w:pPr>
    </w:p>
    <w:p w:rsidR="005C33FF" w:rsidRDefault="005C33FF" w:rsidP="0050600B">
      <w:pPr>
        <w:pStyle w:val="Default"/>
        <w:spacing w:line="276" w:lineRule="auto"/>
      </w:pPr>
    </w:p>
    <w:p w:rsidR="00E0766F" w:rsidRDefault="00E0766F" w:rsidP="0050600B">
      <w:pPr>
        <w:pStyle w:val="Default"/>
        <w:spacing w:line="276" w:lineRule="auto"/>
      </w:pPr>
      <w:r>
        <w:lastRenderedPageBreak/>
        <w:t xml:space="preserve">Grumbine has </w:t>
      </w:r>
      <w:r w:rsidR="004D3723">
        <w:t xml:space="preserve">been with </w:t>
      </w:r>
      <w:r w:rsidRPr="004D3723">
        <w:t xml:space="preserve">United since 2018. </w:t>
      </w:r>
      <w:r w:rsidR="004D3723">
        <w:t>He is a Commercial Lending Officer and helps businesses grow and develop in southwest Michigan.</w:t>
      </w:r>
    </w:p>
    <w:p w:rsidR="00854593" w:rsidRDefault="00854593" w:rsidP="0050600B">
      <w:pPr>
        <w:pStyle w:val="Default"/>
        <w:spacing w:line="276" w:lineRule="auto"/>
      </w:pPr>
    </w:p>
    <w:p w:rsidR="00854593" w:rsidRDefault="00854593" w:rsidP="0050600B">
      <w:pPr>
        <w:pStyle w:val="Default"/>
        <w:spacing w:line="276" w:lineRule="auto"/>
      </w:pPr>
      <w:r>
        <w:t>“I am extremely honored to be named to the “40 Under 40” list with the support of the southwest Michigan community,” Grumbine said of his nomination. “Our community is filled with so many talented and strong leaders that I’m grateful to be recognized. I’ve really enjoyed learning more about the other nominees over the years and their stories have encouraged me to also drive impact in the community.”</w:t>
      </w:r>
    </w:p>
    <w:p w:rsidR="005C33FF" w:rsidRDefault="005C33FF" w:rsidP="0050600B">
      <w:pPr>
        <w:pStyle w:val="Default"/>
        <w:spacing w:line="276" w:lineRule="auto"/>
      </w:pPr>
    </w:p>
    <w:p w:rsidR="00854593" w:rsidRDefault="005C33FF" w:rsidP="005C33FF">
      <w:pPr>
        <w:pStyle w:val="Default"/>
        <w:spacing w:line="276" w:lineRule="auto"/>
        <w:jc w:val="center"/>
      </w:pPr>
      <w:r>
        <w:rPr>
          <w:noProof/>
        </w:rPr>
        <w:drawing>
          <wp:inline distT="0" distB="0" distL="0" distR="0" wp14:anchorId="7DFE8D4A" wp14:editId="297F56C1">
            <wp:extent cx="4716780" cy="314724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 Mood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0215" cy="3149541"/>
                    </a:xfrm>
                    <a:prstGeom prst="rect">
                      <a:avLst/>
                    </a:prstGeom>
                  </pic:spPr>
                </pic:pic>
              </a:graphicData>
            </a:graphic>
          </wp:inline>
        </w:drawing>
      </w:r>
    </w:p>
    <w:p w:rsidR="005C33FF" w:rsidRPr="005C33FF" w:rsidRDefault="005C33FF" w:rsidP="005C33FF">
      <w:pPr>
        <w:pStyle w:val="Default"/>
        <w:spacing w:line="276" w:lineRule="auto"/>
        <w:jc w:val="center"/>
        <w:rPr>
          <w:i/>
        </w:rPr>
      </w:pPr>
      <w:r w:rsidRPr="005C33FF">
        <w:rPr>
          <w:i/>
        </w:rPr>
        <w:t>Tim Dyer, Moody on the Market’s 40 Under 40 2021</w:t>
      </w:r>
    </w:p>
    <w:p w:rsidR="005C33FF" w:rsidRDefault="005C33FF" w:rsidP="005C33FF">
      <w:pPr>
        <w:pStyle w:val="Default"/>
        <w:spacing w:line="276" w:lineRule="auto"/>
        <w:jc w:val="center"/>
      </w:pPr>
    </w:p>
    <w:p w:rsidR="00854593" w:rsidRDefault="00854593" w:rsidP="0050600B">
      <w:pPr>
        <w:pStyle w:val="Default"/>
        <w:spacing w:line="276" w:lineRule="auto"/>
        <w:rPr>
          <w:color w:val="auto"/>
        </w:rPr>
      </w:pPr>
      <w:r>
        <w:t xml:space="preserve">Dyer has worked for United since </w:t>
      </w:r>
      <w:r w:rsidR="00E515A9">
        <w:t>May</w:t>
      </w:r>
      <w:r>
        <w:t xml:space="preserve"> 2021 as the Commercial Lending Group Manager. He played an integral role transitioning the Edgewater Bank commercial lending team to United. Dyer </w:t>
      </w:r>
      <w:r>
        <w:rPr>
          <w:color w:val="auto"/>
        </w:rPr>
        <w:t>was with Edgewater Bank as the Vice President of Commercial Lending for more than five years.</w:t>
      </w:r>
    </w:p>
    <w:p w:rsidR="00B20500" w:rsidRDefault="00B20500" w:rsidP="0050600B">
      <w:pPr>
        <w:pStyle w:val="Default"/>
        <w:spacing w:line="276" w:lineRule="auto"/>
      </w:pPr>
    </w:p>
    <w:p w:rsidR="00E0766F" w:rsidRDefault="00B20500" w:rsidP="0050600B">
      <w:pPr>
        <w:pStyle w:val="Default"/>
        <w:spacing w:line="276" w:lineRule="auto"/>
      </w:pPr>
      <w:r>
        <w:t>“The impressive members of the prior classes have set high expectations,” said Dyer when asked about his nomination. “I plan to continue that tradition by doing my part to relentlessly improve our community for future generations.”</w:t>
      </w:r>
    </w:p>
    <w:p w:rsidR="00D054D5" w:rsidRDefault="00D054D5" w:rsidP="0050600B">
      <w:pPr>
        <w:pStyle w:val="Default"/>
        <w:spacing w:line="276" w:lineRule="auto"/>
      </w:pPr>
    </w:p>
    <w:p w:rsidR="00D83162" w:rsidRPr="00BB5197" w:rsidRDefault="00D054D5" w:rsidP="0050600B">
      <w:pPr>
        <w:pStyle w:val="Default"/>
        <w:spacing w:line="276" w:lineRule="auto"/>
      </w:pPr>
      <w:r>
        <w:t>Both Dyer and Grumbine actively practice the credit union philosophy of ‘people helping people’ by being</w:t>
      </w:r>
      <w:r w:rsidRPr="009F10E9">
        <w:t xml:space="preserve"> dedicated to making southwest Michigan a better place to work and live</w:t>
      </w:r>
      <w:r>
        <w:t>,</w:t>
      </w:r>
      <w:r w:rsidRPr="009F10E9">
        <w:t xml:space="preserve"> and </w:t>
      </w:r>
      <w:r>
        <w:t>by</w:t>
      </w:r>
      <w:r w:rsidRPr="009F10E9">
        <w:t xml:space="preserve"> </w:t>
      </w:r>
      <w:r>
        <w:t>making</w:t>
      </w:r>
      <w:r w:rsidRPr="009F10E9">
        <w:t xml:space="preserve"> a difference in the community</w:t>
      </w:r>
      <w:r>
        <w:t>. As part of Team United, they</w:t>
      </w:r>
      <w:r w:rsidRPr="009F10E9">
        <w:t xml:space="preserve"> look to grow and improve the business community through </w:t>
      </w:r>
      <w:r>
        <w:t>their</w:t>
      </w:r>
      <w:r w:rsidRPr="009F10E9">
        <w:t xml:space="preserve"> professional efforts.</w:t>
      </w:r>
    </w:p>
    <w:p w:rsidR="0050600B" w:rsidRPr="0022476B" w:rsidRDefault="0050600B" w:rsidP="0050600B">
      <w:pPr>
        <w:spacing w:line="276" w:lineRule="auto"/>
        <w:rPr>
          <w:rFonts w:ascii="Arial" w:hAnsi="Arial" w:cs="Arial"/>
        </w:rPr>
      </w:pPr>
      <w:r w:rsidRPr="0022476B">
        <w:rPr>
          <w:rFonts w:ascii="Arial" w:hAnsi="Arial" w:cs="Arial"/>
          <w:b/>
          <w:bCs/>
        </w:rPr>
        <w:lastRenderedPageBreak/>
        <w:t xml:space="preserve">____________ </w:t>
      </w:r>
    </w:p>
    <w:p w:rsidR="0050600B" w:rsidRPr="0022476B" w:rsidRDefault="0050600B" w:rsidP="0050600B">
      <w:pPr>
        <w:pStyle w:val="Default"/>
        <w:spacing w:line="276" w:lineRule="auto"/>
        <w:rPr>
          <w:b/>
          <w:bCs/>
          <w:color w:val="auto"/>
        </w:rPr>
      </w:pPr>
      <w:r w:rsidRPr="0022476B">
        <w:rPr>
          <w:b/>
          <w:bCs/>
          <w:color w:val="auto"/>
        </w:rPr>
        <w:t xml:space="preserve">About </w:t>
      </w:r>
      <w:r>
        <w:rPr>
          <w:b/>
          <w:bCs/>
          <w:color w:val="auto"/>
        </w:rPr>
        <w:t xml:space="preserve">United </w:t>
      </w:r>
    </w:p>
    <w:p w:rsidR="0050600B" w:rsidRDefault="0050600B" w:rsidP="0050600B">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10" w:history="1">
        <w:r>
          <w:rPr>
            <w:rStyle w:val="Hyperlink"/>
            <w:bCs/>
          </w:rPr>
          <w:t>U</w:t>
        </w:r>
        <w:r w:rsidRPr="00C83B11">
          <w:rPr>
            <w:rStyle w:val="Hyperlink"/>
            <w:bCs/>
          </w:rPr>
          <w:t>nited</w:t>
        </w:r>
        <w:r>
          <w:rPr>
            <w:rStyle w:val="Hyperlink"/>
            <w:bCs/>
          </w:rPr>
          <w:t>FCU</w:t>
        </w:r>
        <w:r w:rsidRPr="00C83B11">
          <w:rPr>
            <w:rStyle w:val="Hyperlink"/>
            <w:bCs/>
          </w:rPr>
          <w:t>.com</w:t>
        </w:r>
      </w:hyperlink>
    </w:p>
    <w:p w:rsidR="0050600B" w:rsidRDefault="0050600B" w:rsidP="0050600B">
      <w:pPr>
        <w:pStyle w:val="Default"/>
        <w:spacing w:line="276" w:lineRule="auto"/>
        <w:rPr>
          <w:bCs/>
          <w:color w:val="auto"/>
        </w:rPr>
      </w:pPr>
    </w:p>
    <w:p w:rsidR="0050600B" w:rsidRPr="009175EB" w:rsidRDefault="0050600B" w:rsidP="0050600B">
      <w:pPr>
        <w:pStyle w:val="Default"/>
        <w:spacing w:line="276" w:lineRule="auto"/>
        <w:jc w:val="center"/>
        <w:rPr>
          <w:bCs/>
          <w:color w:val="auto"/>
        </w:rPr>
      </w:pPr>
      <w:r>
        <w:rPr>
          <w:bCs/>
          <w:color w:val="auto"/>
        </w:rPr>
        <w:t># # #</w:t>
      </w:r>
    </w:p>
    <w:bookmarkEnd w:id="0"/>
    <w:bookmarkEnd w:id="1"/>
    <w:p w:rsidR="00F36129" w:rsidRDefault="00F36129"/>
    <w:sectPr w:rsidR="00F36129"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75E" w:rsidRDefault="00AD475E">
      <w:r>
        <w:separator/>
      </w:r>
    </w:p>
  </w:endnote>
  <w:endnote w:type="continuationSeparator" w:id="0">
    <w:p w:rsidR="00AD475E" w:rsidRDefault="00AD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AD4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AD4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AD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75E" w:rsidRDefault="00AD475E">
      <w:r>
        <w:separator/>
      </w:r>
    </w:p>
  </w:footnote>
  <w:footnote w:type="continuationSeparator" w:id="0">
    <w:p w:rsidR="00AD475E" w:rsidRDefault="00AD4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AD4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AD4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AD4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0B"/>
    <w:rsid w:val="00060B6F"/>
    <w:rsid w:val="00066DFC"/>
    <w:rsid w:val="000C3D21"/>
    <w:rsid w:val="00217ACA"/>
    <w:rsid w:val="003506EA"/>
    <w:rsid w:val="004D3723"/>
    <w:rsid w:val="0050600B"/>
    <w:rsid w:val="005C33FF"/>
    <w:rsid w:val="005E212A"/>
    <w:rsid w:val="00854593"/>
    <w:rsid w:val="008C063E"/>
    <w:rsid w:val="00AD475E"/>
    <w:rsid w:val="00B20500"/>
    <w:rsid w:val="00D054D5"/>
    <w:rsid w:val="00D77343"/>
    <w:rsid w:val="00D83162"/>
    <w:rsid w:val="00DE7E52"/>
    <w:rsid w:val="00E0766F"/>
    <w:rsid w:val="00E42628"/>
    <w:rsid w:val="00E515A9"/>
    <w:rsid w:val="00F3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7C49"/>
  <w15:chartTrackingRefBased/>
  <w15:docId w15:val="{844D5FAC-3879-477B-BA99-E6A0274C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0B"/>
    <w:pPr>
      <w:tabs>
        <w:tab w:val="center" w:pos="4680"/>
        <w:tab w:val="right" w:pos="9360"/>
      </w:tabs>
    </w:pPr>
  </w:style>
  <w:style w:type="character" w:customStyle="1" w:styleId="HeaderChar">
    <w:name w:val="Header Char"/>
    <w:basedOn w:val="DefaultParagraphFont"/>
    <w:link w:val="Header"/>
    <w:uiPriority w:val="99"/>
    <w:rsid w:val="005060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00B"/>
    <w:pPr>
      <w:tabs>
        <w:tab w:val="center" w:pos="4680"/>
        <w:tab w:val="right" w:pos="9360"/>
      </w:tabs>
    </w:pPr>
  </w:style>
  <w:style w:type="character" w:customStyle="1" w:styleId="FooterChar">
    <w:name w:val="Footer Char"/>
    <w:basedOn w:val="DefaultParagraphFont"/>
    <w:link w:val="Footer"/>
    <w:uiPriority w:val="99"/>
    <w:rsid w:val="0050600B"/>
    <w:rPr>
      <w:rFonts w:ascii="Times New Roman" w:eastAsia="Times New Roman" w:hAnsi="Times New Roman" w:cs="Times New Roman"/>
      <w:sz w:val="24"/>
      <w:szCs w:val="24"/>
    </w:rPr>
  </w:style>
  <w:style w:type="paragraph" w:customStyle="1" w:styleId="Default">
    <w:name w:val="Default"/>
    <w:rsid w:val="0050600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50600B"/>
    <w:rPr>
      <w:color w:val="0000FF"/>
      <w:u w:val="single"/>
    </w:rPr>
  </w:style>
  <w:style w:type="paragraph" w:styleId="Title">
    <w:name w:val="Title"/>
    <w:basedOn w:val="Normal"/>
    <w:next w:val="Normal"/>
    <w:link w:val="TitleChar"/>
    <w:uiPriority w:val="10"/>
    <w:qFormat/>
    <w:rsid w:val="0050600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0600B"/>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F36129"/>
    <w:pPr>
      <w:spacing w:before="100" w:beforeAutospacing="1" w:after="100" w:afterAutospacing="1"/>
    </w:pPr>
  </w:style>
  <w:style w:type="character" w:styleId="Emphasis">
    <w:name w:val="Emphasis"/>
    <w:basedOn w:val="DefaultParagraphFont"/>
    <w:uiPriority w:val="20"/>
    <w:qFormat/>
    <w:rsid w:val="00F36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5839">
      <w:bodyDiv w:val="1"/>
      <w:marLeft w:val="0"/>
      <w:marRight w:val="0"/>
      <w:marTop w:val="0"/>
      <w:marBottom w:val="0"/>
      <w:divBdr>
        <w:top w:val="none" w:sz="0" w:space="0" w:color="auto"/>
        <w:left w:val="none" w:sz="0" w:space="0" w:color="auto"/>
        <w:bottom w:val="none" w:sz="0" w:space="0" w:color="auto"/>
        <w:right w:val="none" w:sz="0" w:space="0" w:color="auto"/>
      </w:divBdr>
    </w:div>
    <w:div w:id="15264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unitedfcu.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16</cp:revision>
  <dcterms:created xsi:type="dcterms:W3CDTF">2021-10-08T19:21:00Z</dcterms:created>
  <dcterms:modified xsi:type="dcterms:W3CDTF">2021-10-12T13:01:00Z</dcterms:modified>
</cp:coreProperties>
</file>