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514A94D5" w:rsidR="00392E31" w:rsidRPr="00E20C4B" w:rsidRDefault="00942161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942161">
        <w:rPr>
          <w:rFonts w:ascii="Arial" w:hAnsi="Arial" w:cs="Arial"/>
          <w:b/>
          <w:bCs/>
          <w:color w:val="000000"/>
          <w:sz w:val="36"/>
          <w:szCs w:val="36"/>
        </w:rPr>
        <w:t xml:space="preserve">Hartford </w:t>
      </w:r>
      <w:r w:rsidR="00192D44">
        <w:rPr>
          <w:rFonts w:ascii="Arial" w:hAnsi="Arial" w:cs="Arial"/>
          <w:b/>
          <w:bCs/>
          <w:color w:val="000000"/>
          <w:sz w:val="36"/>
          <w:szCs w:val="36"/>
        </w:rPr>
        <w:t>FCU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Pr="00942161">
        <w:rPr>
          <w:rFonts w:ascii="Arial" w:hAnsi="Arial" w:cs="Arial"/>
          <w:b/>
          <w:bCs/>
          <w:color w:val="000000"/>
          <w:sz w:val="36"/>
          <w:szCs w:val="36"/>
        </w:rPr>
        <w:t>Senior Vice President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74D08A1B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942161">
        <w:rPr>
          <w:rFonts w:asciiTheme="majorHAnsi" w:hAnsiTheme="majorHAnsi" w:cstheme="minorHAnsi"/>
        </w:rPr>
        <w:t xml:space="preserve">Feb. </w:t>
      </w:r>
      <w:r w:rsidR="00192D44">
        <w:rPr>
          <w:rFonts w:asciiTheme="majorHAnsi" w:hAnsiTheme="majorHAnsi" w:cstheme="minorHAnsi"/>
        </w:rPr>
        <w:t>10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942161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</w:t>
      </w:r>
      <w:r w:rsidR="00942161">
        <w:rPr>
          <w:rFonts w:asciiTheme="majorHAnsi" w:hAnsiTheme="majorHAnsi" w:cstheme="minorHAnsi"/>
        </w:rPr>
        <w:t>senior vice president</w:t>
      </w:r>
      <w:r w:rsidR="00E20C4B" w:rsidRPr="00E20C4B">
        <w:rPr>
          <w:rFonts w:asciiTheme="majorHAnsi" w:hAnsiTheme="majorHAnsi" w:cstheme="minorHAnsi"/>
        </w:rPr>
        <w:t xml:space="preserve"> at </w:t>
      </w:r>
      <w:r w:rsidR="00942161">
        <w:rPr>
          <w:rFonts w:asciiTheme="majorHAnsi" w:hAnsiTheme="majorHAnsi" w:cstheme="minorHAnsi"/>
        </w:rPr>
        <w:t>Hartford Federal Credit Union</w:t>
      </w:r>
      <w:r w:rsidR="00E20C4B" w:rsidRPr="00E20C4B">
        <w:rPr>
          <w:rFonts w:asciiTheme="majorHAnsi" w:hAnsiTheme="majorHAnsi" w:cstheme="minorHAnsi"/>
        </w:rPr>
        <w:t xml:space="preserve"> in </w:t>
      </w:r>
      <w:r w:rsidR="00942161">
        <w:rPr>
          <w:rFonts w:asciiTheme="majorHAnsi" w:hAnsiTheme="majorHAnsi" w:cstheme="minorHAnsi"/>
        </w:rPr>
        <w:t>Connecticut.</w:t>
      </w:r>
      <w:r w:rsidR="00E20C4B" w:rsidRPr="00E20C4B">
        <w:rPr>
          <w:rFonts w:asciiTheme="majorHAnsi" w:hAnsiTheme="majorHAnsi" w:cstheme="minorHAnsi"/>
        </w:rPr>
        <w:t xml:space="preserve"> </w:t>
      </w:r>
    </w:p>
    <w:p w14:paraId="115C135B" w14:textId="20A2E5DF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24595D17" w14:textId="7DAB83F5" w:rsidR="00942161" w:rsidRDefault="00377254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Hartford </w:t>
      </w:r>
      <w:r w:rsidR="00AD112D">
        <w:rPr>
          <w:rFonts w:asciiTheme="majorHAnsi" w:hAnsiTheme="majorHAnsi" w:cstheme="minorHAnsi"/>
        </w:rPr>
        <w:t>FCU</w:t>
      </w:r>
      <w:r>
        <w:rPr>
          <w:rFonts w:asciiTheme="majorHAnsi" w:hAnsiTheme="majorHAnsi" w:cstheme="minorHAnsi"/>
        </w:rPr>
        <w:t xml:space="preserve"> has nearly $155 million in assets and serves more than 17,500 members through its five branch locations </w:t>
      </w:r>
      <w:r w:rsidRPr="00377254">
        <w:rPr>
          <w:rFonts w:asciiTheme="majorHAnsi" w:hAnsiTheme="majorHAnsi" w:cstheme="minorHAnsi"/>
        </w:rPr>
        <w:t>serving all of Hartford, Middlesex, and Tolland counties</w:t>
      </w:r>
      <w:r>
        <w:rPr>
          <w:rFonts w:asciiTheme="majorHAnsi" w:hAnsiTheme="majorHAnsi" w:cstheme="minorHAnsi"/>
        </w:rPr>
        <w:t xml:space="preserve">. Chartered in 1961, Hartford FCU </w:t>
      </w:r>
      <w:r w:rsidR="00192D44">
        <w:rPr>
          <w:rFonts w:asciiTheme="majorHAnsi" w:hAnsiTheme="majorHAnsi" w:cstheme="minorHAnsi"/>
        </w:rPr>
        <w:t>has been</w:t>
      </w:r>
      <w:r w:rsidR="007D6C47">
        <w:rPr>
          <w:rFonts w:asciiTheme="majorHAnsi" w:hAnsiTheme="majorHAnsi" w:cstheme="minorHAnsi"/>
        </w:rPr>
        <w:t xml:space="preserve"> </w:t>
      </w:r>
      <w:r w:rsidR="007D6C47" w:rsidRPr="007D6C47">
        <w:rPr>
          <w:rFonts w:asciiTheme="majorHAnsi" w:hAnsiTheme="majorHAnsi" w:cstheme="minorHAnsi"/>
        </w:rPr>
        <w:t xml:space="preserve">providing members with diversified, </w:t>
      </w:r>
      <w:r w:rsidR="001C72DA">
        <w:rPr>
          <w:rFonts w:asciiTheme="majorHAnsi" w:hAnsiTheme="majorHAnsi" w:cstheme="minorHAnsi"/>
        </w:rPr>
        <w:t>high-quality</w:t>
      </w:r>
      <w:r w:rsidR="001754C4">
        <w:rPr>
          <w:rFonts w:asciiTheme="majorHAnsi" w:hAnsiTheme="majorHAnsi" w:cstheme="minorHAnsi"/>
        </w:rPr>
        <w:t>, and</w:t>
      </w:r>
      <w:r w:rsidR="007D6C47" w:rsidRPr="007D6C47">
        <w:rPr>
          <w:rFonts w:asciiTheme="majorHAnsi" w:hAnsiTheme="majorHAnsi" w:cstheme="minorHAnsi"/>
        </w:rPr>
        <w:t xml:space="preserve"> competitively priced financial products and services.</w:t>
      </w:r>
      <w:r w:rsidR="00F855FB">
        <w:rPr>
          <w:rFonts w:asciiTheme="majorHAnsi" w:hAnsiTheme="majorHAnsi" w:cstheme="minorHAnsi"/>
        </w:rPr>
        <w:t xml:space="preserve"> </w:t>
      </w:r>
    </w:p>
    <w:p w14:paraId="3DD2522D" w14:textId="77777777" w:rsidR="00942161" w:rsidRPr="00E20C4B" w:rsidRDefault="00942161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BFD4B43" w14:textId="7A647DE2" w:rsidR="00377254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As the </w:t>
      </w:r>
      <w:r w:rsidR="00942161">
        <w:rPr>
          <w:rFonts w:asciiTheme="majorHAnsi" w:hAnsiTheme="majorHAnsi" w:cstheme="minorHAnsi"/>
        </w:rPr>
        <w:t xml:space="preserve">senior vice president, </w:t>
      </w:r>
      <w:r w:rsidR="00377254" w:rsidRPr="00377254">
        <w:rPr>
          <w:rFonts w:asciiTheme="majorHAnsi" w:hAnsiTheme="majorHAnsi" w:cstheme="minorHAnsi"/>
        </w:rPr>
        <w:t xml:space="preserve">this executive will assist the </w:t>
      </w:r>
      <w:r w:rsidR="00192D44">
        <w:rPr>
          <w:rFonts w:asciiTheme="majorHAnsi" w:hAnsiTheme="majorHAnsi" w:cstheme="minorHAnsi"/>
        </w:rPr>
        <w:t>p</w:t>
      </w:r>
      <w:r w:rsidR="00377254" w:rsidRPr="00377254">
        <w:rPr>
          <w:rFonts w:asciiTheme="majorHAnsi" w:hAnsiTheme="majorHAnsi" w:cstheme="minorHAnsi"/>
        </w:rPr>
        <w:t xml:space="preserve">resident/CEO in </w:t>
      </w:r>
      <w:r w:rsidR="00A7237D">
        <w:rPr>
          <w:rFonts w:asciiTheme="majorHAnsi" w:hAnsiTheme="majorHAnsi" w:cstheme="minorHAnsi"/>
        </w:rPr>
        <w:t xml:space="preserve">the </w:t>
      </w:r>
      <w:r w:rsidR="00377254" w:rsidRPr="00377254">
        <w:rPr>
          <w:rFonts w:asciiTheme="majorHAnsi" w:hAnsiTheme="majorHAnsi" w:cstheme="minorHAnsi"/>
        </w:rPr>
        <w:t>management of the overall operations of the credit union. This position requires an individual with a history of strong leadership skills and the ability to manage both tactically and strategically.</w:t>
      </w:r>
    </w:p>
    <w:p w14:paraId="78A80B65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6C6EB17E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942161">
        <w:rPr>
          <w:rFonts w:asciiTheme="majorHAnsi" w:hAnsiTheme="majorHAnsi" w:cstheme="minorHAnsi"/>
        </w:rPr>
        <w:t>Hartford</w:t>
      </w:r>
      <w:r w:rsidRPr="00E20C4B">
        <w:rPr>
          <w:rFonts w:asciiTheme="majorHAnsi" w:hAnsiTheme="majorHAnsi" w:cstheme="minorHAnsi"/>
        </w:rPr>
        <w:t xml:space="preserve"> </w:t>
      </w:r>
      <w:r w:rsidR="00942161">
        <w:rPr>
          <w:rFonts w:asciiTheme="majorHAnsi" w:hAnsiTheme="majorHAnsi" w:cstheme="minorHAnsi"/>
        </w:rPr>
        <w:t>F</w:t>
      </w:r>
      <w:r w:rsidRPr="00E20C4B">
        <w:rPr>
          <w:rFonts w:asciiTheme="majorHAnsi" w:hAnsiTheme="majorHAnsi" w:cstheme="minorHAnsi"/>
        </w:rPr>
        <w:t xml:space="preserve">CU’s </w:t>
      </w:r>
      <w:r w:rsidR="00942161">
        <w:rPr>
          <w:rFonts w:asciiTheme="majorHAnsi" w:hAnsiTheme="majorHAnsi" w:cstheme="minorHAnsi"/>
        </w:rPr>
        <w:t>senior vice president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0133733C" w14:textId="77777777" w:rsidR="0011002D" w:rsidRDefault="0011002D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531119A4" w14:textId="6FCF5D19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6A5" w14:textId="77777777" w:rsidR="00A97B4C" w:rsidRDefault="00A97B4C" w:rsidP="00C77E26">
      <w:r>
        <w:separator/>
      </w:r>
    </w:p>
  </w:endnote>
  <w:endnote w:type="continuationSeparator" w:id="0">
    <w:p w14:paraId="721402B0" w14:textId="77777777" w:rsidR="00A97B4C" w:rsidRDefault="00A97B4C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8FEF" w14:textId="77777777" w:rsidR="00A97B4C" w:rsidRDefault="00A97B4C" w:rsidP="00C77E26">
      <w:r>
        <w:separator/>
      </w:r>
    </w:p>
  </w:footnote>
  <w:footnote w:type="continuationSeparator" w:id="0">
    <w:p w14:paraId="4F45ADB5" w14:textId="77777777" w:rsidR="00A97B4C" w:rsidRDefault="00A97B4C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A97B4C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002D"/>
    <w:rsid w:val="00112DCC"/>
    <w:rsid w:val="00133251"/>
    <w:rsid w:val="00134F73"/>
    <w:rsid w:val="00136BD2"/>
    <w:rsid w:val="001372ED"/>
    <w:rsid w:val="00165CB8"/>
    <w:rsid w:val="001754C4"/>
    <w:rsid w:val="001815CA"/>
    <w:rsid w:val="001855A1"/>
    <w:rsid w:val="00192D44"/>
    <w:rsid w:val="001B203E"/>
    <w:rsid w:val="001C4220"/>
    <w:rsid w:val="001C6BF0"/>
    <w:rsid w:val="001C72DA"/>
    <w:rsid w:val="001C787A"/>
    <w:rsid w:val="001D001B"/>
    <w:rsid w:val="001D78D2"/>
    <w:rsid w:val="00233A9A"/>
    <w:rsid w:val="00266097"/>
    <w:rsid w:val="002672D2"/>
    <w:rsid w:val="002A4726"/>
    <w:rsid w:val="002A567B"/>
    <w:rsid w:val="002D4BEE"/>
    <w:rsid w:val="002F03E4"/>
    <w:rsid w:val="00302824"/>
    <w:rsid w:val="00303EA2"/>
    <w:rsid w:val="003260FD"/>
    <w:rsid w:val="00361C0F"/>
    <w:rsid w:val="00361E48"/>
    <w:rsid w:val="00364D4D"/>
    <w:rsid w:val="00377254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39B1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748F"/>
    <w:rsid w:val="007C21D8"/>
    <w:rsid w:val="007C76FE"/>
    <w:rsid w:val="007D6C47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42161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237D"/>
    <w:rsid w:val="00A7393B"/>
    <w:rsid w:val="00A73B70"/>
    <w:rsid w:val="00A75F4A"/>
    <w:rsid w:val="00A82067"/>
    <w:rsid w:val="00A956ED"/>
    <w:rsid w:val="00A97B4C"/>
    <w:rsid w:val="00AC2580"/>
    <w:rsid w:val="00AD112D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B7B64"/>
    <w:rsid w:val="00BC006A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855FB"/>
    <w:rsid w:val="00F9672E"/>
    <w:rsid w:val="00FA12C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7</cp:revision>
  <cp:lastPrinted>2019-03-29T13:07:00Z</cp:lastPrinted>
  <dcterms:created xsi:type="dcterms:W3CDTF">2022-02-10T18:14:00Z</dcterms:created>
  <dcterms:modified xsi:type="dcterms:W3CDTF">2022-02-10T18:17:00Z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