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8C9C" w14:textId="77777777" w:rsidR="00344102" w:rsidRPr="00344102" w:rsidRDefault="009E27DE" w:rsidP="00AB0C35">
      <w:pPr>
        <w:rPr>
          <w:rFonts w:ascii="Open Sans" w:eastAsia="Open Sans" w:hAnsi="Open Sans" w:cs="Open Sans"/>
        </w:rPr>
      </w:pPr>
      <w:r w:rsidRPr="00344102">
        <w:rPr>
          <w:rFonts w:ascii="Open Sans" w:eastAsia="Open Sans" w:hAnsi="Open Sans" w:cs="Open Sans"/>
        </w:rPr>
        <w:t>FOR IMMEDIATE RELEASE:</w:t>
      </w:r>
    </w:p>
    <w:p w14:paraId="404A0A00" w14:textId="77777777" w:rsidR="00B768D4" w:rsidRDefault="009E27DE" w:rsidP="00B768D4">
      <w:pPr>
        <w:rPr>
          <w:rFonts w:ascii="Open Sans" w:eastAsia="Open Sans" w:hAnsi="Open Sans" w:cs="Open Sans"/>
          <w:b/>
          <w:caps/>
        </w:rPr>
      </w:pPr>
      <w:r w:rsidRPr="00344102">
        <w:rPr>
          <w:rFonts w:ascii="Open Sans" w:eastAsia="Open Sans" w:hAnsi="Open Sans" w:cs="Open Sans"/>
        </w:rPr>
        <w:t>Laura Mugge</w:t>
      </w:r>
    </w:p>
    <w:p w14:paraId="736E66DB" w14:textId="77777777" w:rsidR="00B768D4" w:rsidRDefault="009E27DE" w:rsidP="00B768D4">
      <w:pPr>
        <w:rPr>
          <w:rFonts w:ascii="Open Sans" w:eastAsia="Open Sans" w:hAnsi="Open Sans" w:cs="Open Sans"/>
          <w:b/>
          <w:caps/>
        </w:rPr>
      </w:pPr>
      <w:hyperlink r:id="rId4" w:history="1">
        <w:r w:rsidRPr="00344102">
          <w:rPr>
            <w:rStyle w:val="Hyperlink"/>
            <w:rFonts w:ascii="Open Sans" w:eastAsia="Open Sans" w:hAnsi="Open Sans" w:cs="Open Sans"/>
          </w:rPr>
          <w:t>lmugge@escu.org</w:t>
        </w:r>
      </w:hyperlink>
      <w:r w:rsidRPr="00344102">
        <w:rPr>
          <w:rFonts w:ascii="Open Sans" w:eastAsia="Open Sans" w:hAnsi="Open Sans" w:cs="Open Sans"/>
        </w:rPr>
        <w:t xml:space="preserve"> | 314-650-2699</w:t>
      </w:r>
    </w:p>
    <w:p w14:paraId="6D6CDCFC" w14:textId="77777777" w:rsidR="00B768D4" w:rsidRDefault="009E27DE" w:rsidP="00B768D4">
      <w:pPr>
        <w:rPr>
          <w:rFonts w:ascii="Open Sans" w:eastAsia="Open Sans" w:hAnsi="Open Sans" w:cs="Open Sans"/>
          <w:b/>
          <w:caps/>
        </w:rPr>
      </w:pPr>
      <w:hyperlink r:id="rId5" w:history="1">
        <w:r>
          <w:rPr>
            <w:rStyle w:val="Hyperlink"/>
          </w:rPr>
          <w:t>https://www.electrosavings.com/</w:t>
        </w:r>
      </w:hyperlink>
    </w:p>
    <w:p w14:paraId="0466B273" w14:textId="77777777" w:rsidR="00B768D4" w:rsidRDefault="00B768D4" w:rsidP="00B768D4">
      <w:pPr>
        <w:rPr>
          <w:rFonts w:ascii="Open Sans" w:eastAsia="Open Sans" w:hAnsi="Open Sans" w:cs="Open Sans"/>
          <w:b/>
          <w:caps/>
        </w:rPr>
      </w:pPr>
    </w:p>
    <w:p w14:paraId="72D8A5D7" w14:textId="77777777" w:rsidR="00B768D4" w:rsidRDefault="00B768D4" w:rsidP="00B768D4">
      <w:pPr>
        <w:rPr>
          <w:rFonts w:ascii="Open Sans" w:eastAsia="Open Sans" w:hAnsi="Open Sans" w:cs="Open Sans"/>
          <w:b/>
          <w:caps/>
        </w:rPr>
      </w:pPr>
    </w:p>
    <w:p w14:paraId="7C5F0E8E" w14:textId="77777777" w:rsidR="00AB0C35" w:rsidRPr="00B768D4" w:rsidRDefault="009E27DE" w:rsidP="00B768D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aps/>
        </w:rPr>
        <w:t xml:space="preserve">PAT PETTEY NAMED TO THE SMALL BUSINESS MONTHLY LIST OF             </w:t>
      </w:r>
      <w:r>
        <w:rPr>
          <w:rFonts w:ascii="Open Sans" w:eastAsia="Open Sans" w:hAnsi="Open Sans" w:cs="Open Sans"/>
          <w:b/>
          <w:caps/>
        </w:rPr>
        <w:t xml:space="preserve">                                                     TOP BUSINESS ADVISORS IN ST. LOUIS</w:t>
      </w:r>
    </w:p>
    <w:p w14:paraId="65BE5BB0" w14:textId="77777777" w:rsidR="00AB0C35" w:rsidRPr="00B768D4" w:rsidRDefault="00AB0C35" w:rsidP="00B768D4">
      <w:pPr>
        <w:jc w:val="center"/>
        <w:rPr>
          <w:rFonts w:ascii="Open Sans" w:eastAsia="Open Sans" w:hAnsi="Open Sans" w:cs="Open Sans"/>
        </w:rPr>
      </w:pPr>
    </w:p>
    <w:p w14:paraId="52D063C0" w14:textId="77777777" w:rsidR="007E3356" w:rsidRDefault="009E27DE" w:rsidP="00AB0C35">
      <w:pPr>
        <w:rPr>
          <w:rFonts w:ascii="Open Sans" w:eastAsia="Open Sans" w:hAnsi="Open Sans" w:cs="Open Sans"/>
        </w:rPr>
      </w:pPr>
      <w:r w:rsidRPr="00344102">
        <w:rPr>
          <w:rFonts w:ascii="Open Sans" w:eastAsia="Open Sans" w:hAnsi="Open Sans" w:cs="Open Sans"/>
        </w:rPr>
        <w:t>ST. LOUIS, MO (</w:t>
      </w:r>
      <w:r w:rsidR="0050443C">
        <w:rPr>
          <w:rFonts w:ascii="Open Sans" w:eastAsia="Open Sans" w:hAnsi="Open Sans" w:cs="Open Sans"/>
        </w:rPr>
        <w:t>February 18</w:t>
      </w:r>
      <w:r w:rsidRPr="00344102">
        <w:rPr>
          <w:rFonts w:ascii="Open Sans" w:eastAsia="Open Sans" w:hAnsi="Open Sans" w:cs="Open Sans"/>
        </w:rPr>
        <w:t>, 202</w:t>
      </w:r>
      <w:r w:rsidR="0050443C">
        <w:rPr>
          <w:rFonts w:ascii="Open Sans" w:eastAsia="Open Sans" w:hAnsi="Open Sans" w:cs="Open Sans"/>
        </w:rPr>
        <w:t>2</w:t>
      </w:r>
      <w:r w:rsidRPr="00344102">
        <w:rPr>
          <w:rFonts w:ascii="Open Sans" w:eastAsia="Open Sans" w:hAnsi="Open Sans" w:cs="Open Sans"/>
        </w:rPr>
        <w:t xml:space="preserve">) </w:t>
      </w:r>
      <w:r w:rsidR="000865FB">
        <w:rPr>
          <w:rFonts w:ascii="Open Sans" w:eastAsia="Open Sans" w:hAnsi="Open Sans" w:cs="Open Sans"/>
        </w:rPr>
        <w:t>Pat Pettey</w:t>
      </w:r>
      <w:r w:rsidR="000865FB" w:rsidRPr="000865FB">
        <w:rPr>
          <w:rFonts w:ascii="Open Sans" w:eastAsia="Open Sans" w:hAnsi="Open Sans" w:cs="Open Sans"/>
        </w:rPr>
        <w:t xml:space="preserve">, </w:t>
      </w:r>
      <w:r w:rsidR="000865FB">
        <w:rPr>
          <w:rFonts w:ascii="Open Sans" w:eastAsia="Open Sans" w:hAnsi="Open Sans" w:cs="Open Sans"/>
        </w:rPr>
        <w:t>Business Relationship Manager for Electro Savings Credit Union</w:t>
      </w:r>
      <w:r w:rsidR="000865FB" w:rsidRPr="000865FB">
        <w:rPr>
          <w:rFonts w:ascii="Open Sans" w:eastAsia="Open Sans" w:hAnsi="Open Sans" w:cs="Open Sans"/>
        </w:rPr>
        <w:t xml:space="preserve">, </w:t>
      </w:r>
      <w:r w:rsidR="000865FB">
        <w:rPr>
          <w:rFonts w:ascii="Open Sans" w:eastAsia="Open Sans" w:hAnsi="Open Sans" w:cs="Open Sans"/>
        </w:rPr>
        <w:t xml:space="preserve">has been </w:t>
      </w:r>
      <w:r w:rsidR="000865FB" w:rsidRPr="000865FB">
        <w:rPr>
          <w:rFonts w:ascii="Open Sans" w:eastAsia="Open Sans" w:hAnsi="Open Sans" w:cs="Open Sans"/>
        </w:rPr>
        <w:t>named to the</w:t>
      </w:r>
      <w:r w:rsidR="000865FB">
        <w:rPr>
          <w:rFonts w:ascii="Open Sans" w:eastAsia="Open Sans" w:hAnsi="Open Sans" w:cs="Open Sans"/>
        </w:rPr>
        <w:t xml:space="preserve"> Small Business Monthly (SBM)</w:t>
      </w:r>
      <w:r w:rsidR="000865FB" w:rsidRPr="000865FB">
        <w:rPr>
          <w:rFonts w:ascii="Open Sans" w:eastAsia="Open Sans" w:hAnsi="Open Sans" w:cs="Open Sans"/>
        </w:rPr>
        <w:t xml:space="preserve"> list of </w:t>
      </w:r>
      <w:r w:rsidR="000865FB">
        <w:rPr>
          <w:rFonts w:ascii="Open Sans" w:eastAsia="Open Sans" w:hAnsi="Open Sans" w:cs="Open Sans"/>
        </w:rPr>
        <w:t>top business advisors in St. Louis</w:t>
      </w:r>
      <w:r w:rsidR="000865FB" w:rsidRPr="000865FB">
        <w:rPr>
          <w:rFonts w:ascii="Open Sans" w:eastAsia="Open Sans" w:hAnsi="Open Sans" w:cs="Open Sans"/>
        </w:rPr>
        <w:t xml:space="preserve">. The list, which </w:t>
      </w:r>
      <w:r w:rsidR="000865FB">
        <w:rPr>
          <w:rFonts w:ascii="Open Sans" w:eastAsia="Open Sans" w:hAnsi="Open Sans" w:cs="Open Sans"/>
        </w:rPr>
        <w:t xml:space="preserve">represents the thoughts and advice from the area’s </w:t>
      </w:r>
      <w:r w:rsidR="00533CC2">
        <w:rPr>
          <w:rFonts w:ascii="Open Sans" w:eastAsia="Open Sans" w:hAnsi="Open Sans" w:cs="Open Sans"/>
        </w:rPr>
        <w:t>best advisors</w:t>
      </w:r>
      <w:r w:rsidR="000865FB" w:rsidRPr="000865FB">
        <w:rPr>
          <w:rFonts w:ascii="Open Sans" w:eastAsia="Open Sans" w:hAnsi="Open Sans" w:cs="Open Sans"/>
        </w:rPr>
        <w:t>, was released on February 4, 2022.</w:t>
      </w:r>
    </w:p>
    <w:p w14:paraId="1F8F9D69" w14:textId="1CBB664E" w:rsidR="000865FB" w:rsidRDefault="000865FB" w:rsidP="00AB0C35">
      <w:pPr>
        <w:rPr>
          <w:rFonts w:ascii="Open Sans" w:eastAsia="Open Sans" w:hAnsi="Open Sans" w:cs="Open Sans"/>
        </w:rPr>
      </w:pPr>
    </w:p>
    <w:p w14:paraId="639684C2" w14:textId="5C507E40" w:rsidR="007E3356" w:rsidRDefault="009E27DE" w:rsidP="00AB0C35">
      <w:pPr>
        <w:rPr>
          <w:rFonts w:ascii="Open Sans" w:eastAsia="Open Sans" w:hAnsi="Open Sans" w:cs="Open San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DFE06" wp14:editId="6852B893">
            <wp:simplePos x="0" y="0"/>
            <wp:positionH relativeFrom="column">
              <wp:posOffset>4306570</wp:posOffset>
            </wp:positionH>
            <wp:positionV relativeFrom="paragraph">
              <wp:posOffset>13335</wp:posOffset>
            </wp:positionV>
            <wp:extent cx="2242820" cy="149542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72BA">
        <w:rPr>
          <w:rFonts w:ascii="Open Sans" w:eastAsia="Open Sans" w:hAnsi="Open Sans" w:cs="Open Sans"/>
        </w:rPr>
        <w:t xml:space="preserve">Pettey joined the Electro Savings team </w:t>
      </w:r>
      <w:r>
        <w:rPr>
          <w:rFonts w:ascii="Open Sans" w:eastAsia="Open Sans" w:hAnsi="Open Sans" w:cs="Open Sans"/>
        </w:rPr>
        <w:t>over 12</w:t>
      </w:r>
      <w:r w:rsidRPr="004172BA">
        <w:rPr>
          <w:rFonts w:ascii="Open Sans" w:eastAsia="Open Sans" w:hAnsi="Open Sans" w:cs="Open Sans"/>
        </w:rPr>
        <w:t xml:space="preserve"> years ago; she previously served as vice president of the business banking group at a large local community bank.</w:t>
      </w:r>
      <w:r>
        <w:rPr>
          <w:rFonts w:ascii="Open Sans" w:eastAsia="Open Sans" w:hAnsi="Open Sans" w:cs="Open Sans"/>
        </w:rPr>
        <w:t xml:space="preserve"> </w:t>
      </w:r>
      <w:r w:rsidRPr="004172BA">
        <w:rPr>
          <w:rFonts w:ascii="Open Sans" w:eastAsia="Open Sans" w:hAnsi="Open Sans" w:cs="Open Sans"/>
        </w:rPr>
        <w:t xml:space="preserve">“The consulting, caring nature of the philosophy of Electro Savings is what won me over,” says Pettey. “In my position, </w:t>
      </w:r>
      <w:r w:rsidR="00E86607">
        <w:rPr>
          <w:rFonts w:ascii="Open Sans" w:eastAsia="Open Sans" w:hAnsi="Open Sans" w:cs="Open Sans"/>
        </w:rPr>
        <w:t>I</w:t>
      </w:r>
      <w:r w:rsidRPr="004172BA">
        <w:rPr>
          <w:rFonts w:ascii="Open Sans" w:eastAsia="Open Sans" w:hAnsi="Open Sans" w:cs="Open Sans"/>
        </w:rPr>
        <w:t xml:space="preserve"> have to be very cre</w:t>
      </w:r>
      <w:r w:rsidRPr="004172BA">
        <w:rPr>
          <w:rFonts w:ascii="Open Sans" w:eastAsia="Open Sans" w:hAnsi="Open Sans" w:cs="Open Sans"/>
        </w:rPr>
        <w:t>ative</w:t>
      </w:r>
      <w:r w:rsidR="00E86607">
        <w:rPr>
          <w:rFonts w:ascii="Open Sans" w:eastAsia="Open Sans" w:hAnsi="Open Sans" w:cs="Open Sans"/>
        </w:rPr>
        <w:t xml:space="preserve">. </w:t>
      </w:r>
      <w:r w:rsidRPr="004172BA">
        <w:rPr>
          <w:rFonts w:ascii="Open Sans" w:eastAsia="Open Sans" w:hAnsi="Open Sans" w:cs="Open Sans"/>
        </w:rPr>
        <w:t>No two business members are the same, so we constantly throw out new ideas and come up with answers that will help each member reach their goals.”</w:t>
      </w:r>
    </w:p>
    <w:p w14:paraId="206FE87C" w14:textId="77777777" w:rsidR="00E86607" w:rsidRDefault="00E86607" w:rsidP="004172BA">
      <w:pPr>
        <w:rPr>
          <w:rFonts w:ascii="Open Sans" w:eastAsia="Open Sans" w:hAnsi="Open Sans" w:cs="Open Sans"/>
        </w:rPr>
      </w:pPr>
    </w:p>
    <w:p w14:paraId="0036A701" w14:textId="77777777" w:rsidR="004172BA" w:rsidRPr="004172BA" w:rsidRDefault="009E27DE" w:rsidP="004172BA">
      <w:pPr>
        <w:rPr>
          <w:rFonts w:ascii="Open Sans" w:eastAsia="Open Sans" w:hAnsi="Open Sans" w:cs="Open Sans"/>
        </w:rPr>
      </w:pPr>
      <w:r w:rsidRPr="004172BA">
        <w:rPr>
          <w:rFonts w:ascii="Open Sans" w:eastAsia="Open Sans" w:hAnsi="Open Sans" w:cs="Open Sans"/>
        </w:rPr>
        <w:t>Pettey is still putting her creative mind to good use when she isn't working. She's a published write</w:t>
      </w:r>
      <w:r w:rsidRPr="004172BA">
        <w:rPr>
          <w:rFonts w:ascii="Open Sans" w:eastAsia="Open Sans" w:hAnsi="Open Sans" w:cs="Open Sans"/>
        </w:rPr>
        <w:t>r, enjoys drawing, and keeps busy as a pastor's wife and grandmother.</w:t>
      </w:r>
    </w:p>
    <w:p w14:paraId="4BB18F8E" w14:textId="77777777" w:rsidR="004172BA" w:rsidRPr="004172BA" w:rsidRDefault="004172BA" w:rsidP="004172BA">
      <w:pPr>
        <w:rPr>
          <w:rFonts w:ascii="Open Sans" w:eastAsia="Open Sans" w:hAnsi="Open Sans" w:cs="Open Sans"/>
        </w:rPr>
      </w:pPr>
    </w:p>
    <w:p w14:paraId="75DD0B48" w14:textId="77777777" w:rsidR="00144C2B" w:rsidRDefault="009E27DE" w:rsidP="004172BA">
      <w:pPr>
        <w:rPr>
          <w:rFonts w:ascii="Open Sans" w:eastAsia="Open Sans" w:hAnsi="Open Sans" w:cs="Open Sans"/>
        </w:rPr>
      </w:pPr>
      <w:r w:rsidRPr="004172BA">
        <w:rPr>
          <w:rFonts w:ascii="Open Sans" w:eastAsia="Open Sans" w:hAnsi="Open Sans" w:cs="Open Sans"/>
        </w:rPr>
        <w:t xml:space="preserve">If you’re interested in learning more about Electro Savings’ business products and services, visit </w:t>
      </w:r>
      <w:r w:rsidR="00E86607">
        <w:rPr>
          <w:rFonts w:ascii="Open Sans" w:eastAsia="Open Sans" w:hAnsi="Open Sans" w:cs="Open Sans"/>
        </w:rPr>
        <w:t xml:space="preserve">their </w:t>
      </w:r>
      <w:hyperlink r:id="rId7" w:history="1">
        <w:r w:rsidR="00E86607" w:rsidRPr="00E86607">
          <w:rPr>
            <w:rStyle w:val="Hyperlink"/>
            <w:rFonts w:ascii="Open Sans" w:eastAsia="Open Sans" w:hAnsi="Open Sans" w:cs="Open Sans"/>
          </w:rPr>
          <w:t>website</w:t>
        </w:r>
      </w:hyperlink>
      <w:r w:rsidRPr="004172BA">
        <w:rPr>
          <w:rFonts w:ascii="Open Sans" w:eastAsia="Open Sans" w:hAnsi="Open Sans" w:cs="Open Sans"/>
        </w:rPr>
        <w:t>,</w:t>
      </w:r>
      <w:r w:rsidRPr="004172BA">
        <w:rPr>
          <w:rFonts w:ascii="Open Sans" w:eastAsia="Open Sans" w:hAnsi="Open Sans" w:cs="Open Sans"/>
        </w:rPr>
        <w:t xml:space="preserve"> stop by a branch, or call (314)</w:t>
      </w:r>
      <w:r w:rsidR="00E86607">
        <w:rPr>
          <w:rFonts w:ascii="Open Sans" w:eastAsia="Open Sans" w:hAnsi="Open Sans" w:cs="Open Sans"/>
        </w:rPr>
        <w:t xml:space="preserve"> </w:t>
      </w:r>
      <w:r w:rsidRPr="004172BA">
        <w:rPr>
          <w:rFonts w:ascii="Open Sans" w:eastAsia="Open Sans" w:hAnsi="Open Sans" w:cs="Open Sans"/>
        </w:rPr>
        <w:t>434-6470, ext. 1406.</w:t>
      </w:r>
    </w:p>
    <w:p w14:paraId="3C06C96F" w14:textId="77777777" w:rsidR="00144C2B" w:rsidRDefault="00144C2B" w:rsidP="00AB0C35">
      <w:pPr>
        <w:rPr>
          <w:rFonts w:ascii="Open Sans" w:eastAsia="Open Sans" w:hAnsi="Open Sans" w:cs="Open Sans"/>
        </w:rPr>
      </w:pPr>
    </w:p>
    <w:p w14:paraId="6B6A7FF6" w14:textId="77777777" w:rsidR="00B768D4" w:rsidRDefault="009E27DE" w:rsidP="00B768D4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###</w:t>
      </w:r>
    </w:p>
    <w:p w14:paraId="6FBBFBFF" w14:textId="77777777" w:rsidR="00B768D4" w:rsidRDefault="00B768D4" w:rsidP="00B768D4">
      <w:pPr>
        <w:jc w:val="center"/>
        <w:rPr>
          <w:rFonts w:ascii="Open Sans" w:eastAsia="Open Sans" w:hAnsi="Open Sans" w:cs="Open Sans"/>
        </w:rPr>
      </w:pPr>
    </w:p>
    <w:p w14:paraId="19BF5AC1" w14:textId="77777777" w:rsidR="00144C2B" w:rsidRPr="00144C2B" w:rsidRDefault="009E27DE" w:rsidP="00B768D4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</w:rPr>
        <w:t xml:space="preserve">About Electro </w:t>
      </w:r>
    </w:p>
    <w:p w14:paraId="5D094DFE" w14:textId="77777777" w:rsidR="00144C2B" w:rsidRPr="00144C2B" w:rsidRDefault="009E27DE" w:rsidP="00144C2B">
      <w:pPr>
        <w:rPr>
          <w:rFonts w:ascii="Open Sans" w:eastAsia="Open Sans" w:hAnsi="Open Sans" w:cs="Open Sans"/>
        </w:rPr>
      </w:pPr>
      <w:r w:rsidRPr="00144C2B">
        <w:rPr>
          <w:rFonts w:ascii="Open Sans" w:eastAsia="Open Sans" w:hAnsi="Open Sans" w:cs="Open Sans"/>
        </w:rPr>
        <w:t>Established in 1941 by the employees of Union Electric Company (now Ameren), Electro Savings Credit</w:t>
      </w:r>
    </w:p>
    <w:p w14:paraId="4901E5BC" w14:textId="77777777" w:rsidR="00E86607" w:rsidRPr="002A64E7" w:rsidRDefault="009E27DE" w:rsidP="00E86607">
      <w:pPr>
        <w:rPr>
          <w:rFonts w:ascii="Open Sans" w:eastAsia="Open Sans" w:hAnsi="Open Sans" w:cs="Open Sans"/>
        </w:rPr>
      </w:pPr>
      <w:r w:rsidRPr="00144C2B">
        <w:rPr>
          <w:rFonts w:ascii="Open Sans" w:eastAsia="Open Sans" w:hAnsi="Open Sans" w:cs="Open Sans"/>
        </w:rPr>
        <w:t>Union is a full-service, not-for-profit cooperative financial institution. In add</w:t>
      </w:r>
      <w:r w:rsidRPr="00144C2B">
        <w:rPr>
          <w:rFonts w:ascii="Open Sans" w:eastAsia="Open Sans" w:hAnsi="Open Sans" w:cs="Open Sans"/>
        </w:rPr>
        <w:t>ition to its Maryland Heights,</w:t>
      </w:r>
      <w:r>
        <w:rPr>
          <w:rFonts w:ascii="Open Sans" w:eastAsia="Open Sans" w:hAnsi="Open Sans" w:cs="Open Sans"/>
        </w:rPr>
        <w:t xml:space="preserve"> St. Peters,</w:t>
      </w:r>
      <w:r w:rsidRPr="00144C2B">
        <w:rPr>
          <w:rFonts w:ascii="Open Sans" w:eastAsia="Open Sans" w:hAnsi="Open Sans" w:cs="Open Sans"/>
        </w:rPr>
        <w:t xml:space="preserve"> Manchester, and South County offices, Electro Savings members may access their accounts</w:t>
      </w:r>
      <w:r>
        <w:rPr>
          <w:rFonts w:ascii="Open Sans" w:eastAsia="Open Sans" w:hAnsi="Open Sans" w:cs="Open Sans"/>
        </w:rPr>
        <w:t xml:space="preserve"> </w:t>
      </w:r>
      <w:r w:rsidRPr="00144C2B">
        <w:rPr>
          <w:rFonts w:ascii="Open Sans" w:eastAsia="Open Sans" w:hAnsi="Open Sans" w:cs="Open Sans"/>
        </w:rPr>
        <w:t>online, in a mobile app, and at CO-OP ATMs and Shared Branches. Membership in Electro Savings Credit</w:t>
      </w:r>
      <w:r>
        <w:rPr>
          <w:rFonts w:ascii="Open Sans" w:eastAsia="Open Sans" w:hAnsi="Open Sans" w:cs="Open Sans"/>
        </w:rPr>
        <w:t xml:space="preserve"> </w:t>
      </w:r>
      <w:r w:rsidRPr="00144C2B">
        <w:rPr>
          <w:rFonts w:ascii="Open Sans" w:eastAsia="Open Sans" w:hAnsi="Open Sans" w:cs="Open Sans"/>
        </w:rPr>
        <w:t>Union is available to in</w:t>
      </w:r>
      <w:r w:rsidRPr="00144C2B">
        <w:rPr>
          <w:rFonts w:ascii="Open Sans" w:eastAsia="Open Sans" w:hAnsi="Open Sans" w:cs="Open Sans"/>
        </w:rPr>
        <w:t>dividuals who live or work in St. Louis City and County, St. Charles, Franklin, and</w:t>
      </w:r>
      <w:r>
        <w:rPr>
          <w:rFonts w:ascii="Open Sans" w:eastAsia="Open Sans" w:hAnsi="Open Sans" w:cs="Open Sans"/>
        </w:rPr>
        <w:t xml:space="preserve"> </w:t>
      </w:r>
      <w:r w:rsidRPr="00144C2B">
        <w:rPr>
          <w:rFonts w:ascii="Open Sans" w:eastAsia="Open Sans" w:hAnsi="Open Sans" w:cs="Open Sans"/>
        </w:rPr>
        <w:t>Jefferson counties in Missouri, and Jersey, Madison, St. Clair, and Monroe counties in Illinois. Electro</w:t>
      </w:r>
      <w:r>
        <w:rPr>
          <w:rFonts w:ascii="Open Sans" w:eastAsia="Open Sans" w:hAnsi="Open Sans" w:cs="Open Sans"/>
        </w:rPr>
        <w:t xml:space="preserve"> </w:t>
      </w:r>
      <w:r w:rsidRPr="00144C2B">
        <w:rPr>
          <w:rFonts w:ascii="Open Sans" w:eastAsia="Open Sans" w:hAnsi="Open Sans" w:cs="Open Sans"/>
        </w:rPr>
        <w:t>Savings also offers business services, business loans, and a no-cos</w:t>
      </w:r>
      <w:r w:rsidRPr="00144C2B">
        <w:rPr>
          <w:rFonts w:ascii="Open Sans" w:eastAsia="Open Sans" w:hAnsi="Open Sans" w:cs="Open Sans"/>
        </w:rPr>
        <w:t>t employee benefits program to local</w:t>
      </w:r>
      <w:r>
        <w:rPr>
          <w:rFonts w:ascii="Open Sans" w:eastAsia="Open Sans" w:hAnsi="Open Sans" w:cs="Open Sans"/>
        </w:rPr>
        <w:t xml:space="preserve"> </w:t>
      </w:r>
      <w:r w:rsidRPr="00144C2B">
        <w:rPr>
          <w:rFonts w:ascii="Open Sans" w:eastAsia="Open Sans" w:hAnsi="Open Sans" w:cs="Open Sans"/>
        </w:rPr>
        <w:t>businesses. To learn more, visit www.electrosavings.com.</w:t>
      </w:r>
    </w:p>
    <w:p w14:paraId="3CFB4A44" w14:textId="77777777" w:rsidR="00ED286F" w:rsidRPr="002A64E7" w:rsidRDefault="00ED286F">
      <w:pPr>
        <w:rPr>
          <w:rFonts w:ascii="Open Sans" w:eastAsia="Open Sans" w:hAnsi="Open Sans" w:cs="Open Sans"/>
        </w:rPr>
      </w:pPr>
    </w:p>
    <w:sectPr w:rsidR="00ED286F" w:rsidRPr="002A64E7" w:rsidSect="002A64E7">
      <w:pgSz w:w="12240" w:h="15840"/>
      <w:pgMar w:top="864" w:right="864" w:bottom="864" w:left="86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6F"/>
    <w:rsid w:val="00011F61"/>
    <w:rsid w:val="00024863"/>
    <w:rsid w:val="00041E8F"/>
    <w:rsid w:val="000865FB"/>
    <w:rsid w:val="00140543"/>
    <w:rsid w:val="00144C2B"/>
    <w:rsid w:val="00236534"/>
    <w:rsid w:val="002A64E7"/>
    <w:rsid w:val="00311096"/>
    <w:rsid w:val="00344102"/>
    <w:rsid w:val="004172BA"/>
    <w:rsid w:val="00456400"/>
    <w:rsid w:val="004A1070"/>
    <w:rsid w:val="004F30EC"/>
    <w:rsid w:val="0050443C"/>
    <w:rsid w:val="00533CC2"/>
    <w:rsid w:val="00564AD5"/>
    <w:rsid w:val="006546D1"/>
    <w:rsid w:val="00735540"/>
    <w:rsid w:val="007E3356"/>
    <w:rsid w:val="007E7165"/>
    <w:rsid w:val="0083304C"/>
    <w:rsid w:val="008D7B52"/>
    <w:rsid w:val="00941766"/>
    <w:rsid w:val="009E27DE"/>
    <w:rsid w:val="009E40E6"/>
    <w:rsid w:val="009E415E"/>
    <w:rsid w:val="00A8287C"/>
    <w:rsid w:val="00AA15D5"/>
    <w:rsid w:val="00AB0C35"/>
    <w:rsid w:val="00B0728C"/>
    <w:rsid w:val="00B768D4"/>
    <w:rsid w:val="00BC5840"/>
    <w:rsid w:val="00DB03DA"/>
    <w:rsid w:val="00DF7486"/>
    <w:rsid w:val="00E376F7"/>
    <w:rsid w:val="00E86607"/>
    <w:rsid w:val="00ED286F"/>
    <w:rsid w:val="00EF0EFC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A893"/>
  <w15:docId w15:val="{6ABFBEB1-F16B-4E9C-96C2-63BB61B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E41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15E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140543"/>
  </w:style>
  <w:style w:type="character" w:styleId="FollowedHyperlink">
    <w:name w:val="FollowedHyperlink"/>
    <w:basedOn w:val="DefaultParagraphFont"/>
    <w:uiPriority w:val="99"/>
    <w:semiHidden/>
    <w:unhideWhenUsed/>
    <w:rsid w:val="00344102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6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lectrosavings.com/manage/business-serv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electrosavings.com/" TargetMode="External"/><Relationship Id="rId4" Type="http://schemas.openxmlformats.org/officeDocument/2006/relationships/hyperlink" Target="mailto:lmugge@escu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 Amarando</dc:creator>
  <cp:lastModifiedBy>Laura Mugge</cp:lastModifiedBy>
  <cp:revision>2</cp:revision>
  <dcterms:created xsi:type="dcterms:W3CDTF">2022-02-18T20:37:00Z</dcterms:created>
  <dcterms:modified xsi:type="dcterms:W3CDTF">2022-02-18T20:37:00Z</dcterms:modified>
</cp:coreProperties>
</file>