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DEAF" w14:textId="77777777" w:rsidR="00466954" w:rsidRDefault="00466954" w:rsidP="00720A45">
      <w:pPr>
        <w:rPr>
          <w:rFonts w:ascii="Arial" w:hAnsi="Arial" w:cs="Arial"/>
          <w:b/>
          <w:sz w:val="24"/>
          <w:szCs w:val="24"/>
        </w:rPr>
      </w:pPr>
    </w:p>
    <w:p w14:paraId="5D738171" w14:textId="77777777" w:rsidR="00CC68E3" w:rsidRPr="00CC68E3" w:rsidRDefault="00CC68E3" w:rsidP="002F2E3C">
      <w:pPr>
        <w:jc w:val="center"/>
        <w:rPr>
          <w:rFonts w:ascii="Times New Roman" w:hAnsi="Times New Roman"/>
          <w:b/>
          <w:sz w:val="20"/>
          <w:szCs w:val="20"/>
        </w:rPr>
      </w:pPr>
    </w:p>
    <w:p w14:paraId="3339A9CA" w14:textId="77777777" w:rsidR="00097B89" w:rsidRDefault="00097B89" w:rsidP="008746C6">
      <w:pPr>
        <w:jc w:val="center"/>
        <w:rPr>
          <w:rFonts w:ascii="Times New Roman" w:hAnsi="Times New Roman"/>
          <w:b/>
          <w:sz w:val="28"/>
          <w:szCs w:val="28"/>
        </w:rPr>
      </w:pPr>
    </w:p>
    <w:p w14:paraId="463366C6" w14:textId="6C41464E" w:rsidR="00466954" w:rsidRDefault="00C33672" w:rsidP="008746C6">
      <w:pPr>
        <w:jc w:val="center"/>
        <w:rPr>
          <w:rFonts w:ascii="Times New Roman" w:hAnsi="Times New Roman"/>
          <w:b/>
          <w:sz w:val="28"/>
          <w:szCs w:val="28"/>
        </w:rPr>
      </w:pPr>
      <w:r>
        <w:rPr>
          <w:rFonts w:ascii="Times New Roman" w:hAnsi="Times New Roman"/>
          <w:b/>
          <w:sz w:val="28"/>
          <w:szCs w:val="28"/>
        </w:rPr>
        <w:t xml:space="preserve">Texas Trust Credit Union </w:t>
      </w:r>
      <w:r w:rsidR="00B26746">
        <w:rPr>
          <w:rFonts w:ascii="Times New Roman" w:hAnsi="Times New Roman"/>
          <w:b/>
          <w:sz w:val="28"/>
          <w:szCs w:val="28"/>
        </w:rPr>
        <w:t xml:space="preserve">Opens at West </w:t>
      </w:r>
      <w:proofErr w:type="spellStart"/>
      <w:r w:rsidR="00B26746">
        <w:rPr>
          <w:rFonts w:ascii="Times New Roman" w:hAnsi="Times New Roman"/>
          <w:b/>
          <w:sz w:val="28"/>
          <w:szCs w:val="28"/>
        </w:rPr>
        <w:t>Twohig</w:t>
      </w:r>
      <w:proofErr w:type="spellEnd"/>
      <w:r w:rsidR="00B26746">
        <w:rPr>
          <w:rFonts w:ascii="Times New Roman" w:hAnsi="Times New Roman"/>
          <w:b/>
          <w:sz w:val="28"/>
          <w:szCs w:val="28"/>
        </w:rPr>
        <w:t xml:space="preserve"> Avenue and </w:t>
      </w:r>
      <w:r w:rsidR="000F592E">
        <w:rPr>
          <w:rFonts w:ascii="Times New Roman" w:hAnsi="Times New Roman"/>
          <w:b/>
          <w:sz w:val="28"/>
          <w:szCs w:val="28"/>
        </w:rPr>
        <w:t xml:space="preserve">Highway </w:t>
      </w:r>
      <w:r w:rsidR="00B26746">
        <w:rPr>
          <w:rFonts w:ascii="Times New Roman" w:hAnsi="Times New Roman"/>
          <w:b/>
          <w:sz w:val="28"/>
          <w:szCs w:val="28"/>
        </w:rPr>
        <w:t>277</w:t>
      </w:r>
    </w:p>
    <w:p w14:paraId="3CFAA334" w14:textId="77777777" w:rsidR="00466954" w:rsidRPr="00C541F7" w:rsidRDefault="00466954">
      <w:pPr>
        <w:jc w:val="center"/>
        <w:rPr>
          <w:rFonts w:ascii="Times New Roman" w:hAnsi="Times New Roman"/>
          <w:b/>
          <w:sz w:val="20"/>
          <w:szCs w:val="20"/>
          <w:highlight w:val="yellow"/>
        </w:rPr>
      </w:pPr>
    </w:p>
    <w:p w14:paraId="2F8A36A7" w14:textId="41729638" w:rsidR="00B26746" w:rsidRDefault="00CC2189" w:rsidP="00C33672">
      <w:pPr>
        <w:spacing w:line="288" w:lineRule="auto"/>
        <w:rPr>
          <w:rFonts w:ascii="Times New Roman" w:hAnsi="Times New Roman"/>
          <w:sz w:val="24"/>
          <w:szCs w:val="24"/>
        </w:rPr>
      </w:pPr>
      <w:r>
        <w:rPr>
          <w:rFonts w:ascii="Times New Roman" w:hAnsi="Times New Roman"/>
          <w:b/>
          <w:sz w:val="24"/>
          <w:szCs w:val="24"/>
        </w:rPr>
        <w:t>San Angelo</w:t>
      </w:r>
      <w:r w:rsidR="00466954">
        <w:rPr>
          <w:rFonts w:ascii="Times New Roman" w:hAnsi="Times New Roman"/>
          <w:b/>
          <w:sz w:val="24"/>
          <w:szCs w:val="24"/>
        </w:rPr>
        <w:t xml:space="preserve">, Texas – </w:t>
      </w:r>
      <w:r w:rsidR="00FB1F72">
        <w:rPr>
          <w:rFonts w:ascii="Times New Roman" w:hAnsi="Times New Roman"/>
          <w:sz w:val="24"/>
          <w:szCs w:val="24"/>
        </w:rPr>
        <w:t>Jan</w:t>
      </w:r>
      <w:r w:rsidR="005E2512">
        <w:rPr>
          <w:rFonts w:ascii="Times New Roman" w:hAnsi="Times New Roman"/>
          <w:sz w:val="24"/>
          <w:szCs w:val="24"/>
        </w:rPr>
        <w:t xml:space="preserve">. </w:t>
      </w:r>
      <w:r w:rsidR="006071CE">
        <w:rPr>
          <w:rFonts w:ascii="Times New Roman" w:hAnsi="Times New Roman"/>
          <w:sz w:val="24"/>
          <w:szCs w:val="24"/>
        </w:rPr>
        <w:t>31</w:t>
      </w:r>
      <w:r w:rsidR="00AE40F3">
        <w:rPr>
          <w:rFonts w:ascii="Times New Roman" w:hAnsi="Times New Roman"/>
          <w:sz w:val="24"/>
          <w:szCs w:val="24"/>
        </w:rPr>
        <w:t>, 20</w:t>
      </w:r>
      <w:r>
        <w:rPr>
          <w:rFonts w:ascii="Times New Roman" w:hAnsi="Times New Roman"/>
          <w:sz w:val="24"/>
          <w:szCs w:val="24"/>
        </w:rPr>
        <w:t>2</w:t>
      </w:r>
      <w:r w:rsidR="00FB1F72">
        <w:rPr>
          <w:rFonts w:ascii="Times New Roman" w:hAnsi="Times New Roman"/>
          <w:sz w:val="24"/>
          <w:szCs w:val="24"/>
        </w:rPr>
        <w:t>2</w:t>
      </w:r>
      <w:r w:rsidR="00466954">
        <w:rPr>
          <w:rFonts w:ascii="Times New Roman" w:hAnsi="Times New Roman"/>
          <w:sz w:val="24"/>
          <w:szCs w:val="24"/>
        </w:rPr>
        <w:t xml:space="preserve"> –</w:t>
      </w:r>
      <w:r w:rsidR="00087A1A">
        <w:rPr>
          <w:rFonts w:ascii="Times New Roman" w:hAnsi="Times New Roman"/>
          <w:sz w:val="24"/>
          <w:szCs w:val="24"/>
        </w:rPr>
        <w:t xml:space="preserve"> </w:t>
      </w:r>
      <w:hyperlink r:id="rId7" w:history="1">
        <w:r w:rsidR="00B26746" w:rsidRPr="000F592E">
          <w:rPr>
            <w:rStyle w:val="Hyperlink"/>
            <w:rFonts w:ascii="Times New Roman" w:hAnsi="Times New Roman"/>
            <w:sz w:val="24"/>
            <w:szCs w:val="24"/>
          </w:rPr>
          <w:t>Texas Trust Credit Union</w:t>
        </w:r>
      </w:hyperlink>
      <w:r w:rsidR="00B26746">
        <w:rPr>
          <w:rFonts w:ascii="Times New Roman" w:hAnsi="Times New Roman"/>
          <w:sz w:val="24"/>
          <w:szCs w:val="24"/>
        </w:rPr>
        <w:t xml:space="preserve"> has officially opened its new branch at the corner of West </w:t>
      </w:r>
      <w:proofErr w:type="spellStart"/>
      <w:r w:rsidR="008828D6">
        <w:rPr>
          <w:rFonts w:ascii="Times New Roman" w:hAnsi="Times New Roman"/>
          <w:sz w:val="24"/>
          <w:szCs w:val="24"/>
        </w:rPr>
        <w:t>Twohig</w:t>
      </w:r>
      <w:proofErr w:type="spellEnd"/>
      <w:r w:rsidR="008828D6">
        <w:rPr>
          <w:rFonts w:ascii="Times New Roman" w:hAnsi="Times New Roman"/>
          <w:sz w:val="24"/>
          <w:szCs w:val="24"/>
        </w:rPr>
        <w:t xml:space="preserve"> Avenue and </w:t>
      </w:r>
      <w:r w:rsidR="000F592E">
        <w:rPr>
          <w:rFonts w:ascii="Times New Roman" w:hAnsi="Times New Roman"/>
          <w:sz w:val="24"/>
          <w:szCs w:val="24"/>
        </w:rPr>
        <w:t xml:space="preserve">Highway </w:t>
      </w:r>
      <w:r w:rsidR="008828D6">
        <w:rPr>
          <w:rFonts w:ascii="Times New Roman" w:hAnsi="Times New Roman"/>
          <w:sz w:val="24"/>
          <w:szCs w:val="24"/>
        </w:rPr>
        <w:t xml:space="preserve">277. The </w:t>
      </w:r>
      <w:r w:rsidR="00B26746">
        <w:rPr>
          <w:rFonts w:ascii="Times New Roman" w:hAnsi="Times New Roman"/>
          <w:sz w:val="24"/>
          <w:szCs w:val="24"/>
        </w:rPr>
        <w:t xml:space="preserve">new location was completely remodeled </w:t>
      </w:r>
      <w:r w:rsidR="00B3730A">
        <w:rPr>
          <w:rFonts w:ascii="Times New Roman" w:hAnsi="Times New Roman"/>
          <w:sz w:val="24"/>
          <w:szCs w:val="24"/>
        </w:rPr>
        <w:t xml:space="preserve">to </w:t>
      </w:r>
      <w:r w:rsidR="00B26746">
        <w:rPr>
          <w:rFonts w:ascii="Times New Roman" w:hAnsi="Times New Roman"/>
          <w:sz w:val="24"/>
          <w:szCs w:val="24"/>
        </w:rPr>
        <w:t>provid</w:t>
      </w:r>
      <w:r w:rsidR="00B3730A">
        <w:rPr>
          <w:rFonts w:ascii="Times New Roman" w:hAnsi="Times New Roman"/>
          <w:sz w:val="24"/>
          <w:szCs w:val="24"/>
        </w:rPr>
        <w:t>e</w:t>
      </w:r>
      <w:r w:rsidR="00B26746">
        <w:rPr>
          <w:rFonts w:ascii="Times New Roman" w:hAnsi="Times New Roman"/>
          <w:sz w:val="24"/>
          <w:szCs w:val="24"/>
        </w:rPr>
        <w:t xml:space="preserve"> 3,094 square feet of space.</w:t>
      </w:r>
    </w:p>
    <w:p w14:paraId="3CC53999" w14:textId="77777777" w:rsidR="00B26746" w:rsidRDefault="00B26746" w:rsidP="00C33672">
      <w:pPr>
        <w:spacing w:line="288" w:lineRule="auto"/>
        <w:rPr>
          <w:rFonts w:ascii="Times New Roman" w:hAnsi="Times New Roman"/>
          <w:sz w:val="24"/>
          <w:szCs w:val="24"/>
        </w:rPr>
      </w:pPr>
    </w:p>
    <w:p w14:paraId="05425606" w14:textId="50C7CC8F" w:rsidR="00B26746" w:rsidRDefault="00B26746" w:rsidP="00C33672">
      <w:pPr>
        <w:spacing w:line="288" w:lineRule="auto"/>
        <w:rPr>
          <w:rFonts w:ascii="Times New Roman" w:hAnsi="Times New Roman"/>
          <w:sz w:val="24"/>
          <w:szCs w:val="24"/>
        </w:rPr>
      </w:pPr>
      <w:r>
        <w:rPr>
          <w:rFonts w:ascii="Times New Roman" w:hAnsi="Times New Roman"/>
          <w:sz w:val="24"/>
          <w:szCs w:val="24"/>
        </w:rPr>
        <w:t xml:space="preserve">The interior features </w:t>
      </w:r>
      <w:r w:rsidR="008836DD">
        <w:rPr>
          <w:rFonts w:ascii="Times New Roman" w:hAnsi="Times New Roman"/>
          <w:sz w:val="24"/>
          <w:szCs w:val="24"/>
        </w:rPr>
        <w:t xml:space="preserve">a collaborative open </w:t>
      </w:r>
      <w:r>
        <w:rPr>
          <w:rFonts w:ascii="Times New Roman" w:hAnsi="Times New Roman"/>
          <w:sz w:val="24"/>
          <w:szCs w:val="24"/>
        </w:rPr>
        <w:t xml:space="preserve">floor concept </w:t>
      </w:r>
      <w:r w:rsidR="008836DD">
        <w:rPr>
          <w:rFonts w:ascii="Times New Roman" w:hAnsi="Times New Roman"/>
          <w:sz w:val="24"/>
          <w:szCs w:val="24"/>
        </w:rPr>
        <w:t>that creates a more</w:t>
      </w:r>
      <w:r>
        <w:rPr>
          <w:rFonts w:ascii="Times New Roman" w:hAnsi="Times New Roman"/>
          <w:sz w:val="24"/>
          <w:szCs w:val="24"/>
        </w:rPr>
        <w:t xml:space="preserve"> personal and innovative service </w:t>
      </w:r>
      <w:r w:rsidR="00F96376">
        <w:rPr>
          <w:rFonts w:ascii="Times New Roman" w:hAnsi="Times New Roman"/>
          <w:sz w:val="24"/>
          <w:szCs w:val="24"/>
        </w:rPr>
        <w:t>model</w:t>
      </w:r>
      <w:r>
        <w:rPr>
          <w:rFonts w:ascii="Times New Roman" w:hAnsi="Times New Roman"/>
          <w:sz w:val="24"/>
          <w:szCs w:val="24"/>
        </w:rPr>
        <w:t xml:space="preserve">. Members can conduct all of their financial business at universal free-standing teller stations. For simple transactions there is an express teller and for those that just need to review their transaction histories, or want to check balances or print statements, they can do so at the self-serve station without having to </w:t>
      </w:r>
      <w:r w:rsidR="00B3730A">
        <w:rPr>
          <w:rFonts w:ascii="Times New Roman" w:hAnsi="Times New Roman"/>
          <w:sz w:val="24"/>
          <w:szCs w:val="24"/>
        </w:rPr>
        <w:t>wait for</w:t>
      </w:r>
      <w:r>
        <w:rPr>
          <w:rFonts w:ascii="Times New Roman" w:hAnsi="Times New Roman"/>
          <w:sz w:val="24"/>
          <w:szCs w:val="24"/>
        </w:rPr>
        <w:t xml:space="preserve"> a live teller.</w:t>
      </w:r>
    </w:p>
    <w:p w14:paraId="52C7C0D6" w14:textId="2A0B8CDE" w:rsidR="0081547D" w:rsidRDefault="002E2E91" w:rsidP="00C33672">
      <w:pPr>
        <w:spacing w:line="288"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6BD56EBB" wp14:editId="4DA77B4D">
            <wp:simplePos x="0" y="0"/>
            <wp:positionH relativeFrom="margin">
              <wp:align>left</wp:align>
            </wp:positionH>
            <wp:positionV relativeFrom="paragraph">
              <wp:posOffset>211455</wp:posOffset>
            </wp:positionV>
            <wp:extent cx="2657475" cy="2125980"/>
            <wp:effectExtent l="0" t="0" r="9525" b="7620"/>
            <wp:wrapTight wrapText="bothSides">
              <wp:wrapPolygon edited="0">
                <wp:start x="0" y="0"/>
                <wp:lineTo x="0" y="21484"/>
                <wp:lineTo x="21523" y="21484"/>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hig San Angelo Jan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2125980"/>
                    </a:xfrm>
                    <a:prstGeom prst="rect">
                      <a:avLst/>
                    </a:prstGeom>
                  </pic:spPr>
                </pic:pic>
              </a:graphicData>
            </a:graphic>
            <wp14:sizeRelH relativeFrom="page">
              <wp14:pctWidth>0</wp14:pctWidth>
            </wp14:sizeRelH>
            <wp14:sizeRelV relativeFrom="page">
              <wp14:pctHeight>0</wp14:pctHeight>
            </wp14:sizeRelV>
          </wp:anchor>
        </w:drawing>
      </w:r>
    </w:p>
    <w:p w14:paraId="5FE322A8" w14:textId="0F9A35B8" w:rsidR="0081547D" w:rsidRDefault="0081547D" w:rsidP="0081547D">
      <w:pPr>
        <w:spacing w:line="288" w:lineRule="auto"/>
        <w:rPr>
          <w:rFonts w:ascii="Times New Roman" w:hAnsi="Times New Roman"/>
          <w:sz w:val="24"/>
          <w:szCs w:val="24"/>
        </w:rPr>
      </w:pPr>
      <w:r>
        <w:rPr>
          <w:rFonts w:ascii="Times New Roman" w:hAnsi="Times New Roman"/>
          <w:sz w:val="24"/>
          <w:szCs w:val="24"/>
        </w:rPr>
        <w:t xml:space="preserve">Members can also take advantage of contactless service via one of the three drive-thru lanes, including a wide lane for large vehicles. There is also an exterior drive-up ATM in a well-lit area </w:t>
      </w:r>
      <w:proofErr w:type="gramStart"/>
      <w:r>
        <w:rPr>
          <w:rFonts w:ascii="Times New Roman" w:hAnsi="Times New Roman"/>
          <w:sz w:val="24"/>
          <w:szCs w:val="24"/>
        </w:rPr>
        <w:t>so</w:t>
      </w:r>
      <w:proofErr w:type="gramEnd"/>
      <w:r>
        <w:rPr>
          <w:rFonts w:ascii="Times New Roman" w:hAnsi="Times New Roman"/>
          <w:sz w:val="24"/>
          <w:szCs w:val="24"/>
        </w:rPr>
        <w:t xml:space="preserve"> members can access their money any time of day.</w:t>
      </w:r>
    </w:p>
    <w:p w14:paraId="7FB0BAEE" w14:textId="77777777" w:rsidR="00852AD7" w:rsidRDefault="00852AD7" w:rsidP="00C33672">
      <w:pPr>
        <w:spacing w:line="288" w:lineRule="auto"/>
        <w:rPr>
          <w:rFonts w:ascii="Times New Roman" w:hAnsi="Times New Roman"/>
          <w:sz w:val="24"/>
          <w:szCs w:val="24"/>
        </w:rPr>
      </w:pPr>
    </w:p>
    <w:p w14:paraId="53366360" w14:textId="137C10D6" w:rsidR="00C6183C" w:rsidRDefault="00852AD7" w:rsidP="00852AD7">
      <w:pPr>
        <w:spacing w:line="288" w:lineRule="auto"/>
        <w:rPr>
          <w:rFonts w:ascii="Times New Roman" w:hAnsi="Times New Roman"/>
          <w:sz w:val="24"/>
          <w:szCs w:val="24"/>
        </w:rPr>
      </w:pPr>
      <w:r>
        <w:rPr>
          <w:rFonts w:ascii="Times New Roman" w:hAnsi="Times New Roman"/>
          <w:sz w:val="24"/>
          <w:szCs w:val="24"/>
        </w:rPr>
        <w:t xml:space="preserve">Victoria </w:t>
      </w:r>
      <w:proofErr w:type="spellStart"/>
      <w:r>
        <w:rPr>
          <w:rFonts w:ascii="Times New Roman" w:hAnsi="Times New Roman"/>
          <w:sz w:val="24"/>
          <w:szCs w:val="24"/>
        </w:rPr>
        <w:t>Chappa</w:t>
      </w:r>
      <w:proofErr w:type="spellEnd"/>
      <w:r>
        <w:rPr>
          <w:rFonts w:ascii="Times New Roman" w:hAnsi="Times New Roman"/>
          <w:sz w:val="24"/>
          <w:szCs w:val="24"/>
        </w:rPr>
        <w:t xml:space="preserve"> oversees th</w:t>
      </w:r>
      <w:r w:rsidR="00B3730A">
        <w:rPr>
          <w:rFonts w:ascii="Times New Roman" w:hAnsi="Times New Roman"/>
          <w:sz w:val="24"/>
          <w:szCs w:val="24"/>
        </w:rPr>
        <w:t>e</w:t>
      </w:r>
      <w:r>
        <w:rPr>
          <w:rFonts w:ascii="Times New Roman" w:hAnsi="Times New Roman"/>
          <w:sz w:val="24"/>
          <w:szCs w:val="24"/>
        </w:rPr>
        <w:t xml:space="preserve"> new branch</w:t>
      </w:r>
      <w:r w:rsidR="00B3730A">
        <w:rPr>
          <w:rFonts w:ascii="Times New Roman" w:hAnsi="Times New Roman"/>
          <w:sz w:val="24"/>
          <w:szCs w:val="24"/>
        </w:rPr>
        <w:t>.</w:t>
      </w:r>
      <w:r>
        <w:rPr>
          <w:rFonts w:ascii="Times New Roman" w:hAnsi="Times New Roman"/>
          <w:sz w:val="24"/>
          <w:szCs w:val="24"/>
        </w:rPr>
        <w:t xml:space="preserve"> “We </w:t>
      </w:r>
      <w:r w:rsidR="00B4653B">
        <w:rPr>
          <w:rFonts w:ascii="Times New Roman" w:hAnsi="Times New Roman"/>
          <w:sz w:val="24"/>
          <w:szCs w:val="24"/>
        </w:rPr>
        <w:t>are excited to continue</w:t>
      </w:r>
      <w:r>
        <w:rPr>
          <w:rFonts w:ascii="Times New Roman" w:hAnsi="Times New Roman"/>
          <w:sz w:val="24"/>
          <w:szCs w:val="24"/>
        </w:rPr>
        <w:t xml:space="preserve"> to provide San Angelo </w:t>
      </w:r>
      <w:r w:rsidR="00F96376">
        <w:rPr>
          <w:rFonts w:ascii="Times New Roman" w:hAnsi="Times New Roman"/>
          <w:sz w:val="24"/>
          <w:szCs w:val="24"/>
        </w:rPr>
        <w:t xml:space="preserve">and Tom Green County </w:t>
      </w:r>
      <w:r>
        <w:rPr>
          <w:rFonts w:ascii="Times New Roman" w:hAnsi="Times New Roman"/>
          <w:sz w:val="24"/>
          <w:szCs w:val="24"/>
        </w:rPr>
        <w:t>residents with a full</w:t>
      </w:r>
      <w:r w:rsidR="00B3730A">
        <w:rPr>
          <w:rFonts w:ascii="Times New Roman" w:hAnsi="Times New Roman"/>
          <w:sz w:val="24"/>
          <w:szCs w:val="24"/>
        </w:rPr>
        <w:t xml:space="preserve"> </w:t>
      </w:r>
      <w:r>
        <w:rPr>
          <w:rFonts w:ascii="Times New Roman" w:hAnsi="Times New Roman"/>
          <w:sz w:val="24"/>
          <w:szCs w:val="24"/>
        </w:rPr>
        <w:t xml:space="preserve">range of financial </w:t>
      </w:r>
      <w:r w:rsidR="00F96376">
        <w:rPr>
          <w:rFonts w:ascii="Times New Roman" w:hAnsi="Times New Roman"/>
          <w:sz w:val="24"/>
          <w:szCs w:val="24"/>
        </w:rPr>
        <w:t xml:space="preserve">products and </w:t>
      </w:r>
      <w:r>
        <w:rPr>
          <w:rFonts w:ascii="Times New Roman" w:hAnsi="Times New Roman"/>
          <w:sz w:val="24"/>
          <w:szCs w:val="24"/>
        </w:rPr>
        <w:t xml:space="preserve">services </w:t>
      </w:r>
      <w:r w:rsidR="00B4653B">
        <w:rPr>
          <w:rFonts w:ascii="Times New Roman" w:hAnsi="Times New Roman"/>
          <w:sz w:val="24"/>
          <w:szCs w:val="24"/>
        </w:rPr>
        <w:t>in a modern branch at a central location</w:t>
      </w:r>
      <w:r w:rsidR="00B3730A">
        <w:rPr>
          <w:rFonts w:ascii="Times New Roman" w:hAnsi="Times New Roman"/>
          <w:sz w:val="24"/>
          <w:szCs w:val="24"/>
        </w:rPr>
        <w:t xml:space="preserve">,” </w:t>
      </w:r>
      <w:proofErr w:type="spellStart"/>
      <w:r w:rsidR="00B3730A">
        <w:rPr>
          <w:rFonts w:ascii="Times New Roman" w:hAnsi="Times New Roman"/>
          <w:sz w:val="24"/>
          <w:szCs w:val="24"/>
        </w:rPr>
        <w:t>Chappa</w:t>
      </w:r>
      <w:proofErr w:type="spellEnd"/>
      <w:r w:rsidR="00B3730A">
        <w:rPr>
          <w:rFonts w:ascii="Times New Roman" w:hAnsi="Times New Roman"/>
          <w:sz w:val="24"/>
          <w:szCs w:val="24"/>
        </w:rPr>
        <w:t xml:space="preserve"> said</w:t>
      </w:r>
      <w:r w:rsidR="00F96376">
        <w:rPr>
          <w:rFonts w:ascii="Times New Roman" w:hAnsi="Times New Roman"/>
          <w:sz w:val="24"/>
          <w:szCs w:val="24"/>
        </w:rPr>
        <w:t xml:space="preserve">. </w:t>
      </w:r>
      <w:r w:rsidR="00B3730A">
        <w:rPr>
          <w:rFonts w:ascii="Times New Roman" w:hAnsi="Times New Roman"/>
          <w:sz w:val="24"/>
          <w:szCs w:val="24"/>
        </w:rPr>
        <w:t>“</w:t>
      </w:r>
      <w:r w:rsidR="00C6183C">
        <w:rPr>
          <w:rFonts w:ascii="Times New Roman" w:hAnsi="Times New Roman"/>
          <w:sz w:val="24"/>
          <w:szCs w:val="24"/>
        </w:rPr>
        <w:t xml:space="preserve">Whether you need a payment tool such as a credit or debit card, or a checking account, we offer those along with competitive rates for </w:t>
      </w:r>
      <w:r w:rsidR="007F2B8D">
        <w:rPr>
          <w:rFonts w:ascii="Times New Roman" w:hAnsi="Times New Roman"/>
          <w:sz w:val="24"/>
          <w:szCs w:val="24"/>
        </w:rPr>
        <w:t>mortgages</w:t>
      </w:r>
      <w:r w:rsidR="00C6183C">
        <w:rPr>
          <w:rFonts w:ascii="Times New Roman" w:hAnsi="Times New Roman"/>
          <w:sz w:val="24"/>
          <w:szCs w:val="24"/>
        </w:rPr>
        <w:t xml:space="preserve">, refinancing, and loans for cars and recreational vehicles. We also offer insurance and investment services that can help you protect </w:t>
      </w:r>
      <w:r w:rsidR="0081547D">
        <w:rPr>
          <w:rFonts w:ascii="Times New Roman" w:hAnsi="Times New Roman"/>
          <w:sz w:val="24"/>
          <w:szCs w:val="24"/>
        </w:rPr>
        <w:t xml:space="preserve">and grow </w:t>
      </w:r>
      <w:r w:rsidR="00C6183C">
        <w:rPr>
          <w:rFonts w:ascii="Times New Roman" w:hAnsi="Times New Roman"/>
          <w:sz w:val="24"/>
          <w:szCs w:val="24"/>
        </w:rPr>
        <w:t xml:space="preserve">your </w:t>
      </w:r>
      <w:r w:rsidR="00B3730A">
        <w:rPr>
          <w:rFonts w:ascii="Times New Roman" w:hAnsi="Times New Roman"/>
          <w:sz w:val="24"/>
          <w:szCs w:val="24"/>
        </w:rPr>
        <w:t>future</w:t>
      </w:r>
      <w:r w:rsidR="00C6183C">
        <w:rPr>
          <w:rFonts w:ascii="Times New Roman" w:hAnsi="Times New Roman"/>
          <w:sz w:val="24"/>
          <w:szCs w:val="24"/>
        </w:rPr>
        <w:t>.”</w:t>
      </w:r>
    </w:p>
    <w:p w14:paraId="7607BAE6" w14:textId="77777777" w:rsidR="00852AD7" w:rsidRDefault="00852AD7" w:rsidP="00852AD7">
      <w:pPr>
        <w:spacing w:line="288" w:lineRule="auto"/>
        <w:rPr>
          <w:rFonts w:ascii="Times New Roman" w:hAnsi="Times New Roman"/>
          <w:sz w:val="24"/>
          <w:szCs w:val="24"/>
        </w:rPr>
      </w:pPr>
    </w:p>
    <w:p w14:paraId="55EC71FE" w14:textId="44786A32" w:rsidR="007F2B8D" w:rsidRDefault="007F2B8D" w:rsidP="007F2B8D">
      <w:pPr>
        <w:pStyle w:val="CommentText"/>
        <w:spacing w:line="288" w:lineRule="auto"/>
        <w:rPr>
          <w:rFonts w:ascii="Times New Roman" w:hAnsi="Times New Roman"/>
          <w:sz w:val="24"/>
          <w:szCs w:val="24"/>
          <w:lang w:val="en-US"/>
        </w:rPr>
      </w:pPr>
      <w:r>
        <w:rPr>
          <w:rFonts w:ascii="Times New Roman" w:hAnsi="Times New Roman"/>
          <w:sz w:val="24"/>
          <w:szCs w:val="24"/>
          <w:lang w:val="en-US"/>
        </w:rPr>
        <w:t>Th</w:t>
      </w:r>
      <w:r w:rsidR="008828D6">
        <w:rPr>
          <w:rFonts w:ascii="Times New Roman" w:hAnsi="Times New Roman"/>
          <w:sz w:val="24"/>
          <w:szCs w:val="24"/>
          <w:lang w:val="en-US"/>
        </w:rPr>
        <w:t>e new</w:t>
      </w:r>
      <w:r>
        <w:rPr>
          <w:rFonts w:ascii="Times New Roman" w:hAnsi="Times New Roman"/>
          <w:sz w:val="24"/>
          <w:szCs w:val="24"/>
          <w:lang w:val="en-US"/>
        </w:rPr>
        <w:t xml:space="preserve"> </w:t>
      </w:r>
      <w:proofErr w:type="spellStart"/>
      <w:r w:rsidR="008828D6">
        <w:rPr>
          <w:rFonts w:ascii="Times New Roman" w:hAnsi="Times New Roman"/>
          <w:sz w:val="24"/>
          <w:szCs w:val="24"/>
          <w:lang w:val="en-US"/>
        </w:rPr>
        <w:t>Twohig</w:t>
      </w:r>
      <w:proofErr w:type="spellEnd"/>
      <w:r w:rsidR="008828D6">
        <w:rPr>
          <w:rFonts w:ascii="Times New Roman" w:hAnsi="Times New Roman"/>
          <w:sz w:val="24"/>
          <w:szCs w:val="24"/>
          <w:lang w:val="en-US"/>
        </w:rPr>
        <w:t xml:space="preserve"> </w:t>
      </w:r>
      <w:r>
        <w:rPr>
          <w:rFonts w:ascii="Times New Roman" w:hAnsi="Times New Roman"/>
          <w:sz w:val="24"/>
          <w:szCs w:val="24"/>
          <w:lang w:val="en-US"/>
        </w:rPr>
        <w:t xml:space="preserve">location replaces the </w:t>
      </w:r>
      <w:r w:rsidR="008828D6">
        <w:rPr>
          <w:rFonts w:ascii="Times New Roman" w:hAnsi="Times New Roman"/>
          <w:sz w:val="24"/>
          <w:szCs w:val="24"/>
          <w:lang w:val="en-US"/>
        </w:rPr>
        <w:t xml:space="preserve">Texas Trust </w:t>
      </w:r>
      <w:r>
        <w:rPr>
          <w:rFonts w:ascii="Times New Roman" w:hAnsi="Times New Roman"/>
          <w:sz w:val="24"/>
          <w:szCs w:val="24"/>
          <w:lang w:val="en-US"/>
        </w:rPr>
        <w:t>branch on South Main Street, which officially close</w:t>
      </w:r>
      <w:r w:rsidR="006071CE">
        <w:rPr>
          <w:rFonts w:ascii="Times New Roman" w:hAnsi="Times New Roman"/>
          <w:sz w:val="24"/>
          <w:szCs w:val="24"/>
          <w:lang w:val="en-US"/>
        </w:rPr>
        <w:t>d</w:t>
      </w:r>
      <w:r>
        <w:rPr>
          <w:rFonts w:ascii="Times New Roman" w:hAnsi="Times New Roman"/>
          <w:sz w:val="24"/>
          <w:szCs w:val="24"/>
          <w:lang w:val="en-US"/>
        </w:rPr>
        <w:t xml:space="preserve"> </w:t>
      </w:r>
      <w:r w:rsidR="006071CE">
        <w:rPr>
          <w:rFonts w:ascii="Times New Roman" w:hAnsi="Times New Roman"/>
          <w:sz w:val="24"/>
          <w:szCs w:val="24"/>
          <w:lang w:val="en-US"/>
        </w:rPr>
        <w:t>last week.</w:t>
      </w:r>
      <w:r>
        <w:rPr>
          <w:rFonts w:ascii="Times New Roman" w:hAnsi="Times New Roman"/>
          <w:sz w:val="24"/>
          <w:szCs w:val="24"/>
          <w:lang w:val="en-US"/>
        </w:rPr>
        <w:t xml:space="preserve"> </w:t>
      </w:r>
    </w:p>
    <w:p w14:paraId="289315C5" w14:textId="77777777" w:rsidR="002E2E91" w:rsidRDefault="002E2E91" w:rsidP="007F2B8D">
      <w:pPr>
        <w:pStyle w:val="CommentText"/>
        <w:spacing w:line="288" w:lineRule="auto"/>
        <w:rPr>
          <w:rFonts w:ascii="Times New Roman" w:hAnsi="Times New Roman"/>
          <w:sz w:val="24"/>
          <w:szCs w:val="24"/>
          <w:lang w:val="en-US"/>
        </w:rPr>
      </w:pPr>
    </w:p>
    <w:p w14:paraId="2DB6FC5C" w14:textId="78051188" w:rsidR="002E2E91" w:rsidRDefault="002E2E91" w:rsidP="007F2B8D">
      <w:pPr>
        <w:pStyle w:val="CommentText"/>
        <w:spacing w:line="288" w:lineRule="auto"/>
        <w:rPr>
          <w:rFonts w:ascii="Times New Roman" w:hAnsi="Times New Roman"/>
          <w:sz w:val="24"/>
          <w:szCs w:val="24"/>
        </w:rPr>
      </w:pPr>
      <w:r>
        <w:rPr>
          <w:rFonts w:ascii="Times New Roman" w:hAnsi="Times New Roman"/>
          <w:sz w:val="24"/>
          <w:szCs w:val="24"/>
          <w:lang w:val="en-US"/>
        </w:rPr>
        <w:t xml:space="preserve">A high resolution image of the new </w:t>
      </w:r>
      <w:bookmarkStart w:id="0" w:name="_GoBack"/>
      <w:bookmarkEnd w:id="0"/>
      <w:r>
        <w:rPr>
          <w:rFonts w:ascii="Times New Roman" w:hAnsi="Times New Roman"/>
          <w:sz w:val="24"/>
          <w:szCs w:val="24"/>
          <w:lang w:val="en-US"/>
        </w:rPr>
        <w:t xml:space="preserve">Texas Trust branch at </w:t>
      </w:r>
      <w:r>
        <w:rPr>
          <w:rFonts w:ascii="Times New Roman" w:hAnsi="Times New Roman"/>
          <w:sz w:val="24"/>
          <w:szCs w:val="24"/>
        </w:rPr>
        <w:t xml:space="preserve">West </w:t>
      </w:r>
      <w:proofErr w:type="spellStart"/>
      <w:r>
        <w:rPr>
          <w:rFonts w:ascii="Times New Roman" w:hAnsi="Times New Roman"/>
          <w:sz w:val="24"/>
          <w:szCs w:val="24"/>
        </w:rPr>
        <w:t>Twohig</w:t>
      </w:r>
      <w:proofErr w:type="spellEnd"/>
      <w:r>
        <w:rPr>
          <w:rFonts w:ascii="Times New Roman" w:hAnsi="Times New Roman"/>
          <w:sz w:val="24"/>
          <w:szCs w:val="24"/>
        </w:rPr>
        <w:t xml:space="preserve"> Avenue and Highway 277</w:t>
      </w:r>
      <w:r>
        <w:rPr>
          <w:rFonts w:ascii="Times New Roman" w:hAnsi="Times New Roman"/>
          <w:sz w:val="24"/>
          <w:szCs w:val="24"/>
          <w:lang w:val="en-US"/>
        </w:rPr>
        <w:t xml:space="preserve"> can be downloaded </w:t>
      </w:r>
      <w:hyperlink r:id="rId9" w:history="1">
        <w:r w:rsidRPr="002E2E91">
          <w:rPr>
            <w:rStyle w:val="Hyperlink"/>
            <w:rFonts w:ascii="Times New Roman" w:hAnsi="Times New Roman"/>
            <w:sz w:val="24"/>
            <w:szCs w:val="24"/>
            <w:lang w:val="en-US"/>
          </w:rPr>
          <w:t>here</w:t>
        </w:r>
      </w:hyperlink>
      <w:r>
        <w:rPr>
          <w:rFonts w:ascii="Times New Roman" w:hAnsi="Times New Roman"/>
          <w:sz w:val="24"/>
          <w:szCs w:val="24"/>
          <w:lang w:val="en-US"/>
        </w:rPr>
        <w:t>.</w:t>
      </w:r>
    </w:p>
    <w:p w14:paraId="0C602EE4" w14:textId="77777777" w:rsidR="00E077E6" w:rsidRDefault="00E077E6">
      <w:pPr>
        <w:pStyle w:val="NormalWeb"/>
        <w:spacing w:before="0" w:beforeAutospacing="0" w:after="0" w:afterAutospacing="0"/>
        <w:rPr>
          <w:b/>
          <w:sz w:val="22"/>
          <w:szCs w:val="22"/>
        </w:rPr>
      </w:pPr>
    </w:p>
    <w:p w14:paraId="685AB126" w14:textId="77777777" w:rsidR="00466954" w:rsidRDefault="00466954">
      <w:pPr>
        <w:pStyle w:val="NormalWeb"/>
        <w:spacing w:before="0" w:beforeAutospacing="0" w:after="0" w:afterAutospacing="0"/>
        <w:rPr>
          <w:b/>
          <w:sz w:val="22"/>
          <w:szCs w:val="22"/>
        </w:rPr>
      </w:pPr>
      <w:r>
        <w:rPr>
          <w:b/>
          <w:sz w:val="22"/>
          <w:szCs w:val="22"/>
        </w:rPr>
        <w:t>About Texas Trust Credit Union</w:t>
      </w:r>
    </w:p>
    <w:p w14:paraId="26ECC684" w14:textId="19BEAB99" w:rsidR="00FE4124" w:rsidRDefault="00B26746" w:rsidP="000F592E">
      <w:pPr>
        <w:pStyle w:val="NormalWeb"/>
        <w:spacing w:before="0" w:beforeAutospacing="0" w:after="0" w:afterAutospacing="0"/>
        <w:rPr>
          <w:sz w:val="20"/>
          <w:szCs w:val="20"/>
        </w:rPr>
      </w:pPr>
      <w:r w:rsidRPr="00D26EDE">
        <w:rPr>
          <w:sz w:val="22"/>
          <w:szCs w:val="22"/>
        </w:rPr>
        <w:t>Texas Trust Credit Union has been helping build brighter financial futures since its modest beginning in 1936. Today, the full-service credit union serves more than 120,000 members. With assets of more than $1.</w:t>
      </w:r>
      <w:r>
        <w:rPr>
          <w:sz w:val="22"/>
          <w:szCs w:val="22"/>
        </w:rPr>
        <w:t>7</w:t>
      </w:r>
      <w:r w:rsidRPr="00D26EDE">
        <w:rPr>
          <w:sz w:val="22"/>
          <w:szCs w:val="22"/>
        </w:rPr>
        <w:t xml:space="preserve"> billion, Texas Trust is the </w:t>
      </w:r>
      <w:r>
        <w:rPr>
          <w:sz w:val="22"/>
          <w:szCs w:val="22"/>
        </w:rPr>
        <w:t>6</w:t>
      </w:r>
      <w:r w:rsidRPr="00D26EDE">
        <w:rPr>
          <w:sz w:val="22"/>
          <w:szCs w:val="22"/>
          <w:vertAlign w:val="superscript"/>
        </w:rPr>
        <w:t>th</w:t>
      </w:r>
      <w:r w:rsidRPr="00D26EDE">
        <w:rPr>
          <w:sz w:val="22"/>
          <w:szCs w:val="22"/>
        </w:rPr>
        <w:t xml:space="preserve"> largest credit union in North Texas and the 1</w:t>
      </w:r>
      <w:r>
        <w:rPr>
          <w:sz w:val="22"/>
          <w:szCs w:val="22"/>
        </w:rPr>
        <w:t>7</w:t>
      </w:r>
      <w:r w:rsidRPr="00D26EDE">
        <w:rPr>
          <w:sz w:val="22"/>
          <w:szCs w:val="22"/>
          <w:vertAlign w:val="superscript"/>
        </w:rPr>
        <w:t>th</w:t>
      </w:r>
      <w:r w:rsidRPr="00D26EDE">
        <w:rPr>
          <w:sz w:val="22"/>
          <w:szCs w:val="22"/>
        </w:rPr>
        <w:t xml:space="preserve"> largest in Texas. With a </w:t>
      </w:r>
      <w:r w:rsidRPr="00D26EDE">
        <w:rPr>
          <w:sz w:val="22"/>
          <w:szCs w:val="22"/>
        </w:rPr>
        <w:lastRenderedPageBreak/>
        <w:t xml:space="preserve">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For more information, visit </w:t>
      </w:r>
      <w:hyperlink r:id="rId10" w:history="1">
        <w:r w:rsidRPr="00D26EDE">
          <w:rPr>
            <w:rStyle w:val="Hyperlink"/>
            <w:color w:val="0070C0"/>
            <w:sz w:val="22"/>
            <w:szCs w:val="22"/>
            <w:u w:color="0070C0"/>
          </w:rPr>
          <w:t>TexasTrustCU.org</w:t>
        </w:r>
      </w:hyperlink>
      <w:r w:rsidRPr="00D26EDE">
        <w:rPr>
          <w:sz w:val="22"/>
          <w:szCs w:val="22"/>
        </w:rPr>
        <w:t xml:space="preserve"> or follow us on Facebook at </w:t>
      </w:r>
      <w:hyperlink r:id="rId11" w:history="1">
        <w:r w:rsidRPr="00D26EDE">
          <w:rPr>
            <w:rStyle w:val="Hyperlink"/>
            <w:color w:val="0070C0"/>
            <w:sz w:val="22"/>
            <w:szCs w:val="22"/>
            <w:u w:color="0070C0"/>
          </w:rPr>
          <w:t>facebook.com/</w:t>
        </w:r>
        <w:proofErr w:type="spellStart"/>
        <w:r w:rsidRPr="00D26EDE">
          <w:rPr>
            <w:rStyle w:val="Hyperlink"/>
            <w:color w:val="0070C0"/>
            <w:sz w:val="22"/>
            <w:szCs w:val="22"/>
            <w:u w:color="0070C0"/>
          </w:rPr>
          <w:t>texastrustcu</w:t>
        </w:r>
        <w:proofErr w:type="spellEnd"/>
      </w:hyperlink>
      <w:r w:rsidRPr="00D26EDE">
        <w:rPr>
          <w:sz w:val="22"/>
          <w:szCs w:val="22"/>
        </w:rPr>
        <w:t xml:space="preserve"> or Twitter at </w:t>
      </w:r>
      <w:hyperlink r:id="rId12" w:history="1">
        <w:r w:rsidRPr="00D26EDE">
          <w:rPr>
            <w:rStyle w:val="Hyperlink"/>
            <w:color w:val="0070C0"/>
            <w:sz w:val="22"/>
            <w:szCs w:val="22"/>
            <w:u w:color="0070C0"/>
          </w:rPr>
          <w:t>@</w:t>
        </w:r>
        <w:proofErr w:type="spellStart"/>
        <w:r w:rsidRPr="00D26EDE">
          <w:rPr>
            <w:rStyle w:val="Hyperlink"/>
            <w:color w:val="0070C0"/>
            <w:sz w:val="22"/>
            <w:szCs w:val="22"/>
            <w:u w:color="0070C0"/>
          </w:rPr>
          <w:t>texastrustcu</w:t>
        </w:r>
        <w:proofErr w:type="spellEnd"/>
      </w:hyperlink>
      <w:r w:rsidRPr="00D26EDE">
        <w:rPr>
          <w:rStyle w:val="Hyperlink"/>
          <w:sz w:val="22"/>
          <w:szCs w:val="22"/>
        </w:rPr>
        <w:t>.</w:t>
      </w:r>
    </w:p>
    <w:p w14:paraId="648888E6" w14:textId="77777777" w:rsidR="009A7BF7" w:rsidRDefault="00466954" w:rsidP="009616A8">
      <w:pPr>
        <w:jc w:val="center"/>
        <w:rPr>
          <w:rFonts w:ascii="Times New Roman" w:hAnsi="Times New Roman"/>
        </w:rPr>
      </w:pPr>
      <w:r w:rsidRPr="00C541F7">
        <w:rPr>
          <w:rFonts w:ascii="Times New Roman" w:hAnsi="Times New Roman" w:cs="Times New Roman"/>
          <w:sz w:val="20"/>
          <w:szCs w:val="20"/>
        </w:rPr>
        <w:t>###</w:t>
      </w:r>
    </w:p>
    <w:sectPr w:rsidR="009A7BF7" w:rsidSect="00CC68E3">
      <w:headerReference w:type="default" r:id="rId13"/>
      <w:pgSz w:w="12240" w:h="15840" w:code="1"/>
      <w:pgMar w:top="1440" w:right="1440" w:bottom="864" w:left="144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F213" w16cex:dateUtc="2021-10-18T18:16:00Z"/>
  <w16cex:commentExtensible w16cex:durableId="2517F1FC" w16cex:dateUtc="2021-10-18T18:15:00Z"/>
  <w16cex:commentExtensible w16cex:durableId="2517F260" w16cex:dateUtc="2021-10-18T18:17:00Z"/>
  <w16cex:commentExtensible w16cex:durableId="2517F2C9" w16cex:dateUtc="2021-10-18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E02E5" w16cid:durableId="2517F213"/>
  <w16cid:commentId w16cid:paraId="6CDB276B" w16cid:durableId="2517F1FC"/>
  <w16cid:commentId w16cid:paraId="44E9877F" w16cid:durableId="2517F260"/>
  <w16cid:commentId w16cid:paraId="663A2B5F" w16cid:durableId="2517F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C909" w14:textId="77777777" w:rsidR="002F1381" w:rsidRDefault="002F1381">
      <w:r>
        <w:separator/>
      </w:r>
    </w:p>
  </w:endnote>
  <w:endnote w:type="continuationSeparator" w:id="0">
    <w:p w14:paraId="63F7C28D" w14:textId="77777777" w:rsidR="002F1381" w:rsidRDefault="002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C11C" w14:textId="77777777" w:rsidR="002F1381" w:rsidRDefault="002F1381">
      <w:r>
        <w:separator/>
      </w:r>
    </w:p>
  </w:footnote>
  <w:footnote w:type="continuationSeparator" w:id="0">
    <w:p w14:paraId="2B44AD93" w14:textId="77777777" w:rsidR="002F1381" w:rsidRDefault="002F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2F6F9D" w:rsidRDefault="003D6925">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A5C2252" w14:textId="77777777" w:rsidR="0080779C" w:rsidRPr="00AD13E4" w:rsidRDefault="0080779C" w:rsidP="0080779C">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B9D540B" w14:textId="77777777" w:rsidR="0080779C" w:rsidRPr="0071113E" w:rsidRDefault="0080779C" w:rsidP="0080779C">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AE02F0" w14:textId="77777777" w:rsidR="0080779C" w:rsidRPr="0071113E" w:rsidRDefault="002E2E91" w:rsidP="0080779C">
                          <w:pPr>
                            <w:rPr>
                              <w:rFonts w:ascii="Times New Roman" w:hAnsi="Times New Roman" w:cs="Times New Roman"/>
                            </w:rPr>
                          </w:pPr>
                          <w:hyperlink r:id="rId1" w:history="1">
                            <w:r w:rsidR="0080779C"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2E2E91" w:rsidP="005C4AB9">
                          <w:pPr>
                            <w:rPr>
                              <w:rFonts w:ascii="Times New Roman" w:hAnsi="Times New Roman" w:cs="Times New Roman"/>
                            </w:rPr>
                          </w:pPr>
                          <w:hyperlink r:id="rId2"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l7BwIAAPADAAAOAAAAZHJzL2Uyb0RvYy54bWysU9uO0zAQfUfiHyy/0/S2XRo1XS1dFSEt&#10;C9IuH+A4TmLheMzYbVK+nrHTLRW8IfJgZTzj43POjDd3Q2fYUaHXYAs+m0w5U1ZCpW1T8G8v+3fv&#10;OfNB2EoYsKrgJ+X53fbtm03vcjWHFkylkBGI9XnvCt6G4PIs87JVnfATcMpSsgbsRKAQm6xC0RN6&#10;Z7L5dLrKesDKIUjlPe0+jEm+Tfh1rWT4UtdeBWYKTtxCWjGtZVyz7UbkDQrXanmmIf6BRSe0pUsv&#10;UA8iCHZA/RdUpyWChzpMJHQZ1LWWKmkgNbPpH2qeW+FU0kLmeHexyf8/WPl0/IpMV9Q7zqzoqEUv&#10;agjsAwxsHt3pnc+p6NlRWRhoO1ZGpd49gvzumYVdK2yj7hGhb5WoiN0snsyujo44PoKU/Weo6Bpx&#10;CJCAhhq7CEhmMEKnLp0unYlUJG3OV+vF6pZSknKzxfrmdpF6l4n89bhDHz4q6Fj8KThS6xO8OD76&#10;EOmI/LUk0Qejq702JgXYlDuD7ChoTPbpSwpI5XWZsbHYQjw2IsadpDNKG0WGoRzOvpVQnUgxwjh2&#10;9EzopwX8yVlPI1dw/+MgUHFmPllybT1bLuOMpmB5czunAK8z5XVGWElQBQ+cjb+7MM71waFuWrpp&#10;7JOFe3K61smD2JKR1Zk3jVWy5vwE4txex6nq90Pd/gIAAP//AwBQSwMEFAAGAAgAAAAhAKbgfIbe&#10;AAAACQEAAA8AAABkcnMvZG93bnJldi54bWxMj0FPg0AUhO8m/ofNM/Fi7FIibKE8GjXReG3tD3jA&#10;FkjZt4TdFvrvXU96nMxk5ptit5hBXPXkessI61UEQnNtm55bhOP3x/MGhPPEDQ2WNcJNO9iV93cF&#10;5Y2dea+vB9+KUMIuJ4TO+zGX0tWdNuRWdtQcvJOdDPkgp1Y2E82h3AwyjqJUGuo5LHQ06vdO1+fD&#10;xSCcvuanJJurT39U+5f0jXpV2Rvi48PyugXh9eL/wvCLH9ChDEyVvXDjxICQqHUSoggqXAp+liUK&#10;RIUQx+kGZFnI/w/KHwAAAP//AwBQSwECLQAUAAYACAAAACEAtoM4kv4AAADhAQAAEwAAAAAAAAAA&#10;AAAAAAAAAAAAW0NvbnRlbnRfVHlwZXNdLnhtbFBLAQItABQABgAIAAAAIQA4/SH/1gAAAJQBAAAL&#10;AAAAAAAAAAAAAAAAAC8BAABfcmVscy8ucmVsc1BLAQItABQABgAIAAAAIQAI5bl7BwIAAPADAAAO&#10;AAAAAAAAAAAAAAAAAC4CAABkcnMvZTJvRG9jLnhtbFBLAQItABQABgAIAAAAIQCm4HyG3gAAAAkB&#10;AAAPAAAAAAAAAAAAAAAAAGEEAABkcnMvZG93bnJldi54bWxQSwUGAAAAAAQABADzAAAAbAU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1A5C2252" w14:textId="77777777" w:rsidR="0080779C" w:rsidRPr="00AD13E4" w:rsidRDefault="0080779C" w:rsidP="0080779C">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B9D540B" w14:textId="77777777" w:rsidR="0080779C" w:rsidRPr="0071113E" w:rsidRDefault="0080779C" w:rsidP="0080779C">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3DAE02F0" w14:textId="77777777" w:rsidR="0080779C" w:rsidRPr="0071113E" w:rsidRDefault="002F1381" w:rsidP="0080779C">
                    <w:pPr>
                      <w:rPr>
                        <w:rFonts w:ascii="Times New Roman" w:hAnsi="Times New Roman" w:cs="Times New Roman"/>
                      </w:rPr>
                    </w:pPr>
                    <w:hyperlink r:id="rId3" w:history="1">
                      <w:r w:rsidR="0080779C" w:rsidRPr="0071113E">
                        <w:rPr>
                          <w:rStyle w:val="Hyperlink"/>
                          <w:rFonts w:ascii="Times New Roman" w:hAnsi="Times New Roman"/>
                        </w:rPr>
                        <w:t>tnichols@texastrustcu.org</w:t>
                      </w:r>
                    </w:hyperlink>
                  </w:p>
                  <w:p w14:paraId="0016744F" w14:textId="77777777" w:rsidR="005C4AB9" w:rsidRPr="00AD13E4" w:rsidRDefault="005C4AB9" w:rsidP="005C4AB9">
                    <w:pPr>
                      <w:rPr>
                        <w:rFonts w:ascii="Times New Roman" w:hAnsi="Times New Roman" w:cs="Times New Roman"/>
                      </w:rPr>
                    </w:pPr>
                  </w:p>
                  <w:p w14:paraId="7878B1EB" w14:textId="77777777" w:rsidR="005C4AB9" w:rsidRPr="00AD13E4" w:rsidRDefault="005C4AB9" w:rsidP="005C4AB9">
                    <w:pPr>
                      <w:rPr>
                        <w:rFonts w:ascii="Times New Roman" w:hAnsi="Times New Roman" w:cs="Times New Roman"/>
                      </w:rPr>
                    </w:pPr>
                    <w:r w:rsidRPr="00AD13E4">
                      <w:rPr>
                        <w:rFonts w:ascii="Times New Roman" w:hAnsi="Times New Roman" w:cs="Times New Roman"/>
                      </w:rPr>
                      <w:t>Kristine Tanzillo, Dux Public Relations</w:t>
                    </w:r>
                  </w:p>
                  <w:p w14:paraId="494E7F8E" w14:textId="77777777" w:rsidR="005C4AB9" w:rsidRPr="00AD13E4" w:rsidRDefault="0018195D" w:rsidP="005C4AB9">
                    <w:pPr>
                      <w:rPr>
                        <w:rFonts w:ascii="Times New Roman" w:hAnsi="Times New Roman" w:cs="Times New Roman"/>
                      </w:rPr>
                    </w:pPr>
                    <w:r>
                      <w:rPr>
                        <w:rFonts w:ascii="Times New Roman" w:hAnsi="Times New Roman" w:cs="Times New Roman"/>
                      </w:rPr>
                      <w:t>903-865-</w:t>
                    </w:r>
                    <w:r w:rsidR="005C4AB9" w:rsidRPr="00AD13E4">
                      <w:rPr>
                        <w:rFonts w:ascii="Times New Roman" w:hAnsi="Times New Roman" w:cs="Times New Roman"/>
                      </w:rPr>
                      <w:t>1078</w:t>
                    </w:r>
                  </w:p>
                  <w:p w14:paraId="63804386" w14:textId="77777777" w:rsidR="005C4AB9" w:rsidRPr="00AD13E4" w:rsidRDefault="002F1381" w:rsidP="005C4AB9">
                    <w:pPr>
                      <w:rPr>
                        <w:rFonts w:ascii="Times New Roman" w:hAnsi="Times New Roman" w:cs="Times New Roman"/>
                      </w:rPr>
                    </w:pPr>
                    <w:hyperlink r:id="rId4" w:history="1">
                      <w:r w:rsidR="005C4AB9"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1A591CE">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2F6F9D" w:rsidRDefault="002F6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6646BF"/>
    <w:multiLevelType w:val="hybridMultilevel"/>
    <w:tmpl w:val="97C6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9"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7"/>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144CB"/>
    <w:rsid w:val="00036751"/>
    <w:rsid w:val="00054BC9"/>
    <w:rsid w:val="00063395"/>
    <w:rsid w:val="0006787E"/>
    <w:rsid w:val="00071B49"/>
    <w:rsid w:val="000728C4"/>
    <w:rsid w:val="00075883"/>
    <w:rsid w:val="000806BA"/>
    <w:rsid w:val="00087629"/>
    <w:rsid w:val="00087A1A"/>
    <w:rsid w:val="00093BA6"/>
    <w:rsid w:val="00097B89"/>
    <w:rsid w:val="000A1DE4"/>
    <w:rsid w:val="000A3068"/>
    <w:rsid w:val="000A6891"/>
    <w:rsid w:val="000B547E"/>
    <w:rsid w:val="000D306A"/>
    <w:rsid w:val="000E070D"/>
    <w:rsid w:val="000E6BE9"/>
    <w:rsid w:val="000F592E"/>
    <w:rsid w:val="000F5F09"/>
    <w:rsid w:val="001142A4"/>
    <w:rsid w:val="00115BD9"/>
    <w:rsid w:val="00121ACD"/>
    <w:rsid w:val="00131B38"/>
    <w:rsid w:val="00134AF0"/>
    <w:rsid w:val="001467A4"/>
    <w:rsid w:val="00161C9C"/>
    <w:rsid w:val="0017122D"/>
    <w:rsid w:val="00173F29"/>
    <w:rsid w:val="0018195D"/>
    <w:rsid w:val="001A015E"/>
    <w:rsid w:val="001A7F52"/>
    <w:rsid w:val="001B0F81"/>
    <w:rsid w:val="001B541F"/>
    <w:rsid w:val="001B5550"/>
    <w:rsid w:val="001B5F8A"/>
    <w:rsid w:val="001E6764"/>
    <w:rsid w:val="0021230A"/>
    <w:rsid w:val="002174A4"/>
    <w:rsid w:val="00220679"/>
    <w:rsid w:val="00223685"/>
    <w:rsid w:val="002341D2"/>
    <w:rsid w:val="00237D46"/>
    <w:rsid w:val="00253FC5"/>
    <w:rsid w:val="002574CC"/>
    <w:rsid w:val="002650A3"/>
    <w:rsid w:val="00275BA0"/>
    <w:rsid w:val="00286316"/>
    <w:rsid w:val="002901B9"/>
    <w:rsid w:val="002A4AA6"/>
    <w:rsid w:val="002C00A6"/>
    <w:rsid w:val="002D6D58"/>
    <w:rsid w:val="002E05C4"/>
    <w:rsid w:val="002E2170"/>
    <w:rsid w:val="002E2E91"/>
    <w:rsid w:val="002F1381"/>
    <w:rsid w:val="002F2E3C"/>
    <w:rsid w:val="002F3FA7"/>
    <w:rsid w:val="002F6F9D"/>
    <w:rsid w:val="00304CB4"/>
    <w:rsid w:val="003050FF"/>
    <w:rsid w:val="0032044A"/>
    <w:rsid w:val="00324627"/>
    <w:rsid w:val="00330DB6"/>
    <w:rsid w:val="00332A25"/>
    <w:rsid w:val="003407B1"/>
    <w:rsid w:val="00354BE9"/>
    <w:rsid w:val="00380475"/>
    <w:rsid w:val="00382D2B"/>
    <w:rsid w:val="00394DB5"/>
    <w:rsid w:val="003A7914"/>
    <w:rsid w:val="003C41ED"/>
    <w:rsid w:val="003C48E5"/>
    <w:rsid w:val="003D19B1"/>
    <w:rsid w:val="003D27FC"/>
    <w:rsid w:val="003D6925"/>
    <w:rsid w:val="003E0835"/>
    <w:rsid w:val="003E56A3"/>
    <w:rsid w:val="003E76C2"/>
    <w:rsid w:val="003F1272"/>
    <w:rsid w:val="003F17D4"/>
    <w:rsid w:val="003F5D14"/>
    <w:rsid w:val="003F742C"/>
    <w:rsid w:val="00411852"/>
    <w:rsid w:val="0042449D"/>
    <w:rsid w:val="00440C99"/>
    <w:rsid w:val="00445C69"/>
    <w:rsid w:val="00451594"/>
    <w:rsid w:val="0045485E"/>
    <w:rsid w:val="00466860"/>
    <w:rsid w:val="00466954"/>
    <w:rsid w:val="00473627"/>
    <w:rsid w:val="0047368B"/>
    <w:rsid w:val="0048100C"/>
    <w:rsid w:val="00481FDD"/>
    <w:rsid w:val="004851C8"/>
    <w:rsid w:val="004B6437"/>
    <w:rsid w:val="004E1CD2"/>
    <w:rsid w:val="004F7BB2"/>
    <w:rsid w:val="00502A3D"/>
    <w:rsid w:val="0051367F"/>
    <w:rsid w:val="00514920"/>
    <w:rsid w:val="00514DC1"/>
    <w:rsid w:val="00521AA6"/>
    <w:rsid w:val="00523D69"/>
    <w:rsid w:val="00541AD2"/>
    <w:rsid w:val="00543C9C"/>
    <w:rsid w:val="0054664E"/>
    <w:rsid w:val="00555AEC"/>
    <w:rsid w:val="00556A43"/>
    <w:rsid w:val="00567DBC"/>
    <w:rsid w:val="005A46A8"/>
    <w:rsid w:val="005A55F4"/>
    <w:rsid w:val="005B49F4"/>
    <w:rsid w:val="005B516B"/>
    <w:rsid w:val="005C23D5"/>
    <w:rsid w:val="005C4AB9"/>
    <w:rsid w:val="005C65D1"/>
    <w:rsid w:val="005E0514"/>
    <w:rsid w:val="005E2512"/>
    <w:rsid w:val="005E6519"/>
    <w:rsid w:val="005E7C19"/>
    <w:rsid w:val="006071CE"/>
    <w:rsid w:val="006413E6"/>
    <w:rsid w:val="00641F9F"/>
    <w:rsid w:val="0064663A"/>
    <w:rsid w:val="006553B7"/>
    <w:rsid w:val="00665AD5"/>
    <w:rsid w:val="00670C8F"/>
    <w:rsid w:val="006759F9"/>
    <w:rsid w:val="00676C64"/>
    <w:rsid w:val="00680DF0"/>
    <w:rsid w:val="00681DC1"/>
    <w:rsid w:val="00686265"/>
    <w:rsid w:val="00686659"/>
    <w:rsid w:val="006878BF"/>
    <w:rsid w:val="0069153A"/>
    <w:rsid w:val="0069664A"/>
    <w:rsid w:val="006A033D"/>
    <w:rsid w:val="006A09EC"/>
    <w:rsid w:val="006A7300"/>
    <w:rsid w:val="006B5630"/>
    <w:rsid w:val="006D4E24"/>
    <w:rsid w:val="006F3D57"/>
    <w:rsid w:val="006F65B5"/>
    <w:rsid w:val="00702573"/>
    <w:rsid w:val="00703694"/>
    <w:rsid w:val="007047B9"/>
    <w:rsid w:val="00710C08"/>
    <w:rsid w:val="00717437"/>
    <w:rsid w:val="00720A45"/>
    <w:rsid w:val="0072107A"/>
    <w:rsid w:val="007228E9"/>
    <w:rsid w:val="00737110"/>
    <w:rsid w:val="00742E87"/>
    <w:rsid w:val="00745425"/>
    <w:rsid w:val="0074793E"/>
    <w:rsid w:val="00764AAC"/>
    <w:rsid w:val="00772D67"/>
    <w:rsid w:val="00773722"/>
    <w:rsid w:val="00774EA9"/>
    <w:rsid w:val="007903E5"/>
    <w:rsid w:val="00796644"/>
    <w:rsid w:val="007A190E"/>
    <w:rsid w:val="007A6546"/>
    <w:rsid w:val="007B2CD9"/>
    <w:rsid w:val="007C004A"/>
    <w:rsid w:val="007D5ED2"/>
    <w:rsid w:val="007D68A3"/>
    <w:rsid w:val="007E135F"/>
    <w:rsid w:val="007E6662"/>
    <w:rsid w:val="007F2B8D"/>
    <w:rsid w:val="007F2D29"/>
    <w:rsid w:val="00803BC2"/>
    <w:rsid w:val="0080779C"/>
    <w:rsid w:val="0081547D"/>
    <w:rsid w:val="00821EC9"/>
    <w:rsid w:val="0082345F"/>
    <w:rsid w:val="0082424B"/>
    <w:rsid w:val="008258EA"/>
    <w:rsid w:val="00835F8D"/>
    <w:rsid w:val="00852AD7"/>
    <w:rsid w:val="0086418F"/>
    <w:rsid w:val="008746C6"/>
    <w:rsid w:val="008828D6"/>
    <w:rsid w:val="008836DD"/>
    <w:rsid w:val="008A455C"/>
    <w:rsid w:val="008A796F"/>
    <w:rsid w:val="008B15A8"/>
    <w:rsid w:val="008B63A0"/>
    <w:rsid w:val="008C3290"/>
    <w:rsid w:val="00907C88"/>
    <w:rsid w:val="00910C4E"/>
    <w:rsid w:val="00912497"/>
    <w:rsid w:val="009158C8"/>
    <w:rsid w:val="00934808"/>
    <w:rsid w:val="009369CF"/>
    <w:rsid w:val="00941EB7"/>
    <w:rsid w:val="00956C30"/>
    <w:rsid w:val="009616A8"/>
    <w:rsid w:val="00963C6C"/>
    <w:rsid w:val="00963D48"/>
    <w:rsid w:val="00984A3A"/>
    <w:rsid w:val="009A6569"/>
    <w:rsid w:val="009A7BF7"/>
    <w:rsid w:val="009B351A"/>
    <w:rsid w:val="009B6694"/>
    <w:rsid w:val="009C313F"/>
    <w:rsid w:val="009C3CAB"/>
    <w:rsid w:val="009C41FB"/>
    <w:rsid w:val="009F11FB"/>
    <w:rsid w:val="009F7064"/>
    <w:rsid w:val="00A01B36"/>
    <w:rsid w:val="00A043CF"/>
    <w:rsid w:val="00A139BF"/>
    <w:rsid w:val="00A20B8A"/>
    <w:rsid w:val="00A2369A"/>
    <w:rsid w:val="00A265DE"/>
    <w:rsid w:val="00A339E6"/>
    <w:rsid w:val="00A43BCD"/>
    <w:rsid w:val="00A47B97"/>
    <w:rsid w:val="00A553EF"/>
    <w:rsid w:val="00A71331"/>
    <w:rsid w:val="00A87A36"/>
    <w:rsid w:val="00A87CA2"/>
    <w:rsid w:val="00A915B0"/>
    <w:rsid w:val="00AB3721"/>
    <w:rsid w:val="00AC42C6"/>
    <w:rsid w:val="00AC63D5"/>
    <w:rsid w:val="00AE40F3"/>
    <w:rsid w:val="00AE53B1"/>
    <w:rsid w:val="00AF4EFC"/>
    <w:rsid w:val="00B15F8E"/>
    <w:rsid w:val="00B219BA"/>
    <w:rsid w:val="00B21FFE"/>
    <w:rsid w:val="00B230DE"/>
    <w:rsid w:val="00B26746"/>
    <w:rsid w:val="00B26933"/>
    <w:rsid w:val="00B335D9"/>
    <w:rsid w:val="00B35580"/>
    <w:rsid w:val="00B3730A"/>
    <w:rsid w:val="00B42310"/>
    <w:rsid w:val="00B4653B"/>
    <w:rsid w:val="00B55F69"/>
    <w:rsid w:val="00B61631"/>
    <w:rsid w:val="00B65117"/>
    <w:rsid w:val="00B84652"/>
    <w:rsid w:val="00B87B46"/>
    <w:rsid w:val="00BA0321"/>
    <w:rsid w:val="00BA4875"/>
    <w:rsid w:val="00BB29A3"/>
    <w:rsid w:val="00BC39C0"/>
    <w:rsid w:val="00BD0808"/>
    <w:rsid w:val="00BD336E"/>
    <w:rsid w:val="00BD6908"/>
    <w:rsid w:val="00BE5C76"/>
    <w:rsid w:val="00BF198F"/>
    <w:rsid w:val="00C06444"/>
    <w:rsid w:val="00C0696B"/>
    <w:rsid w:val="00C14E43"/>
    <w:rsid w:val="00C16F12"/>
    <w:rsid w:val="00C27863"/>
    <w:rsid w:val="00C33672"/>
    <w:rsid w:val="00C36C68"/>
    <w:rsid w:val="00C426B2"/>
    <w:rsid w:val="00C4366E"/>
    <w:rsid w:val="00C5380E"/>
    <w:rsid w:val="00C541F7"/>
    <w:rsid w:val="00C611D9"/>
    <w:rsid w:val="00C6183C"/>
    <w:rsid w:val="00C66DDC"/>
    <w:rsid w:val="00C67A77"/>
    <w:rsid w:val="00C7352C"/>
    <w:rsid w:val="00C764DB"/>
    <w:rsid w:val="00CB5329"/>
    <w:rsid w:val="00CC0F7C"/>
    <w:rsid w:val="00CC2189"/>
    <w:rsid w:val="00CC5E18"/>
    <w:rsid w:val="00CC6063"/>
    <w:rsid w:val="00CC68E3"/>
    <w:rsid w:val="00CC7F1D"/>
    <w:rsid w:val="00CD285A"/>
    <w:rsid w:val="00CF29EC"/>
    <w:rsid w:val="00D05935"/>
    <w:rsid w:val="00D12A3B"/>
    <w:rsid w:val="00D25B9F"/>
    <w:rsid w:val="00D27115"/>
    <w:rsid w:val="00D3103B"/>
    <w:rsid w:val="00D43411"/>
    <w:rsid w:val="00D44D12"/>
    <w:rsid w:val="00D605C3"/>
    <w:rsid w:val="00D60A44"/>
    <w:rsid w:val="00D62A1B"/>
    <w:rsid w:val="00D70222"/>
    <w:rsid w:val="00D7095F"/>
    <w:rsid w:val="00D721DD"/>
    <w:rsid w:val="00D93547"/>
    <w:rsid w:val="00D97320"/>
    <w:rsid w:val="00DA5717"/>
    <w:rsid w:val="00DC0E44"/>
    <w:rsid w:val="00DC4AE2"/>
    <w:rsid w:val="00DD45B4"/>
    <w:rsid w:val="00DF1D06"/>
    <w:rsid w:val="00DF7491"/>
    <w:rsid w:val="00E03A48"/>
    <w:rsid w:val="00E054E5"/>
    <w:rsid w:val="00E0621C"/>
    <w:rsid w:val="00E077E6"/>
    <w:rsid w:val="00E07820"/>
    <w:rsid w:val="00E3161B"/>
    <w:rsid w:val="00E3166C"/>
    <w:rsid w:val="00E42207"/>
    <w:rsid w:val="00E4344F"/>
    <w:rsid w:val="00E519E8"/>
    <w:rsid w:val="00E766FC"/>
    <w:rsid w:val="00E826C1"/>
    <w:rsid w:val="00E833C8"/>
    <w:rsid w:val="00E95415"/>
    <w:rsid w:val="00EA1B99"/>
    <w:rsid w:val="00EC195F"/>
    <w:rsid w:val="00EE06B2"/>
    <w:rsid w:val="00EE15C4"/>
    <w:rsid w:val="00EE522A"/>
    <w:rsid w:val="00EE646F"/>
    <w:rsid w:val="00F02703"/>
    <w:rsid w:val="00F12911"/>
    <w:rsid w:val="00F20B53"/>
    <w:rsid w:val="00F2543C"/>
    <w:rsid w:val="00F25530"/>
    <w:rsid w:val="00F30D93"/>
    <w:rsid w:val="00F3208D"/>
    <w:rsid w:val="00F52093"/>
    <w:rsid w:val="00F7096E"/>
    <w:rsid w:val="00F72EF0"/>
    <w:rsid w:val="00F80BE3"/>
    <w:rsid w:val="00F96376"/>
    <w:rsid w:val="00FA0241"/>
    <w:rsid w:val="00FA07A3"/>
    <w:rsid w:val="00FA2AE9"/>
    <w:rsid w:val="00FA6AD4"/>
    <w:rsid w:val="00FA75F2"/>
    <w:rsid w:val="00FB1F72"/>
    <w:rsid w:val="00FC17CA"/>
    <w:rsid w:val="00FD52B6"/>
    <w:rsid w:val="00FE359B"/>
    <w:rsid w:val="00FE4124"/>
    <w:rsid w:val="00FE59A1"/>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E9A4509"/>
  <w15:docId w15:val="{E2D8CB67-4F99-471F-B921-4713C6C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unhideWhenUsed/>
    <w:rPr>
      <w:rFonts w:cs="Times New Roman"/>
      <w:sz w:val="20"/>
      <w:szCs w:val="20"/>
      <w:lang w:val="x-none" w:eastAsia="x-none"/>
    </w:rPr>
  </w:style>
  <w:style w:type="character" w:customStyle="1" w:styleId="CommentTextChar">
    <w:name w:val="Comment Text Char"/>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texastrustcu.org" TargetMode="External"/><Relationship Id="rId12" Type="http://schemas.openxmlformats.org/officeDocument/2006/relationships/hyperlink" Target="http://www.twitter.com/texastrustcu"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exastrust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xasTrustCU.org" TargetMode="External"/><Relationship Id="rId4" Type="http://schemas.openxmlformats.org/officeDocument/2006/relationships/webSettings" Target="webSettings.xml"/><Relationship Id="rId9" Type="http://schemas.openxmlformats.org/officeDocument/2006/relationships/hyperlink" Target="https://www.texastrustcu.org/news/texas-trust-credit-union-opens-at-west-twohig-avenue-and-highway-2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3.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2904</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creator>Dux Public Relations</dc:creator>
  <cp:lastModifiedBy>Kristine</cp:lastModifiedBy>
  <cp:revision>4</cp:revision>
  <cp:lastPrinted>2012-03-04T21:57:00Z</cp:lastPrinted>
  <dcterms:created xsi:type="dcterms:W3CDTF">2022-01-28T20:45:00Z</dcterms:created>
  <dcterms:modified xsi:type="dcterms:W3CDTF">2022-01-31T14:46:00Z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