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D62CF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B90B1A">
        <w:rPr>
          <w:rFonts w:ascii="Arial" w:eastAsia="Arial" w:hAnsi="Arial" w:cs="Arial"/>
          <w:noProof/>
          <w:color w:val="000000"/>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D62CFC">
        <w:rPr>
          <w:rFonts w:ascii="Arial" w:eastAsia="Arial" w:hAnsi="Arial" w:cs="Arial"/>
          <w:b/>
          <w:color w:val="000000"/>
          <w:sz w:val="20"/>
          <w:szCs w:val="20"/>
          <w:lang w:val="es-ES"/>
        </w:rPr>
        <w:t>MEDIA CONTACT:</w:t>
      </w:r>
      <w:r w:rsidRPr="00D62CFC">
        <w:rPr>
          <w:rFonts w:ascii="Arial" w:eastAsia="Arial" w:hAnsi="Arial" w:cs="Arial"/>
          <w:color w:val="000000"/>
          <w:sz w:val="18"/>
          <w:szCs w:val="18"/>
          <w:lang w:val="es-ES"/>
        </w:rPr>
        <w:t>  </w:t>
      </w:r>
    </w:p>
    <w:p w14:paraId="6E9F0142" w14:textId="77777777" w:rsidR="00D62CFC" w:rsidRPr="00D62CF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D62CFC">
        <w:rPr>
          <w:rFonts w:ascii="Arial" w:eastAsia="Arial" w:hAnsi="Arial" w:cs="Arial"/>
          <w:color w:val="000000"/>
          <w:sz w:val="20"/>
          <w:szCs w:val="20"/>
          <w:lang w:val="es-ES"/>
        </w:rPr>
        <w:t>Augusta Bauknight </w:t>
      </w:r>
    </w:p>
    <w:p w14:paraId="650029CD" w14:textId="77777777" w:rsidR="00D62CFC" w:rsidRPr="00D62CFC" w:rsidRDefault="00ED77DA"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D62CFC">
          <w:rPr>
            <w:rFonts w:ascii="Arial" w:eastAsia="Arial" w:hAnsi="Arial" w:cs="Arial"/>
            <w:color w:val="0000FF"/>
            <w:sz w:val="20"/>
            <w:szCs w:val="20"/>
            <w:u w:val="single"/>
            <w:lang w:val="es-ES"/>
          </w:rPr>
          <w:t>augusta@williammills.com</w:t>
        </w:r>
      </w:hyperlink>
      <w:r w:rsidR="00D62CFC" w:rsidRPr="00D62CFC">
        <w:rPr>
          <w:rFonts w:ascii="Arial" w:eastAsia="Arial" w:hAnsi="Arial" w:cs="Arial"/>
          <w:color w:val="000000"/>
          <w:sz w:val="20"/>
          <w:szCs w:val="20"/>
          <w:lang w:val="es-ES"/>
        </w:rPr>
        <w:t> </w:t>
      </w:r>
    </w:p>
    <w:p w14:paraId="52507BCE" w14:textId="77777777" w:rsidR="00D62CFC" w:rsidRPr="00D16418"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67E2B917" w14:textId="77777777" w:rsidR="001C58E2" w:rsidRPr="00D10C66" w:rsidRDefault="001C58E2" w:rsidP="00461155">
      <w:pPr>
        <w:spacing w:after="0"/>
        <w:jc w:val="center"/>
        <w:rPr>
          <w:rFonts w:ascii="Arial" w:eastAsia="Arial" w:hAnsi="Arial" w:cs="Arial"/>
          <w:b/>
          <w:bCs/>
          <w:sz w:val="28"/>
          <w:szCs w:val="28"/>
        </w:rPr>
      </w:pPr>
    </w:p>
    <w:p w14:paraId="6FFE6161" w14:textId="7742E221" w:rsidR="00767AE4" w:rsidRPr="00767AE4" w:rsidRDefault="00767AE4" w:rsidP="00767AE4">
      <w:pPr>
        <w:spacing w:after="0"/>
        <w:jc w:val="center"/>
        <w:rPr>
          <w:rFonts w:ascii="Arial" w:eastAsia="Arial" w:hAnsi="Arial" w:cs="Arial"/>
          <w:b/>
          <w:bCs/>
          <w:sz w:val="24"/>
          <w:szCs w:val="24"/>
        </w:rPr>
      </w:pPr>
      <w:r w:rsidRPr="00767AE4">
        <w:rPr>
          <w:rFonts w:ascii="Arial" w:eastAsia="Arial" w:hAnsi="Arial" w:cs="Arial"/>
          <w:b/>
          <w:bCs/>
          <w:sz w:val="24"/>
          <w:szCs w:val="24"/>
        </w:rPr>
        <w:t xml:space="preserve">Ascendus </w:t>
      </w:r>
      <w:r>
        <w:rPr>
          <w:rFonts w:ascii="Arial" w:eastAsia="Arial" w:hAnsi="Arial" w:cs="Arial"/>
          <w:b/>
          <w:bCs/>
          <w:sz w:val="24"/>
          <w:szCs w:val="24"/>
        </w:rPr>
        <w:t>S</w:t>
      </w:r>
      <w:r w:rsidRPr="00767AE4">
        <w:rPr>
          <w:rFonts w:ascii="Arial" w:eastAsia="Arial" w:hAnsi="Arial" w:cs="Arial"/>
          <w:b/>
          <w:bCs/>
          <w:sz w:val="24"/>
          <w:szCs w:val="24"/>
        </w:rPr>
        <w:t xml:space="preserve">elects Scienaptic’s Platform </w:t>
      </w:r>
      <w:r>
        <w:rPr>
          <w:rFonts w:ascii="Arial" w:eastAsia="Arial" w:hAnsi="Arial" w:cs="Arial"/>
          <w:b/>
          <w:bCs/>
          <w:sz w:val="24"/>
          <w:szCs w:val="24"/>
        </w:rPr>
        <w:t>F</w:t>
      </w:r>
      <w:r w:rsidRPr="00767AE4">
        <w:rPr>
          <w:rFonts w:ascii="Arial" w:eastAsia="Arial" w:hAnsi="Arial" w:cs="Arial"/>
          <w:b/>
          <w:bCs/>
          <w:sz w:val="24"/>
          <w:szCs w:val="24"/>
        </w:rPr>
        <w:t>or AI-Powered</w:t>
      </w:r>
    </w:p>
    <w:p w14:paraId="0CEABEF4" w14:textId="108D7E5A" w:rsidR="00767AE4" w:rsidRPr="00767AE4" w:rsidRDefault="00767AE4" w:rsidP="00767AE4">
      <w:pPr>
        <w:spacing w:after="0"/>
        <w:jc w:val="center"/>
        <w:rPr>
          <w:rFonts w:ascii="Arial" w:eastAsia="Arial" w:hAnsi="Arial" w:cs="Arial"/>
          <w:b/>
          <w:bCs/>
          <w:sz w:val="24"/>
          <w:szCs w:val="24"/>
        </w:rPr>
      </w:pPr>
      <w:r w:rsidRPr="00767AE4">
        <w:rPr>
          <w:rFonts w:ascii="Arial" w:eastAsia="Arial" w:hAnsi="Arial" w:cs="Arial"/>
          <w:b/>
          <w:bCs/>
          <w:sz w:val="24"/>
          <w:szCs w:val="24"/>
        </w:rPr>
        <w:t xml:space="preserve">Credit Underwriting </w:t>
      </w:r>
      <w:r>
        <w:rPr>
          <w:rFonts w:ascii="Arial" w:eastAsia="Arial" w:hAnsi="Arial" w:cs="Arial"/>
          <w:b/>
          <w:bCs/>
          <w:sz w:val="24"/>
          <w:szCs w:val="24"/>
        </w:rPr>
        <w:t>T</w:t>
      </w:r>
      <w:r w:rsidRPr="00767AE4">
        <w:rPr>
          <w:rFonts w:ascii="Arial" w:eastAsia="Arial" w:hAnsi="Arial" w:cs="Arial"/>
          <w:b/>
          <w:bCs/>
          <w:sz w:val="24"/>
          <w:szCs w:val="24"/>
        </w:rPr>
        <w:t xml:space="preserve">o </w:t>
      </w:r>
      <w:r>
        <w:rPr>
          <w:rFonts w:ascii="Arial" w:eastAsia="Arial" w:hAnsi="Arial" w:cs="Arial"/>
          <w:b/>
          <w:bCs/>
          <w:sz w:val="24"/>
          <w:szCs w:val="24"/>
        </w:rPr>
        <w:t>S</w:t>
      </w:r>
      <w:r w:rsidRPr="00767AE4">
        <w:rPr>
          <w:rFonts w:ascii="Arial" w:eastAsia="Arial" w:hAnsi="Arial" w:cs="Arial"/>
          <w:b/>
          <w:bCs/>
          <w:sz w:val="24"/>
          <w:szCs w:val="24"/>
        </w:rPr>
        <w:t xml:space="preserve">trengthen SMB </w:t>
      </w:r>
      <w:r>
        <w:rPr>
          <w:rFonts w:ascii="Arial" w:eastAsia="Arial" w:hAnsi="Arial" w:cs="Arial"/>
          <w:b/>
          <w:bCs/>
          <w:sz w:val="24"/>
          <w:szCs w:val="24"/>
        </w:rPr>
        <w:t>L</w:t>
      </w:r>
      <w:r w:rsidRPr="00767AE4">
        <w:rPr>
          <w:rFonts w:ascii="Arial" w:eastAsia="Arial" w:hAnsi="Arial" w:cs="Arial"/>
          <w:b/>
          <w:bCs/>
          <w:sz w:val="24"/>
          <w:szCs w:val="24"/>
        </w:rPr>
        <w:t>ending</w:t>
      </w:r>
    </w:p>
    <w:p w14:paraId="3DFCE6A0" w14:textId="77777777" w:rsidR="00461155" w:rsidRPr="00D10C66" w:rsidRDefault="00461155" w:rsidP="00461155">
      <w:pPr>
        <w:spacing w:after="0"/>
        <w:rPr>
          <w:rFonts w:ascii="Arial" w:eastAsia="Arial" w:hAnsi="Arial" w:cs="Arial"/>
          <w:i/>
        </w:rPr>
      </w:pPr>
    </w:p>
    <w:p w14:paraId="6C0CF973" w14:textId="79D3DCB7" w:rsidR="00CA3E1B" w:rsidRPr="00CA3E1B" w:rsidRDefault="00461155" w:rsidP="00CA3E1B">
      <w:pPr>
        <w:spacing w:after="0" w:line="276" w:lineRule="auto"/>
        <w:jc w:val="both"/>
        <w:rPr>
          <w:rFonts w:ascii="Arial" w:eastAsia="Arial" w:hAnsi="Arial" w:cs="Arial"/>
          <w:lang w:val="en-IN"/>
        </w:rPr>
      </w:pPr>
      <w:r w:rsidRPr="00D10C66">
        <w:rPr>
          <w:rFonts w:ascii="Arial" w:eastAsia="Arial" w:hAnsi="Arial" w:cs="Arial"/>
          <w:b/>
        </w:rPr>
        <w:t xml:space="preserve">NEW YORK – </w:t>
      </w:r>
      <w:r w:rsidR="00704F10" w:rsidRPr="00D10C66">
        <w:rPr>
          <w:rFonts w:ascii="Arial" w:eastAsia="Arial" w:hAnsi="Arial" w:cs="Arial"/>
          <w:b/>
        </w:rPr>
        <w:t>Dec</w:t>
      </w:r>
      <w:r w:rsidR="000D3DD9">
        <w:rPr>
          <w:rFonts w:ascii="Arial" w:eastAsia="Arial" w:hAnsi="Arial" w:cs="Arial"/>
          <w:b/>
        </w:rPr>
        <w:t xml:space="preserve">. </w:t>
      </w:r>
      <w:r w:rsidR="00AB6EE7">
        <w:rPr>
          <w:rFonts w:ascii="Arial" w:eastAsia="Arial" w:hAnsi="Arial" w:cs="Arial"/>
          <w:b/>
        </w:rPr>
        <w:t>20</w:t>
      </w:r>
      <w:r w:rsidRPr="00D10C66">
        <w:rPr>
          <w:rFonts w:ascii="Arial" w:eastAsia="Arial" w:hAnsi="Arial" w:cs="Arial"/>
          <w:b/>
        </w:rPr>
        <w:t xml:space="preserve">, 2021 </w:t>
      </w:r>
      <w:r w:rsidRPr="00D10C66">
        <w:rPr>
          <w:rFonts w:ascii="Arial" w:eastAsia="Arial" w:hAnsi="Arial" w:cs="Arial"/>
        </w:rPr>
        <w:t>–</w:t>
      </w:r>
      <w:r w:rsidRPr="00D10C66">
        <w:rPr>
          <w:rFonts w:ascii="Arial" w:hAnsi="Arial" w:cs="Arial"/>
        </w:rPr>
        <w:t xml:space="preserve"> </w:t>
      </w:r>
      <w:r w:rsidRPr="00D10C66">
        <w:rPr>
          <w:rFonts w:ascii="Arial" w:eastAsia="Arial" w:hAnsi="Arial" w:cs="Arial"/>
        </w:rPr>
        <w:t xml:space="preserve">Leading global AI-powered credit decision platform provider, </w:t>
      </w:r>
      <w:hyperlink r:id="rId9">
        <w:r w:rsidRPr="00D10C66">
          <w:rPr>
            <w:rFonts w:ascii="Arial" w:eastAsia="Arial" w:hAnsi="Arial" w:cs="Arial"/>
            <w:color w:val="0000FF"/>
            <w:u w:val="single"/>
          </w:rPr>
          <w:t>Scienaptic AI</w:t>
        </w:r>
      </w:hyperlink>
      <w:r w:rsidRPr="00D10C66">
        <w:rPr>
          <w:rFonts w:ascii="Arial" w:eastAsia="Arial" w:hAnsi="Arial" w:cs="Arial"/>
        </w:rPr>
        <w:t xml:space="preserve"> announced </w:t>
      </w:r>
      <w:r w:rsidR="00CA3E1B" w:rsidRPr="00CA3E1B">
        <w:rPr>
          <w:rFonts w:ascii="Arial" w:eastAsia="Arial" w:hAnsi="Arial" w:cs="Arial"/>
          <w:lang w:val="en-IN"/>
        </w:rPr>
        <w:t>today</w:t>
      </w:r>
      <w:r w:rsidR="00CA3E1B" w:rsidRPr="00CA3E1B">
        <w:rPr>
          <w:rFonts w:ascii="Arial" w:eastAsia="Arial" w:hAnsi="Arial" w:cs="Arial"/>
        </w:rPr>
        <w:t xml:space="preserve"> that </w:t>
      </w:r>
      <w:hyperlink r:id="rId10" w:history="1">
        <w:r w:rsidR="00CA3E1B" w:rsidRPr="00EF07CD">
          <w:rPr>
            <w:rStyle w:val="Hyperlink"/>
            <w:rFonts w:ascii="Arial" w:eastAsia="Arial" w:hAnsi="Arial" w:cs="Arial"/>
          </w:rPr>
          <w:t>Ascendus</w:t>
        </w:r>
      </w:hyperlink>
      <w:r w:rsidR="00CA3E1B" w:rsidRPr="00CA3E1B">
        <w:rPr>
          <w:rFonts w:ascii="Arial" w:eastAsia="Arial" w:hAnsi="Arial" w:cs="Arial"/>
        </w:rPr>
        <w:t xml:space="preserve"> has chosen its AI-based underwriting platform to augment</w:t>
      </w:r>
      <w:r w:rsidR="00CA3E1B" w:rsidRPr="00CA3E1B">
        <w:rPr>
          <w:rFonts w:ascii="Arial" w:eastAsia="Arial" w:hAnsi="Arial" w:cs="Arial"/>
          <w:lang w:val="en-IN"/>
        </w:rPr>
        <w:t xml:space="preserve"> </w:t>
      </w:r>
      <w:r w:rsidR="006A7F02">
        <w:rPr>
          <w:rFonts w:ascii="Arial" w:eastAsia="Arial" w:hAnsi="Arial" w:cs="Arial"/>
          <w:lang w:val="en-IN"/>
        </w:rPr>
        <w:t>its</w:t>
      </w:r>
      <w:r w:rsidR="00CA3E1B" w:rsidRPr="00CA3E1B">
        <w:rPr>
          <w:rFonts w:ascii="Arial" w:eastAsia="Arial" w:hAnsi="Arial" w:cs="Arial"/>
          <w:lang w:val="en-IN"/>
        </w:rPr>
        <w:t xml:space="preserve"> lending process and make advanced loan decisions for small and medium sized businesses.</w:t>
      </w:r>
    </w:p>
    <w:p w14:paraId="48CA9C4D" w14:textId="77777777" w:rsidR="00CA3E1B" w:rsidRPr="00CA3E1B" w:rsidRDefault="00CA3E1B" w:rsidP="00CA3E1B">
      <w:pPr>
        <w:spacing w:after="0" w:line="276" w:lineRule="auto"/>
        <w:jc w:val="both"/>
        <w:rPr>
          <w:rFonts w:ascii="Arial" w:eastAsia="Arial" w:hAnsi="Arial" w:cs="Arial"/>
          <w:lang w:val="en-IN"/>
        </w:rPr>
      </w:pPr>
    </w:p>
    <w:p w14:paraId="1FDB02A0" w14:textId="5243A59C" w:rsidR="00CA3E1B" w:rsidRDefault="00CA3E1B" w:rsidP="00CA3E1B">
      <w:pPr>
        <w:spacing w:after="0" w:line="276" w:lineRule="auto"/>
        <w:jc w:val="both"/>
        <w:rPr>
          <w:rFonts w:ascii="Arial" w:eastAsia="Arial" w:hAnsi="Arial" w:cs="Arial"/>
        </w:rPr>
      </w:pPr>
      <w:r w:rsidRPr="00CA3E1B">
        <w:rPr>
          <w:rFonts w:ascii="Arial" w:eastAsia="Arial" w:hAnsi="Arial" w:cs="Arial"/>
        </w:rPr>
        <w:t>Ascendus is a New York</w:t>
      </w:r>
      <w:r w:rsidR="006A7F02">
        <w:rPr>
          <w:rFonts w:ascii="Arial" w:eastAsia="Arial" w:hAnsi="Arial" w:cs="Arial"/>
        </w:rPr>
        <w:t>-</w:t>
      </w:r>
      <w:r w:rsidRPr="00CA3E1B">
        <w:rPr>
          <w:rFonts w:ascii="Arial" w:eastAsia="Arial" w:hAnsi="Arial" w:cs="Arial"/>
        </w:rPr>
        <w:t>based online business lender that offers a range of financial products to small and medium sized businesses.</w:t>
      </w:r>
      <w:r w:rsidR="0096745B">
        <w:rPr>
          <w:rFonts w:ascii="Arial" w:eastAsia="Arial" w:hAnsi="Arial" w:cs="Arial"/>
        </w:rPr>
        <w:t xml:space="preserve"> </w:t>
      </w:r>
      <w:r w:rsidRPr="00CA3E1B">
        <w:rPr>
          <w:rFonts w:ascii="Arial" w:eastAsia="Arial" w:hAnsi="Arial" w:cs="Arial"/>
        </w:rPr>
        <w:t xml:space="preserve">In the three decades of </w:t>
      </w:r>
      <w:r w:rsidR="0096745B">
        <w:rPr>
          <w:rFonts w:ascii="Arial" w:eastAsia="Arial" w:hAnsi="Arial" w:cs="Arial"/>
        </w:rPr>
        <w:t>its</w:t>
      </w:r>
      <w:r w:rsidRPr="00CA3E1B">
        <w:rPr>
          <w:rFonts w:ascii="Arial" w:eastAsia="Arial" w:hAnsi="Arial" w:cs="Arial"/>
        </w:rPr>
        <w:t xml:space="preserve"> founding, Ascendus has lent over $255 million to more than 25,300 small businesses nationwide.</w:t>
      </w:r>
      <w:r w:rsidR="0096745B">
        <w:rPr>
          <w:rFonts w:ascii="Arial" w:eastAsia="Arial" w:hAnsi="Arial" w:cs="Arial"/>
        </w:rPr>
        <w:t xml:space="preserve"> </w:t>
      </w:r>
      <w:r w:rsidRPr="00CA3E1B">
        <w:rPr>
          <w:rFonts w:ascii="Arial" w:eastAsia="Arial" w:hAnsi="Arial" w:cs="Arial"/>
        </w:rPr>
        <w:t>The organization’s mission is to provide access to credit to the underserved sections of society across race, gender, ethnicity and financial status. The deployment of Scienaptic’s AI</w:t>
      </w:r>
      <w:r w:rsidR="000B7896">
        <w:rPr>
          <w:rFonts w:ascii="Arial" w:eastAsia="Arial" w:hAnsi="Arial" w:cs="Arial"/>
        </w:rPr>
        <w:t>-</w:t>
      </w:r>
      <w:r w:rsidRPr="00CA3E1B">
        <w:rPr>
          <w:rFonts w:ascii="Arial" w:eastAsia="Arial" w:hAnsi="Arial" w:cs="Arial"/>
        </w:rPr>
        <w:t xml:space="preserve">powered loan decisioning platform will further </w:t>
      </w:r>
      <w:r w:rsidR="000B7896">
        <w:rPr>
          <w:rFonts w:ascii="Arial" w:eastAsia="Arial" w:hAnsi="Arial" w:cs="Arial"/>
        </w:rPr>
        <w:t>its</w:t>
      </w:r>
      <w:r w:rsidRPr="00CA3E1B">
        <w:rPr>
          <w:rFonts w:ascii="Arial" w:eastAsia="Arial" w:hAnsi="Arial" w:cs="Arial"/>
        </w:rPr>
        <w:t xml:space="preserve"> reach into small business lending</w:t>
      </w:r>
      <w:r w:rsidR="000B7896">
        <w:rPr>
          <w:rFonts w:ascii="Arial" w:eastAsia="Arial" w:hAnsi="Arial" w:cs="Arial"/>
        </w:rPr>
        <w:t>,</w:t>
      </w:r>
      <w:r w:rsidRPr="00CA3E1B">
        <w:rPr>
          <w:rFonts w:ascii="Arial" w:eastAsia="Arial" w:hAnsi="Arial" w:cs="Arial"/>
        </w:rPr>
        <w:t xml:space="preserve"> allowing even more entrepreneurs to have access to financial services they need to support their businesses.</w:t>
      </w:r>
    </w:p>
    <w:p w14:paraId="164C6913" w14:textId="77777777" w:rsidR="00923C9A" w:rsidRPr="00CA3E1B" w:rsidRDefault="00923C9A" w:rsidP="00CA3E1B">
      <w:pPr>
        <w:spacing w:after="0" w:line="276" w:lineRule="auto"/>
        <w:jc w:val="both"/>
        <w:rPr>
          <w:rFonts w:ascii="Arial" w:eastAsia="Arial" w:hAnsi="Arial" w:cs="Arial"/>
        </w:rPr>
      </w:pPr>
    </w:p>
    <w:p w14:paraId="300086FF" w14:textId="77777777" w:rsidR="00CA3E1B" w:rsidRPr="00CA3E1B" w:rsidRDefault="00CA3E1B" w:rsidP="00CA3E1B">
      <w:pPr>
        <w:spacing w:after="0" w:line="276" w:lineRule="auto"/>
        <w:jc w:val="both"/>
        <w:rPr>
          <w:rFonts w:ascii="Arial" w:eastAsia="Arial" w:hAnsi="Arial" w:cs="Arial"/>
        </w:rPr>
      </w:pPr>
      <w:r w:rsidRPr="00CA3E1B">
        <w:rPr>
          <w:rFonts w:ascii="Arial" w:eastAsia="Arial" w:hAnsi="Arial" w:cs="Arial"/>
        </w:rPr>
        <w:t>“Our company’s first loan was $500 to an immigrant mother, who had lost her job and wanted to start her Mexican food cart for her former co-workers. One cart became two and two carts became a restaurant,” said Paul Quintero, CEO at Ascendus. “Scienaptic's AI-powered credit decisioning platform will empower us to say “yes” to many more borrowers like her who have potential to be great entrepreneurs but just need that initial financial support. We will be able to automate our loan decisioning and make advanced loan decisions much faster.”</w:t>
      </w:r>
    </w:p>
    <w:p w14:paraId="1F47BA6F" w14:textId="77777777" w:rsidR="00CA3E1B" w:rsidRPr="00CA3E1B" w:rsidRDefault="00CA3E1B" w:rsidP="00CA3E1B">
      <w:pPr>
        <w:spacing w:after="0" w:line="276" w:lineRule="auto"/>
        <w:jc w:val="both"/>
        <w:rPr>
          <w:rFonts w:ascii="Arial" w:eastAsia="Arial" w:hAnsi="Arial" w:cs="Arial"/>
        </w:rPr>
      </w:pPr>
    </w:p>
    <w:p w14:paraId="1DC7E6FA" w14:textId="345732FC" w:rsidR="00CA3E1B" w:rsidRDefault="00CA3E1B" w:rsidP="00CA3E1B">
      <w:pPr>
        <w:spacing w:after="0" w:line="276" w:lineRule="auto"/>
        <w:jc w:val="both"/>
        <w:rPr>
          <w:rFonts w:ascii="Arial" w:eastAsia="Arial" w:hAnsi="Arial" w:cs="Arial"/>
        </w:rPr>
      </w:pPr>
      <w:r w:rsidRPr="00CA3E1B">
        <w:rPr>
          <w:rFonts w:ascii="Arial" w:eastAsia="Arial" w:hAnsi="Arial" w:cs="Arial"/>
          <w:lang w:val="en-IN"/>
        </w:rPr>
        <w:t>“Our partnership with Ascendus will further our mission to empower lenders to make AI</w:t>
      </w:r>
      <w:r w:rsidR="005D2530">
        <w:rPr>
          <w:rFonts w:ascii="Arial" w:eastAsia="Arial" w:hAnsi="Arial" w:cs="Arial"/>
          <w:lang w:val="en-IN"/>
        </w:rPr>
        <w:t>-</w:t>
      </w:r>
      <w:r w:rsidRPr="00CA3E1B">
        <w:rPr>
          <w:rFonts w:ascii="Arial" w:eastAsia="Arial" w:hAnsi="Arial" w:cs="Arial"/>
          <w:lang w:val="en-IN"/>
        </w:rPr>
        <w:t xml:space="preserve">powered advanced loan decisioning and offer better access to credit to entrepreneurs. The beauty of our platform is that we are empowering both lenders and borrowers, who will create jobs and </w:t>
      </w:r>
      <w:r w:rsidRPr="00CA3E1B">
        <w:rPr>
          <w:rFonts w:ascii="Arial" w:eastAsia="Arial" w:hAnsi="Arial" w:cs="Arial"/>
        </w:rPr>
        <w:t>fulfi</w:t>
      </w:r>
      <w:r w:rsidR="00CA0325" w:rsidRPr="00CA0325">
        <w:rPr>
          <w:rFonts w:ascii="Arial" w:eastAsia="Arial" w:hAnsi="Arial" w:cs="Arial"/>
        </w:rPr>
        <w:t>l</w:t>
      </w:r>
      <w:r w:rsidRPr="00CA3E1B">
        <w:rPr>
          <w:rFonts w:ascii="Arial" w:eastAsia="Arial" w:hAnsi="Arial" w:cs="Arial"/>
        </w:rPr>
        <w:t>l</w:t>
      </w:r>
      <w:r w:rsidRPr="00CA3E1B">
        <w:rPr>
          <w:rFonts w:ascii="Arial" w:eastAsia="Arial" w:hAnsi="Arial" w:cs="Arial"/>
          <w:lang w:val="en-IN"/>
        </w:rPr>
        <w:t xml:space="preserve"> their American dreams along with </w:t>
      </w:r>
      <w:r w:rsidR="008E75D5">
        <w:rPr>
          <w:rFonts w:ascii="Arial" w:eastAsia="Arial" w:hAnsi="Arial" w:cs="Arial"/>
          <w:lang w:val="en-IN"/>
        </w:rPr>
        <w:t xml:space="preserve">the </w:t>
      </w:r>
      <w:r w:rsidRPr="00CA3E1B">
        <w:rPr>
          <w:rFonts w:ascii="Arial" w:eastAsia="Arial" w:hAnsi="Arial" w:cs="Arial"/>
          <w:lang w:val="en-IN"/>
        </w:rPr>
        <w:t>dreams of many others</w:t>
      </w:r>
      <w:r w:rsidR="008E75D5">
        <w:rPr>
          <w:rFonts w:ascii="Arial" w:eastAsia="Arial" w:hAnsi="Arial" w:cs="Arial"/>
          <w:lang w:val="en-IN"/>
        </w:rPr>
        <w:t>,</w:t>
      </w:r>
      <w:r w:rsidRPr="00CA3E1B">
        <w:rPr>
          <w:rFonts w:ascii="Arial" w:eastAsia="Arial" w:hAnsi="Arial" w:cs="Arial"/>
          <w:lang w:val="en-IN"/>
        </w:rPr>
        <w:t>” said Pankaj Jain, President of Scienaptic. “Our platform will not only broaden Ascendus’s client base but also enhance their customer experience</w:t>
      </w:r>
      <w:r w:rsidRPr="00CA3E1B">
        <w:rPr>
          <w:rFonts w:ascii="Arial" w:eastAsia="Arial" w:hAnsi="Arial" w:cs="Arial"/>
        </w:rPr>
        <w:t>.”</w:t>
      </w:r>
    </w:p>
    <w:p w14:paraId="24CE4B19" w14:textId="77777777" w:rsidR="005D7D91" w:rsidRPr="00CA3E1B" w:rsidRDefault="005D7D91" w:rsidP="00CA3E1B">
      <w:pPr>
        <w:spacing w:after="0" w:line="276" w:lineRule="auto"/>
        <w:jc w:val="both"/>
        <w:rPr>
          <w:rFonts w:ascii="Arial" w:eastAsia="Arial" w:hAnsi="Arial" w:cs="Arial"/>
          <w:lang w:val="en-IN"/>
        </w:rPr>
      </w:pPr>
    </w:p>
    <w:p w14:paraId="18F4D692" w14:textId="77777777" w:rsidR="00CA3E1B" w:rsidRPr="00CA3E1B" w:rsidRDefault="00CA3E1B" w:rsidP="00CA3E1B">
      <w:pPr>
        <w:spacing w:after="0" w:line="276" w:lineRule="auto"/>
        <w:jc w:val="both"/>
        <w:rPr>
          <w:rFonts w:ascii="Arial" w:eastAsia="Arial" w:hAnsi="Arial" w:cs="Arial"/>
          <w:lang w:val="en-IN"/>
        </w:rPr>
      </w:pPr>
    </w:p>
    <w:p w14:paraId="03D8590A" w14:textId="31B42A46" w:rsidR="00CA3E1B" w:rsidRPr="00CA3E1B" w:rsidRDefault="00CA3E1B" w:rsidP="00CA3E1B">
      <w:pPr>
        <w:spacing w:after="0" w:line="276" w:lineRule="auto"/>
        <w:rPr>
          <w:rFonts w:ascii="Arial" w:eastAsia="Arial" w:hAnsi="Arial" w:cs="Arial"/>
        </w:rPr>
      </w:pPr>
      <w:r w:rsidRPr="00CA3E1B">
        <w:rPr>
          <w:rFonts w:ascii="Arial" w:eastAsia="Arial" w:hAnsi="Arial" w:cs="Arial"/>
          <w:b/>
        </w:rPr>
        <w:t>About</w:t>
      </w:r>
      <w:r>
        <w:rPr>
          <w:rFonts w:ascii="Arial" w:eastAsia="Arial" w:hAnsi="Arial" w:cs="Arial"/>
          <w:b/>
        </w:rPr>
        <w:t xml:space="preserve"> </w:t>
      </w:r>
      <w:r w:rsidRPr="00CA3E1B">
        <w:rPr>
          <w:rFonts w:ascii="Arial" w:eastAsia="Arial" w:hAnsi="Arial" w:cs="Arial"/>
          <w:b/>
        </w:rPr>
        <w:t>Scienaptic</w:t>
      </w:r>
      <w:r w:rsidRPr="00CA3E1B">
        <w:rPr>
          <w:rFonts w:ascii="Arial" w:eastAsia="Arial" w:hAnsi="Arial" w:cs="Arial"/>
        </w:rPr>
        <w:b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w:t>
      </w:r>
      <w:r w:rsidR="001C6BF1">
        <w:rPr>
          <w:rFonts w:ascii="Arial" w:eastAsia="Arial" w:hAnsi="Arial" w:cs="Arial"/>
        </w:rPr>
        <w:t>two</w:t>
      </w:r>
      <w:r w:rsidRPr="00CA3E1B">
        <w:rPr>
          <w:rFonts w:ascii="Arial" w:eastAsia="Arial" w:hAnsi="Arial" w:cs="Arial"/>
        </w:rPr>
        <w:t xml:space="preserve"> million credit union members and millions of borrowers across banks, auto and online lenders. For more information, visit </w:t>
      </w:r>
      <w:hyperlink r:id="rId11" w:history="1">
        <w:r w:rsidRPr="00CA3E1B">
          <w:rPr>
            <w:rStyle w:val="Hyperlink"/>
            <w:rFonts w:ascii="Arial" w:eastAsia="Arial" w:hAnsi="Arial" w:cs="Arial"/>
          </w:rPr>
          <w:t>http://www.scienaptic.ai</w:t>
        </w:r>
      </w:hyperlink>
      <w:r w:rsidRPr="00CA3E1B">
        <w:rPr>
          <w:rFonts w:ascii="Arial" w:eastAsia="Arial" w:hAnsi="Arial" w:cs="Arial"/>
        </w:rPr>
        <w:t>.</w:t>
      </w:r>
    </w:p>
    <w:p w14:paraId="1DDC7860" w14:textId="77777777" w:rsidR="00CA3E1B" w:rsidRPr="00CA3E1B" w:rsidRDefault="00CA3E1B" w:rsidP="00CA3E1B">
      <w:pPr>
        <w:spacing w:after="0" w:line="276" w:lineRule="auto"/>
        <w:jc w:val="both"/>
        <w:rPr>
          <w:rFonts w:ascii="Arial" w:eastAsia="Arial" w:hAnsi="Arial" w:cs="Arial"/>
        </w:rPr>
      </w:pPr>
    </w:p>
    <w:p w14:paraId="2E02C701" w14:textId="77777777" w:rsidR="00CA3E1B" w:rsidRPr="00CA3E1B" w:rsidRDefault="00CA3E1B" w:rsidP="00CA3E1B">
      <w:pPr>
        <w:spacing w:after="0" w:line="276" w:lineRule="auto"/>
        <w:jc w:val="both"/>
        <w:rPr>
          <w:rFonts w:ascii="Arial" w:eastAsia="Arial" w:hAnsi="Arial" w:cs="Arial"/>
          <w:b/>
          <w:bCs/>
        </w:rPr>
      </w:pPr>
      <w:r w:rsidRPr="00CA3E1B">
        <w:rPr>
          <w:rFonts w:ascii="Arial" w:eastAsia="Arial" w:hAnsi="Arial" w:cs="Arial"/>
          <w:b/>
          <w:bCs/>
        </w:rPr>
        <w:t>About Ascendus</w:t>
      </w:r>
    </w:p>
    <w:p w14:paraId="7665C0C0" w14:textId="7BB1D36D" w:rsidR="00461155" w:rsidRPr="00D10C66" w:rsidRDefault="00CA3E1B" w:rsidP="00CA3E1B">
      <w:pPr>
        <w:spacing w:after="0" w:line="276" w:lineRule="auto"/>
        <w:jc w:val="both"/>
        <w:rPr>
          <w:rFonts w:ascii="Arial" w:eastAsia="Arial" w:hAnsi="Arial" w:cs="Arial"/>
        </w:rPr>
      </w:pPr>
      <w:r w:rsidRPr="00CA3E1B">
        <w:rPr>
          <w:rFonts w:ascii="Arial" w:eastAsia="Arial" w:hAnsi="Arial" w:cs="Arial"/>
          <w:u w:val="single"/>
        </w:rPr>
        <w:t xml:space="preserve">Ascendus believes in the bold vision of achieving financial ascension for all. Our mission is to empower low-to-moderate income business owners with access to capital and financial education. </w:t>
      </w:r>
      <w:r w:rsidRPr="00CA3E1B">
        <w:rPr>
          <w:rFonts w:ascii="Arial" w:eastAsia="Arial" w:hAnsi="Arial" w:cs="Arial"/>
        </w:rPr>
        <w:t xml:space="preserve">For over 30 years, we’ve provided small business owners – primarily BIPOC, women and immigrants – with the tools to move up, improve their lives, care for their families, and contribute to their communities. Since our inception, we’ve dispersed over $255 million in capital to over 25,300 small business owners. For more information, visit </w:t>
      </w:r>
      <w:hyperlink r:id="rId12" w:history="1">
        <w:r w:rsidRPr="00CA3E1B">
          <w:rPr>
            <w:rStyle w:val="Hyperlink"/>
            <w:rFonts w:ascii="Arial" w:eastAsia="Arial" w:hAnsi="Arial" w:cs="Arial"/>
          </w:rPr>
          <w:t>asce</w:t>
        </w:r>
        <w:r w:rsidRPr="00CA3E1B">
          <w:rPr>
            <w:rStyle w:val="Hyperlink"/>
            <w:rFonts w:ascii="Arial" w:eastAsia="Arial" w:hAnsi="Arial" w:cs="Arial"/>
          </w:rPr>
          <w:t>ndus.org.</w:t>
        </w:r>
      </w:hyperlink>
    </w:p>
    <w:p w14:paraId="38A071CD" w14:textId="77777777" w:rsidR="00461155" w:rsidRPr="00D10C66" w:rsidRDefault="00461155" w:rsidP="00AA2A1D">
      <w:pPr>
        <w:spacing w:after="0" w:line="276" w:lineRule="auto"/>
        <w:jc w:val="both"/>
        <w:rPr>
          <w:rFonts w:ascii="Arial" w:eastAsia="Arial" w:hAnsi="Arial" w:cs="Arial"/>
        </w:rPr>
      </w:pPr>
    </w:p>
    <w:p w14:paraId="7E3A8D2D" w14:textId="77777777" w:rsidR="00461155" w:rsidRPr="00D10C66" w:rsidRDefault="00461155" w:rsidP="001C58E2">
      <w:pPr>
        <w:spacing w:after="0" w:line="276" w:lineRule="auto"/>
        <w:jc w:val="center"/>
        <w:rPr>
          <w:rFonts w:ascii="Arial" w:eastAsia="Arial" w:hAnsi="Arial" w:cs="Arial"/>
        </w:rPr>
      </w:pPr>
      <w:r w:rsidRPr="00D10C66">
        <w:rPr>
          <w:rFonts w:ascii="Arial" w:eastAsia="Arial" w:hAnsi="Arial" w:cs="Arial"/>
        </w:rPr>
        <w:t>###</w:t>
      </w:r>
    </w:p>
    <w:p w14:paraId="6CC0A123" w14:textId="77777777" w:rsidR="00A80EC7" w:rsidRPr="00D10C66" w:rsidRDefault="00A80EC7">
      <w:pPr>
        <w:rPr>
          <w:rFonts w:ascii="Arial" w:hAnsi="Arial" w:cs="Arial"/>
        </w:rPr>
      </w:pPr>
    </w:p>
    <w:sectPr w:rsidR="00A80EC7" w:rsidRPr="00D10C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11080"/>
    <w:rsid w:val="00022DC7"/>
    <w:rsid w:val="000846CB"/>
    <w:rsid w:val="000B7896"/>
    <w:rsid w:val="000D3DD9"/>
    <w:rsid w:val="00120D69"/>
    <w:rsid w:val="0018670A"/>
    <w:rsid w:val="001C58E2"/>
    <w:rsid w:val="001C6BF1"/>
    <w:rsid w:val="001F723F"/>
    <w:rsid w:val="002C576D"/>
    <w:rsid w:val="002E24A5"/>
    <w:rsid w:val="003218F2"/>
    <w:rsid w:val="003924AA"/>
    <w:rsid w:val="00454687"/>
    <w:rsid w:val="00461155"/>
    <w:rsid w:val="004945E9"/>
    <w:rsid w:val="004F54B3"/>
    <w:rsid w:val="005D2530"/>
    <w:rsid w:val="005D7D91"/>
    <w:rsid w:val="0062655A"/>
    <w:rsid w:val="00692525"/>
    <w:rsid w:val="006A7F02"/>
    <w:rsid w:val="006B37AF"/>
    <w:rsid w:val="006D0CEE"/>
    <w:rsid w:val="00704F10"/>
    <w:rsid w:val="00760B67"/>
    <w:rsid w:val="00767AE4"/>
    <w:rsid w:val="008277CC"/>
    <w:rsid w:val="0089644F"/>
    <w:rsid w:val="008C52B5"/>
    <w:rsid w:val="008E75D5"/>
    <w:rsid w:val="00923C9A"/>
    <w:rsid w:val="0096745B"/>
    <w:rsid w:val="009C6C63"/>
    <w:rsid w:val="00A55B6B"/>
    <w:rsid w:val="00A80EC7"/>
    <w:rsid w:val="00AA2A1D"/>
    <w:rsid w:val="00AB6EE7"/>
    <w:rsid w:val="00BA20C3"/>
    <w:rsid w:val="00C758AA"/>
    <w:rsid w:val="00CA0325"/>
    <w:rsid w:val="00CA04DF"/>
    <w:rsid w:val="00CA3E1B"/>
    <w:rsid w:val="00D045BD"/>
    <w:rsid w:val="00D10C66"/>
    <w:rsid w:val="00D333F1"/>
    <w:rsid w:val="00D62CFC"/>
    <w:rsid w:val="00DD2E37"/>
    <w:rsid w:val="00E83B21"/>
    <w:rsid w:val="00ED77DA"/>
    <w:rsid w:val="00EE72C8"/>
    <w:rsid w:val="00EF07CD"/>
    <w:rsid w:val="00EF79BE"/>
    <w:rsid w:val="00F8012C"/>
    <w:rsid w:val="00F839F3"/>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ascendu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aptic.ai/" TargetMode="External"/><Relationship Id="rId5" Type="http://schemas.openxmlformats.org/officeDocument/2006/relationships/settings" Target="settings.xml"/><Relationship Id="rId10" Type="http://schemas.openxmlformats.org/officeDocument/2006/relationships/hyperlink" Target="https://www.ascendus.org/" TargetMode="External"/><Relationship Id="rId4" Type="http://schemas.openxmlformats.org/officeDocument/2006/relationships/styles" Target="styles.xml"/><Relationship Id="rId9" Type="http://schemas.openxmlformats.org/officeDocument/2006/relationships/hyperlink" Target="https://www.scienaptic.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2.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17</cp:revision>
  <dcterms:created xsi:type="dcterms:W3CDTF">2021-12-20T11:32:00Z</dcterms:created>
  <dcterms:modified xsi:type="dcterms:W3CDTF">2021-12-20T11:41:00Z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