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4EF94" w14:textId="6D042D99" w:rsidR="00AE0443" w:rsidRDefault="00F705D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Pr>
          <w:rFonts w:ascii="Arial" w:eastAsia="Arial" w:hAnsi="Arial" w:cs="Arial"/>
          <w:b/>
          <w:color w:val="000000"/>
          <w:sz w:val="20"/>
          <w:szCs w:val="20"/>
        </w:rPr>
        <w:t>MEDIA CONTACT:</w:t>
      </w:r>
      <w:r w:rsidR="006038B3">
        <w:rPr>
          <w:rFonts w:ascii="Arial" w:eastAsia="Arial" w:hAnsi="Arial" w:cs="Arial"/>
          <w:color w:val="000000"/>
          <w:sz w:val="18"/>
          <w:szCs w:val="18"/>
        </w:rPr>
        <w:t>  </w:t>
      </w:r>
    </w:p>
    <w:p w14:paraId="5C67EC70" w14:textId="77777777" w:rsidR="00AE0443" w:rsidRDefault="006038B3">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19E65F34" w14:textId="77777777" w:rsidR="00AE0443" w:rsidRDefault="00B55458">
      <w:pPr>
        <w:pBdr>
          <w:top w:val="nil"/>
          <w:left w:val="nil"/>
          <w:bottom w:val="nil"/>
          <w:right w:val="nil"/>
          <w:between w:val="nil"/>
        </w:pBdr>
        <w:spacing w:after="0" w:line="240" w:lineRule="auto"/>
        <w:rPr>
          <w:rFonts w:ascii="Arial" w:eastAsia="Arial" w:hAnsi="Arial" w:cs="Arial"/>
          <w:color w:val="000000"/>
          <w:sz w:val="18"/>
          <w:szCs w:val="18"/>
        </w:rPr>
      </w:pPr>
      <w:hyperlink r:id="rId6">
        <w:r w:rsidR="006038B3">
          <w:rPr>
            <w:rFonts w:ascii="Arial" w:eastAsia="Arial" w:hAnsi="Arial" w:cs="Arial"/>
            <w:color w:val="0000FF"/>
            <w:sz w:val="20"/>
            <w:szCs w:val="20"/>
            <w:u w:val="single"/>
          </w:rPr>
          <w:t>augusta@williammills.com</w:t>
        </w:r>
      </w:hyperlink>
      <w:r w:rsidR="006038B3">
        <w:rPr>
          <w:rFonts w:ascii="Arial" w:eastAsia="Arial" w:hAnsi="Arial" w:cs="Arial"/>
          <w:color w:val="000000"/>
          <w:sz w:val="20"/>
          <w:szCs w:val="20"/>
        </w:rPr>
        <w:t> </w:t>
      </w:r>
    </w:p>
    <w:p w14:paraId="35DF118D" w14:textId="77777777" w:rsidR="00AE0443" w:rsidRDefault="006038B3">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49B128E3" w14:textId="77777777" w:rsidR="00AE0443" w:rsidRDefault="00AE0443">
      <w:pPr>
        <w:pBdr>
          <w:top w:val="nil"/>
          <w:left w:val="nil"/>
          <w:bottom w:val="nil"/>
          <w:right w:val="nil"/>
          <w:between w:val="nil"/>
        </w:pBdr>
        <w:spacing w:after="0" w:line="240" w:lineRule="auto"/>
        <w:rPr>
          <w:rFonts w:ascii="Arial" w:eastAsia="Arial" w:hAnsi="Arial" w:cs="Arial"/>
          <w:color w:val="000000"/>
          <w:sz w:val="18"/>
          <w:szCs w:val="18"/>
        </w:rPr>
      </w:pPr>
    </w:p>
    <w:p w14:paraId="2C7A5E10" w14:textId="77777777" w:rsidR="00AE0443" w:rsidRDefault="00AE0443">
      <w:pPr>
        <w:spacing w:after="0"/>
        <w:rPr>
          <w:rFonts w:ascii="Arial" w:eastAsia="Arial" w:hAnsi="Arial" w:cs="Arial"/>
          <w:b/>
        </w:rPr>
      </w:pPr>
    </w:p>
    <w:p w14:paraId="7E57900E" w14:textId="60F24514" w:rsidR="00F705D5" w:rsidRPr="00F705D5" w:rsidRDefault="00F705D5" w:rsidP="00F705D5">
      <w:pPr>
        <w:spacing w:after="0" w:line="240" w:lineRule="auto"/>
        <w:jc w:val="center"/>
        <w:rPr>
          <w:rFonts w:ascii="Arial" w:eastAsia="Arial" w:hAnsi="Arial" w:cs="Arial"/>
          <w:b/>
          <w:bCs/>
          <w:lang w:val="en-IN"/>
        </w:rPr>
      </w:pPr>
      <w:r w:rsidRPr="00F705D5">
        <w:rPr>
          <w:rFonts w:ascii="Arial" w:eastAsia="Arial" w:hAnsi="Arial" w:cs="Arial"/>
          <w:b/>
          <w:bCs/>
          <w:lang w:val="en-IN"/>
        </w:rPr>
        <w:t xml:space="preserve">Enhancing Lives With More Credit: Northern Hills Federal Credit Union </w:t>
      </w:r>
      <w:r>
        <w:rPr>
          <w:rFonts w:ascii="Arial" w:eastAsia="Arial" w:hAnsi="Arial" w:cs="Arial"/>
          <w:b/>
          <w:bCs/>
          <w:lang w:val="en-IN"/>
        </w:rPr>
        <w:t>S</w:t>
      </w:r>
      <w:r w:rsidRPr="00F705D5">
        <w:rPr>
          <w:rFonts w:ascii="Arial" w:eastAsia="Arial" w:hAnsi="Arial" w:cs="Arial"/>
          <w:b/>
          <w:bCs/>
          <w:lang w:val="en-IN"/>
        </w:rPr>
        <w:t xml:space="preserve">elects Scienaptic’s AI-powered </w:t>
      </w:r>
      <w:r>
        <w:rPr>
          <w:rFonts w:ascii="Arial" w:eastAsia="Arial" w:hAnsi="Arial" w:cs="Arial"/>
          <w:b/>
          <w:bCs/>
          <w:lang w:val="en-IN"/>
        </w:rPr>
        <w:t>C</w:t>
      </w:r>
      <w:r w:rsidRPr="00F705D5">
        <w:rPr>
          <w:rFonts w:ascii="Arial" w:eastAsia="Arial" w:hAnsi="Arial" w:cs="Arial"/>
          <w:b/>
          <w:bCs/>
          <w:lang w:val="en-IN"/>
        </w:rPr>
        <w:t xml:space="preserve">redit </w:t>
      </w:r>
      <w:r>
        <w:rPr>
          <w:rFonts w:ascii="Arial" w:eastAsia="Arial" w:hAnsi="Arial" w:cs="Arial"/>
          <w:b/>
          <w:bCs/>
          <w:lang w:val="en-IN"/>
        </w:rPr>
        <w:t>D</w:t>
      </w:r>
      <w:r w:rsidRPr="00F705D5">
        <w:rPr>
          <w:rFonts w:ascii="Arial" w:eastAsia="Arial" w:hAnsi="Arial" w:cs="Arial"/>
          <w:b/>
          <w:bCs/>
          <w:lang w:val="en-IN"/>
        </w:rPr>
        <w:t xml:space="preserve">ecisioning </w:t>
      </w:r>
      <w:r>
        <w:rPr>
          <w:rFonts w:ascii="Arial" w:eastAsia="Arial" w:hAnsi="Arial" w:cs="Arial"/>
          <w:b/>
          <w:bCs/>
          <w:lang w:val="en-IN"/>
        </w:rPr>
        <w:t>P</w:t>
      </w:r>
      <w:r w:rsidRPr="00F705D5">
        <w:rPr>
          <w:rFonts w:ascii="Arial" w:eastAsia="Arial" w:hAnsi="Arial" w:cs="Arial"/>
          <w:b/>
          <w:bCs/>
          <w:lang w:val="en-IN"/>
        </w:rPr>
        <w:t>latform</w:t>
      </w:r>
    </w:p>
    <w:p w14:paraId="1766F625" w14:textId="003E58E2" w:rsidR="00AE0443" w:rsidRDefault="00AE0443" w:rsidP="00F705D5">
      <w:pPr>
        <w:spacing w:after="0" w:line="240" w:lineRule="auto"/>
        <w:jc w:val="center"/>
        <w:rPr>
          <w:rFonts w:ascii="Arial" w:eastAsia="Arial" w:hAnsi="Arial" w:cs="Arial"/>
          <w:i/>
          <w:sz w:val="20"/>
          <w:szCs w:val="20"/>
        </w:rPr>
      </w:pPr>
    </w:p>
    <w:p w14:paraId="63FDB4E4" w14:textId="0DED7D9A" w:rsidR="00AE0443" w:rsidRDefault="00F705D5">
      <w:pPr>
        <w:spacing w:after="0" w:line="360" w:lineRule="auto"/>
        <w:jc w:val="center"/>
        <w:rPr>
          <w:rFonts w:ascii="Arial" w:eastAsia="Arial" w:hAnsi="Arial" w:cs="Arial"/>
          <w:i/>
          <w:sz w:val="20"/>
          <w:szCs w:val="20"/>
        </w:rPr>
      </w:pPr>
      <w:r w:rsidRPr="00F705D5">
        <w:rPr>
          <w:rFonts w:ascii="Arial" w:eastAsia="Arial" w:hAnsi="Arial" w:cs="Arial"/>
          <w:i/>
          <w:iCs/>
          <w:sz w:val="20"/>
          <w:szCs w:val="20"/>
          <w:lang w:val="en-IN"/>
        </w:rPr>
        <w:t>Credit union expects to approve more loans to underserved members and streamline lending processes</w:t>
      </w:r>
    </w:p>
    <w:p w14:paraId="17118BA9" w14:textId="77777777" w:rsidR="00AE0443" w:rsidRDefault="00AE0443">
      <w:pPr>
        <w:spacing w:after="0" w:line="360" w:lineRule="auto"/>
        <w:jc w:val="center"/>
        <w:rPr>
          <w:rFonts w:ascii="Arial" w:eastAsia="Arial" w:hAnsi="Arial" w:cs="Arial"/>
          <w:i/>
          <w:sz w:val="20"/>
          <w:szCs w:val="20"/>
        </w:rPr>
      </w:pPr>
    </w:p>
    <w:p w14:paraId="0D8CBC47" w14:textId="7E867A39" w:rsidR="00F705D5" w:rsidRPr="00F705D5" w:rsidRDefault="00F705D5" w:rsidP="00F705D5">
      <w:pPr>
        <w:spacing w:after="0" w:line="360" w:lineRule="auto"/>
        <w:rPr>
          <w:rFonts w:ascii="Arial" w:eastAsia="Arial" w:hAnsi="Arial" w:cs="Arial"/>
          <w:sz w:val="20"/>
          <w:szCs w:val="20"/>
        </w:rPr>
      </w:pPr>
      <w:r>
        <w:rPr>
          <w:rFonts w:ascii="Arial" w:eastAsia="Arial" w:hAnsi="Arial" w:cs="Arial"/>
          <w:b/>
          <w:sz w:val="20"/>
          <w:szCs w:val="20"/>
        </w:rPr>
        <w:t>NEW YORK</w:t>
      </w:r>
      <w:r w:rsidR="006038B3">
        <w:rPr>
          <w:rFonts w:ascii="Arial" w:eastAsia="Arial" w:hAnsi="Arial" w:cs="Arial"/>
          <w:b/>
          <w:sz w:val="20"/>
          <w:szCs w:val="20"/>
        </w:rPr>
        <w:t xml:space="preserve"> – Feb. </w:t>
      </w:r>
      <w:r w:rsidR="00F83C27">
        <w:rPr>
          <w:rFonts w:ascii="Arial" w:eastAsia="Arial" w:hAnsi="Arial" w:cs="Arial"/>
          <w:b/>
          <w:sz w:val="20"/>
          <w:szCs w:val="20"/>
        </w:rPr>
        <w:t>16</w:t>
      </w:r>
      <w:r w:rsidR="006038B3">
        <w:rPr>
          <w:rFonts w:ascii="Arial" w:eastAsia="Arial" w:hAnsi="Arial" w:cs="Arial"/>
          <w:b/>
          <w:sz w:val="20"/>
          <w:szCs w:val="20"/>
        </w:rPr>
        <w:t xml:space="preserve">, 2021 </w:t>
      </w:r>
      <w:r w:rsidR="006038B3">
        <w:rPr>
          <w:rFonts w:ascii="Arial" w:eastAsia="Arial" w:hAnsi="Arial" w:cs="Arial"/>
          <w:sz w:val="20"/>
          <w:szCs w:val="20"/>
        </w:rPr>
        <w:t>–</w:t>
      </w:r>
      <w:r>
        <w:t xml:space="preserve"> </w:t>
      </w:r>
      <w:hyperlink r:id="rId7" w:history="1">
        <w:r w:rsidRPr="00F705D5">
          <w:rPr>
            <w:rStyle w:val="Hyperlink"/>
            <w:rFonts w:ascii="Arial" w:eastAsia="Arial" w:hAnsi="Arial" w:cs="Arial"/>
            <w:sz w:val="20"/>
            <w:szCs w:val="20"/>
            <w:lang w:val="en-IN"/>
          </w:rPr>
          <w:t>Scienaptic AI</w:t>
        </w:r>
      </w:hyperlink>
      <w:r w:rsidRPr="00F705D5">
        <w:rPr>
          <w:rFonts w:ascii="Arial" w:eastAsia="Arial" w:hAnsi="Arial" w:cs="Arial"/>
          <w:sz w:val="20"/>
          <w:szCs w:val="20"/>
          <w:lang w:val="en-IN"/>
        </w:rPr>
        <w:t xml:space="preserve">, the world’s leading AI-powered credit decision platform provider, announced the deployment of its platform at </w:t>
      </w:r>
      <w:hyperlink r:id="rId8" w:history="1">
        <w:r w:rsidRPr="00F705D5">
          <w:rPr>
            <w:rStyle w:val="Hyperlink"/>
            <w:rFonts w:ascii="Arial" w:eastAsia="Arial" w:hAnsi="Arial" w:cs="Arial"/>
            <w:sz w:val="20"/>
            <w:szCs w:val="20"/>
            <w:lang w:val="en-IN"/>
          </w:rPr>
          <w:t>Northern Hills Federal Credit Union</w:t>
        </w:r>
      </w:hyperlink>
      <w:r w:rsidRPr="00F705D5">
        <w:rPr>
          <w:rFonts w:ascii="Arial" w:eastAsia="Arial" w:hAnsi="Arial" w:cs="Arial"/>
          <w:sz w:val="20"/>
          <w:szCs w:val="20"/>
          <w:lang w:val="en-IN"/>
        </w:rPr>
        <w:t xml:space="preserve">. This deployment will enable Northern Hills FCU to use AI to make sharper credit decisions and assist members </w:t>
      </w:r>
      <w:r w:rsidR="0074539F">
        <w:rPr>
          <w:rFonts w:ascii="Arial" w:eastAsia="Arial" w:hAnsi="Arial" w:cs="Arial"/>
          <w:sz w:val="20"/>
          <w:szCs w:val="20"/>
          <w:lang w:val="en-IN"/>
        </w:rPr>
        <w:t xml:space="preserve">– </w:t>
      </w:r>
      <w:r w:rsidRPr="00F705D5">
        <w:rPr>
          <w:rFonts w:ascii="Arial" w:eastAsia="Arial" w:hAnsi="Arial" w:cs="Arial"/>
          <w:sz w:val="20"/>
          <w:szCs w:val="20"/>
          <w:lang w:val="en-IN"/>
        </w:rPr>
        <w:t>especially the financially stressed ones during economic recovery and beyond.</w:t>
      </w:r>
    </w:p>
    <w:p w14:paraId="47837362" w14:textId="77777777" w:rsidR="00F705D5" w:rsidRPr="00F705D5" w:rsidRDefault="00F705D5" w:rsidP="00F705D5">
      <w:pPr>
        <w:spacing w:after="0" w:line="360" w:lineRule="auto"/>
        <w:rPr>
          <w:rFonts w:ascii="Arial" w:eastAsia="Arial" w:hAnsi="Arial" w:cs="Arial"/>
          <w:sz w:val="20"/>
          <w:szCs w:val="20"/>
          <w:lang w:val="en-IN"/>
        </w:rPr>
      </w:pPr>
    </w:p>
    <w:p w14:paraId="6B1FAFB4" w14:textId="04B46754" w:rsidR="00F705D5" w:rsidRDefault="00F705D5" w:rsidP="00F705D5">
      <w:pPr>
        <w:spacing w:after="0" w:line="360" w:lineRule="auto"/>
        <w:rPr>
          <w:rFonts w:ascii="Arial" w:eastAsia="Arial" w:hAnsi="Arial" w:cs="Arial"/>
          <w:sz w:val="20"/>
          <w:szCs w:val="20"/>
          <w:lang w:val="en-IN"/>
        </w:rPr>
      </w:pPr>
      <w:r w:rsidRPr="00F705D5">
        <w:rPr>
          <w:rFonts w:ascii="Arial" w:eastAsia="Arial" w:hAnsi="Arial" w:cs="Arial"/>
          <w:sz w:val="20"/>
          <w:szCs w:val="20"/>
          <w:lang w:val="en-IN"/>
        </w:rPr>
        <w:t xml:space="preserve">Northern Hills FCU is a member-owned financial institution, serving members for 70 years. Northern Hills FCU has one simple philosophy </w:t>
      </w:r>
      <w:r w:rsidR="0074539F">
        <w:rPr>
          <w:rFonts w:ascii="Arial" w:eastAsia="Arial" w:hAnsi="Arial" w:cs="Arial"/>
          <w:sz w:val="20"/>
          <w:szCs w:val="20"/>
          <w:lang w:val="en-IN"/>
        </w:rPr>
        <w:t xml:space="preserve">– </w:t>
      </w:r>
      <w:r w:rsidRPr="00F705D5">
        <w:rPr>
          <w:rFonts w:ascii="Arial" w:eastAsia="Arial" w:hAnsi="Arial" w:cs="Arial"/>
          <w:sz w:val="20"/>
          <w:szCs w:val="20"/>
          <w:lang w:val="en-IN"/>
        </w:rPr>
        <w:t>people helping people to improve the financial state of each of its members. Through Scienaptic’s AI-enabled credit underwriting platform, credit access for Northern Hills FCU members will be further enhanced.</w:t>
      </w:r>
    </w:p>
    <w:p w14:paraId="2BC28FA7" w14:textId="77777777" w:rsidR="00F705D5" w:rsidRPr="00F705D5" w:rsidRDefault="00F705D5" w:rsidP="00F705D5">
      <w:pPr>
        <w:spacing w:after="0" w:line="360" w:lineRule="auto"/>
        <w:rPr>
          <w:rFonts w:ascii="Arial" w:eastAsia="Arial" w:hAnsi="Arial" w:cs="Arial"/>
          <w:sz w:val="20"/>
          <w:szCs w:val="20"/>
          <w:lang w:val="en-IN"/>
        </w:rPr>
      </w:pPr>
    </w:p>
    <w:p w14:paraId="39A48A45" w14:textId="762E5BFE" w:rsidR="00F705D5" w:rsidRDefault="00F705D5" w:rsidP="00F705D5">
      <w:pPr>
        <w:spacing w:after="0" w:line="360" w:lineRule="auto"/>
        <w:rPr>
          <w:rFonts w:ascii="Arial" w:eastAsia="Arial" w:hAnsi="Arial" w:cs="Arial"/>
          <w:sz w:val="20"/>
          <w:szCs w:val="20"/>
          <w:lang w:val="en-IN"/>
        </w:rPr>
      </w:pPr>
      <w:r w:rsidRPr="00F705D5">
        <w:rPr>
          <w:rFonts w:ascii="Arial" w:eastAsia="Arial" w:hAnsi="Arial" w:cs="Arial"/>
          <w:sz w:val="20"/>
          <w:szCs w:val="20"/>
          <w:lang w:val="en-IN"/>
        </w:rPr>
        <w:t>“We are very excited to deploy Scienaptic’s AI-powered credit decisioning platform,” said Floyd Rummel, Chief Executive Officer at Northern Hills Federal Credit Union. “The use of Scienaptic’s adaptive AI will help us provide better loan decisions for every single member we serve. It will empower our member-owners with more credit, enhance their lives, and reinforce our commitment towards the financial well-being of all members.”</w:t>
      </w:r>
    </w:p>
    <w:p w14:paraId="6B8C2219" w14:textId="77777777" w:rsidR="00F705D5" w:rsidRPr="00F705D5" w:rsidRDefault="00F705D5" w:rsidP="00F705D5">
      <w:pPr>
        <w:spacing w:after="0" w:line="360" w:lineRule="auto"/>
        <w:rPr>
          <w:rFonts w:ascii="Arial" w:eastAsia="Arial" w:hAnsi="Arial" w:cs="Arial"/>
          <w:sz w:val="20"/>
          <w:szCs w:val="20"/>
          <w:lang w:val="en-IN"/>
        </w:rPr>
      </w:pPr>
    </w:p>
    <w:p w14:paraId="2BF14FBE" w14:textId="492D9EB5" w:rsidR="00AE0443" w:rsidRPr="00F705D5" w:rsidRDefault="00F705D5">
      <w:pPr>
        <w:spacing w:after="0" w:line="360" w:lineRule="auto"/>
        <w:rPr>
          <w:rFonts w:ascii="Arial" w:eastAsia="Arial" w:hAnsi="Arial" w:cs="Arial"/>
          <w:sz w:val="20"/>
          <w:szCs w:val="20"/>
          <w:lang w:val="en-IN"/>
        </w:rPr>
      </w:pPr>
      <w:r w:rsidRPr="00F705D5">
        <w:rPr>
          <w:rFonts w:ascii="Arial" w:eastAsia="Arial" w:hAnsi="Arial" w:cs="Arial"/>
          <w:sz w:val="20"/>
          <w:szCs w:val="20"/>
          <w:lang w:val="en-IN"/>
        </w:rPr>
        <w:t xml:space="preserve">Pankaj Jain, President of Scienaptic, said, “Northern Hills Federal Credit Union will be a model for the use of AI in credit unions. We are pleased to be a partner in their innovation journey to increase credit approvals for their members.” </w:t>
      </w:r>
    </w:p>
    <w:p w14:paraId="0C472971" w14:textId="34E9ACAE" w:rsidR="00F705D5" w:rsidRDefault="00F705D5">
      <w:pPr>
        <w:spacing w:after="0" w:line="360" w:lineRule="auto"/>
        <w:rPr>
          <w:rFonts w:ascii="Arial" w:eastAsia="Arial" w:hAnsi="Arial" w:cs="Arial"/>
          <w:sz w:val="20"/>
          <w:szCs w:val="20"/>
        </w:rPr>
      </w:pPr>
    </w:p>
    <w:p w14:paraId="7A8FE946" w14:textId="77777777" w:rsidR="00F705D5" w:rsidRPr="00F705D5" w:rsidRDefault="00F705D5" w:rsidP="00F705D5">
      <w:pPr>
        <w:spacing w:after="0" w:line="360" w:lineRule="auto"/>
        <w:rPr>
          <w:rFonts w:ascii="Arial" w:eastAsia="Arial" w:hAnsi="Arial" w:cs="Arial"/>
          <w:b/>
          <w:bCs/>
          <w:sz w:val="20"/>
          <w:szCs w:val="20"/>
          <w:lang w:val="en-IN"/>
        </w:rPr>
      </w:pPr>
      <w:r w:rsidRPr="00F705D5">
        <w:rPr>
          <w:rFonts w:ascii="Arial" w:eastAsia="Arial" w:hAnsi="Arial" w:cs="Arial"/>
          <w:b/>
          <w:bCs/>
          <w:sz w:val="20"/>
          <w:szCs w:val="20"/>
          <w:lang w:val="en-IN"/>
        </w:rPr>
        <w:t>About Northern Hills Federal Credit Union</w:t>
      </w:r>
    </w:p>
    <w:p w14:paraId="7DF52CAB" w14:textId="366EF739" w:rsidR="00F705D5" w:rsidRPr="00F705D5" w:rsidRDefault="00F705D5" w:rsidP="00F705D5">
      <w:pPr>
        <w:spacing w:after="0" w:line="360" w:lineRule="auto"/>
        <w:rPr>
          <w:rFonts w:ascii="Arial" w:eastAsia="Arial" w:hAnsi="Arial" w:cs="Arial"/>
          <w:sz w:val="20"/>
          <w:szCs w:val="20"/>
          <w:lang w:val="en-IN"/>
        </w:rPr>
      </w:pPr>
      <w:r w:rsidRPr="00F705D5">
        <w:rPr>
          <w:rFonts w:ascii="Arial" w:eastAsia="Arial" w:hAnsi="Arial" w:cs="Arial"/>
          <w:sz w:val="20"/>
          <w:szCs w:val="20"/>
          <w:lang w:val="en-IN"/>
        </w:rPr>
        <w:t>Northern Hills Federal Credit Union is a Not-for-Profit Financial Cooperative serving those who live in, work in, worship in or attend school in Meade, Butte, Pennington and Lawrence Counties, SD.  In the early days, it served only the employees of Ft. Meade Veterans Administration Hospital. In 1985, the credit union moved into a facility in Sturgis at First &amp; Main Streets, where it is still located today. Since then, it has expanded its presence to Deadwood, Spearfish and Belle Fourche, SD. With 70 years of experience serving members, it is proud of its strength, stability, and history as a member-owned financial institution.</w:t>
      </w:r>
      <w:r>
        <w:rPr>
          <w:rFonts w:ascii="Arial" w:eastAsia="Arial" w:hAnsi="Arial" w:cs="Arial"/>
          <w:sz w:val="20"/>
          <w:szCs w:val="20"/>
          <w:lang w:val="en-IN"/>
        </w:rPr>
        <w:t xml:space="preserve"> </w:t>
      </w:r>
      <w:r w:rsidRPr="00F705D5">
        <w:rPr>
          <w:rFonts w:ascii="Arial" w:eastAsia="Arial" w:hAnsi="Arial" w:cs="Arial"/>
          <w:sz w:val="20"/>
          <w:szCs w:val="20"/>
          <w:lang w:val="en-IN"/>
        </w:rPr>
        <w:t xml:space="preserve">For more information, visit </w:t>
      </w:r>
      <w:hyperlink r:id="rId9" w:history="1">
        <w:r w:rsidRPr="00F705D5">
          <w:rPr>
            <w:rStyle w:val="Hyperlink"/>
            <w:rFonts w:ascii="Arial" w:eastAsia="Arial" w:hAnsi="Arial" w:cs="Arial"/>
            <w:sz w:val="20"/>
            <w:szCs w:val="20"/>
            <w:lang w:val="en-IN"/>
          </w:rPr>
          <w:t>https://www.northernhillsfcu.org/</w:t>
        </w:r>
      </w:hyperlink>
      <w:r>
        <w:rPr>
          <w:rFonts w:ascii="Arial" w:eastAsia="Arial" w:hAnsi="Arial" w:cs="Arial"/>
          <w:sz w:val="20"/>
          <w:szCs w:val="20"/>
          <w:lang w:val="en-IN"/>
        </w:rPr>
        <w:t>.</w:t>
      </w:r>
    </w:p>
    <w:p w14:paraId="41BFA145" w14:textId="77777777" w:rsidR="00F705D5" w:rsidRPr="00F705D5" w:rsidRDefault="00F705D5" w:rsidP="00F705D5">
      <w:pPr>
        <w:spacing w:after="0" w:line="360" w:lineRule="auto"/>
        <w:rPr>
          <w:rFonts w:ascii="Arial" w:eastAsia="Arial" w:hAnsi="Arial" w:cs="Arial"/>
          <w:b/>
          <w:bCs/>
          <w:sz w:val="20"/>
          <w:szCs w:val="20"/>
          <w:lang w:val="en-IN"/>
        </w:rPr>
      </w:pPr>
    </w:p>
    <w:p w14:paraId="6F9AA55C" w14:textId="77777777" w:rsidR="00F705D5" w:rsidRPr="00F705D5" w:rsidRDefault="00F705D5" w:rsidP="00F705D5">
      <w:pPr>
        <w:spacing w:after="0" w:line="360" w:lineRule="auto"/>
        <w:rPr>
          <w:rFonts w:ascii="Arial" w:eastAsia="Arial" w:hAnsi="Arial" w:cs="Arial"/>
          <w:b/>
          <w:bCs/>
          <w:sz w:val="20"/>
          <w:szCs w:val="20"/>
          <w:lang w:val="en-IN"/>
        </w:rPr>
      </w:pPr>
      <w:r w:rsidRPr="00F705D5">
        <w:rPr>
          <w:rFonts w:ascii="Arial" w:eastAsia="Arial" w:hAnsi="Arial" w:cs="Arial"/>
          <w:b/>
          <w:bCs/>
          <w:sz w:val="20"/>
          <w:szCs w:val="20"/>
          <w:lang w:val="en-IN"/>
        </w:rPr>
        <w:lastRenderedPageBreak/>
        <w:t xml:space="preserve">About Scienaptic AI </w:t>
      </w:r>
    </w:p>
    <w:p w14:paraId="5568387E" w14:textId="0F15083C" w:rsidR="00F705D5" w:rsidRPr="00F705D5" w:rsidRDefault="00F705D5" w:rsidP="00F705D5">
      <w:pPr>
        <w:spacing w:after="0" w:line="360" w:lineRule="auto"/>
        <w:rPr>
          <w:rFonts w:ascii="Arial" w:eastAsia="Arial" w:hAnsi="Arial" w:cs="Arial"/>
          <w:sz w:val="20"/>
          <w:szCs w:val="20"/>
          <w:lang w:val="en-IN"/>
        </w:rPr>
      </w:pPr>
      <w:r w:rsidRPr="00F705D5">
        <w:rPr>
          <w:rFonts w:ascii="Arial" w:eastAsia="Arial" w:hAnsi="Arial" w:cs="Arial"/>
          <w:sz w:val="20"/>
          <w:szCs w:val="20"/>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10" w:history="1">
        <w:r w:rsidRPr="00F705D5">
          <w:rPr>
            <w:rStyle w:val="Hyperlink"/>
            <w:rFonts w:ascii="Arial" w:eastAsia="Arial" w:hAnsi="Arial" w:cs="Arial"/>
            <w:sz w:val="20"/>
            <w:szCs w:val="20"/>
            <w:lang w:val="en-IN"/>
          </w:rPr>
          <w:t>www.scienaptic.ai</w:t>
        </w:r>
      </w:hyperlink>
      <w:r>
        <w:rPr>
          <w:rFonts w:ascii="Arial" w:eastAsia="Arial" w:hAnsi="Arial" w:cs="Arial"/>
          <w:sz w:val="20"/>
          <w:szCs w:val="20"/>
          <w:lang w:val="en-IN"/>
        </w:rPr>
        <w:t>.</w:t>
      </w:r>
    </w:p>
    <w:p w14:paraId="333D6DF9" w14:textId="77777777" w:rsidR="00AE0443" w:rsidRDefault="00AE0443">
      <w:pPr>
        <w:spacing w:after="0"/>
        <w:rPr>
          <w:rFonts w:ascii="Arial" w:eastAsia="Arial" w:hAnsi="Arial" w:cs="Arial"/>
          <w:sz w:val="20"/>
          <w:szCs w:val="20"/>
        </w:rPr>
      </w:pPr>
    </w:p>
    <w:p w14:paraId="56B0B7D5" w14:textId="77777777" w:rsidR="00AE0443" w:rsidRDefault="00AE0443">
      <w:pPr>
        <w:spacing w:after="0"/>
        <w:rPr>
          <w:rFonts w:ascii="Arial" w:eastAsia="Arial" w:hAnsi="Arial" w:cs="Arial"/>
          <w:sz w:val="20"/>
          <w:szCs w:val="20"/>
        </w:rPr>
      </w:pPr>
    </w:p>
    <w:p w14:paraId="54894011" w14:textId="77777777" w:rsidR="00AE0443" w:rsidRDefault="006038B3">
      <w:pPr>
        <w:spacing w:after="0"/>
        <w:jc w:val="center"/>
        <w:rPr>
          <w:rFonts w:ascii="Arial" w:eastAsia="Arial" w:hAnsi="Arial" w:cs="Arial"/>
          <w:sz w:val="20"/>
          <w:szCs w:val="20"/>
        </w:rPr>
      </w:pPr>
      <w:r>
        <w:rPr>
          <w:rFonts w:ascii="Arial" w:eastAsia="Arial" w:hAnsi="Arial" w:cs="Arial"/>
          <w:sz w:val="20"/>
          <w:szCs w:val="20"/>
        </w:rPr>
        <w:t>###</w:t>
      </w:r>
    </w:p>
    <w:p w14:paraId="306BB647" w14:textId="77777777" w:rsidR="00AE0443" w:rsidRDefault="00AE0443">
      <w:pPr>
        <w:spacing w:after="0"/>
        <w:rPr>
          <w:rFonts w:ascii="Arial" w:eastAsia="Arial" w:hAnsi="Arial" w:cs="Arial"/>
          <w:sz w:val="20"/>
          <w:szCs w:val="20"/>
        </w:rPr>
      </w:pPr>
    </w:p>
    <w:sectPr w:rsidR="00AE0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43"/>
    <w:rsid w:val="006038B3"/>
    <w:rsid w:val="0070646E"/>
    <w:rsid w:val="0074539F"/>
    <w:rsid w:val="00986133"/>
    <w:rsid w:val="00AE0443"/>
    <w:rsid w:val="00B55458"/>
    <w:rsid w:val="00D51E81"/>
    <w:rsid w:val="00F705D5"/>
    <w:rsid w:val="00F8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rthernhillsfcu.org/" TargetMode="External"/><Relationship Id="rId3" Type="http://schemas.openxmlformats.org/officeDocument/2006/relationships/settings" Target="settings.xml"/><Relationship Id="rId7" Type="http://schemas.openxmlformats.org/officeDocument/2006/relationships/hyperlink" Target="https://www.scienaptic.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ugusta@williammill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cienaptic.ai" TargetMode="External"/><Relationship Id="rId4" Type="http://schemas.openxmlformats.org/officeDocument/2006/relationships/webSettings" Target="webSettings.xml"/><Relationship Id="rId9" Type="http://schemas.openxmlformats.org/officeDocument/2006/relationships/hyperlink" Target="https://www.northernhills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9</cp:revision>
  <dcterms:created xsi:type="dcterms:W3CDTF">2020-12-31T19:13:00Z</dcterms:created>
  <dcterms:modified xsi:type="dcterms:W3CDTF">2021-02-16T16:42:00Z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