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7D61E1" w14:textId="77777777" w:rsidR="004A783D" w:rsidRDefault="008018AA" w:rsidP="00E1619C">
      <w:pPr>
        <w:pStyle w:val="NoSpacing"/>
        <w:jc w:val="center"/>
        <w:rPr>
          <w:rFonts w:ascii="Times New Roman" w:hAnsi="Times New Roman" w:cs="Times New Roman"/>
          <w:sz w:val="36"/>
        </w:rPr>
      </w:pPr>
      <w:r w:rsidRPr="005C6CFE">
        <w:rPr>
          <w:rFonts w:ascii="Times New Roman" w:hAnsi="Times New Roman" w:cs="Times New Roman"/>
          <w:sz w:val="36"/>
        </w:rPr>
        <w:t>N</w:t>
      </w:r>
      <w:r w:rsidR="004A783D">
        <w:rPr>
          <w:rFonts w:ascii="Times New Roman" w:hAnsi="Times New Roman" w:cs="Times New Roman"/>
          <w:sz w:val="36"/>
        </w:rPr>
        <w:t>EFCU</w:t>
      </w:r>
    </w:p>
    <w:p w14:paraId="7520D64B" w14:textId="77777777" w:rsidR="008018AA" w:rsidRDefault="004A783D" w:rsidP="00E1619C">
      <w:pPr>
        <w:pStyle w:val="NoSpacing"/>
        <w:jc w:val="center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N</w:t>
      </w:r>
      <w:r w:rsidR="008018AA" w:rsidRPr="005C6CFE">
        <w:rPr>
          <w:rFonts w:ascii="Times New Roman" w:hAnsi="Times New Roman" w:cs="Times New Roman"/>
          <w:sz w:val="36"/>
        </w:rPr>
        <w:t>e</w:t>
      </w:r>
      <w:r w:rsidR="008018AA">
        <w:rPr>
          <w:rFonts w:ascii="Times New Roman" w:hAnsi="Times New Roman" w:cs="Times New Roman"/>
          <w:sz w:val="36"/>
        </w:rPr>
        <w:t>w England Federal Credit Union</w:t>
      </w:r>
    </w:p>
    <w:p w14:paraId="07C9E81F" w14:textId="77777777" w:rsidR="008018AA" w:rsidRPr="003E2D38" w:rsidRDefault="008018AA" w:rsidP="008A7AA1">
      <w:pPr>
        <w:pStyle w:val="NoSpacing"/>
        <w:jc w:val="center"/>
        <w:rPr>
          <w:rFonts w:ascii="Times New Roman" w:hAnsi="Times New Roman" w:cs="Times New Roman"/>
          <w:sz w:val="28"/>
        </w:rPr>
      </w:pPr>
      <w:r w:rsidRPr="003E2D38">
        <w:rPr>
          <w:rFonts w:ascii="Times New Roman" w:hAnsi="Times New Roman" w:cs="Times New Roman"/>
          <w:sz w:val="28"/>
        </w:rPr>
        <w:t>141 Harvest La</w:t>
      </w:r>
      <w:r>
        <w:rPr>
          <w:rFonts w:ascii="Times New Roman" w:hAnsi="Times New Roman" w:cs="Times New Roman"/>
          <w:sz w:val="28"/>
        </w:rPr>
        <w:t>ne</w:t>
      </w:r>
    </w:p>
    <w:p w14:paraId="67DA9DE3" w14:textId="77777777" w:rsidR="008018AA" w:rsidRPr="003E2D38" w:rsidRDefault="008018AA" w:rsidP="008A7AA1">
      <w:pPr>
        <w:pStyle w:val="NoSpacing"/>
        <w:jc w:val="center"/>
        <w:rPr>
          <w:rFonts w:ascii="Times New Roman" w:hAnsi="Times New Roman" w:cs="Times New Roman"/>
          <w:sz w:val="28"/>
        </w:rPr>
      </w:pPr>
      <w:r w:rsidRPr="003E2D38">
        <w:rPr>
          <w:rFonts w:ascii="Times New Roman" w:hAnsi="Times New Roman" w:cs="Times New Roman"/>
          <w:sz w:val="28"/>
        </w:rPr>
        <w:t>Williston VT 05495</w:t>
      </w:r>
    </w:p>
    <w:p w14:paraId="48E8093F" w14:textId="77777777" w:rsidR="008018AA" w:rsidRDefault="008018AA" w:rsidP="00DB52D7">
      <w:pPr>
        <w:pStyle w:val="NoSpacing"/>
        <w:jc w:val="center"/>
        <w:rPr>
          <w:rFonts w:ascii="Times New Roman" w:hAnsi="Times New Roman" w:cs="Times New Roman"/>
          <w:sz w:val="28"/>
        </w:rPr>
      </w:pPr>
      <w:r w:rsidRPr="003E2D38">
        <w:rPr>
          <w:rFonts w:ascii="Times New Roman" w:hAnsi="Times New Roman" w:cs="Times New Roman"/>
          <w:sz w:val="28"/>
        </w:rPr>
        <w:t>(802) 879-8790</w:t>
      </w:r>
    </w:p>
    <w:p w14:paraId="08B7926D" w14:textId="77777777" w:rsidR="000534C4" w:rsidRPr="00EE7EE7" w:rsidRDefault="00A10EF3" w:rsidP="000534C4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/>
          <w:color w:val="0070C0"/>
          <w:sz w:val="28"/>
          <w:u w:val="single"/>
        </w:rPr>
      </w:pPr>
      <w:hyperlink r:id="rId5" w:history="1">
        <w:r w:rsidR="000534C4" w:rsidRPr="00EE7EE7">
          <w:rPr>
            <w:rStyle w:val="Hyperlink"/>
            <w:rFonts w:ascii="Times New Roman" w:hAnsi="Times New Roman"/>
            <w:color w:val="0070C0"/>
            <w:sz w:val="28"/>
          </w:rPr>
          <w:t>nefcu.com</w:t>
        </w:r>
      </w:hyperlink>
    </w:p>
    <w:p w14:paraId="05791F97" w14:textId="77777777" w:rsidR="000534C4" w:rsidRPr="00EE7EE7" w:rsidRDefault="000534C4" w:rsidP="000534C4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/>
          <w:color w:val="0070C0"/>
          <w:sz w:val="28"/>
        </w:rPr>
      </w:pPr>
      <w:r w:rsidRPr="00EE7EE7">
        <w:rPr>
          <w:rFonts w:ascii="Times New Roman" w:hAnsi="Times New Roman"/>
          <w:color w:val="0070C0"/>
          <w:sz w:val="28"/>
          <w:u w:val="single"/>
        </w:rPr>
        <w:t xml:space="preserve">facebook.com/NEFCUVT </w:t>
      </w:r>
    </w:p>
    <w:p w14:paraId="12BD9BFB" w14:textId="1CD689A5" w:rsidR="000534C4" w:rsidRPr="00EE7EE7" w:rsidRDefault="000534C4" w:rsidP="00543845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/>
          <w:bCs/>
          <w:color w:val="0070C0"/>
          <w:sz w:val="28"/>
          <w:u w:val="single"/>
        </w:rPr>
      </w:pPr>
      <w:r w:rsidRPr="00EE7EE7">
        <w:rPr>
          <w:rFonts w:ascii="Times New Roman" w:hAnsi="Times New Roman"/>
          <w:bCs/>
          <w:color w:val="0070C0"/>
          <w:sz w:val="28"/>
          <w:u w:val="single"/>
        </w:rPr>
        <w:t>twitter.com/NEFCU</w:t>
      </w:r>
    </w:p>
    <w:p w14:paraId="6D6B3D81" w14:textId="12569E7C" w:rsidR="00E1619C" w:rsidRPr="00EE7EE7" w:rsidRDefault="00E1619C" w:rsidP="00543845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/>
          <w:bCs/>
          <w:color w:val="0070C0"/>
          <w:sz w:val="28"/>
          <w:u w:val="single"/>
        </w:rPr>
      </w:pPr>
      <w:r w:rsidRPr="00EE7EE7">
        <w:rPr>
          <w:rFonts w:ascii="Times New Roman" w:hAnsi="Times New Roman"/>
          <w:bCs/>
          <w:color w:val="0070C0"/>
          <w:sz w:val="28"/>
          <w:u w:val="single"/>
        </w:rPr>
        <w:t>linkedin.com/company/new-</w:t>
      </w:r>
      <w:proofErr w:type="spellStart"/>
      <w:r w:rsidRPr="00EE7EE7">
        <w:rPr>
          <w:rFonts w:ascii="Times New Roman" w:hAnsi="Times New Roman"/>
          <w:bCs/>
          <w:color w:val="0070C0"/>
          <w:sz w:val="28"/>
          <w:u w:val="single"/>
        </w:rPr>
        <w:t>england</w:t>
      </w:r>
      <w:proofErr w:type="spellEnd"/>
      <w:r w:rsidRPr="00EE7EE7">
        <w:rPr>
          <w:rFonts w:ascii="Times New Roman" w:hAnsi="Times New Roman"/>
          <w:bCs/>
          <w:color w:val="0070C0"/>
          <w:sz w:val="28"/>
          <w:u w:val="single"/>
        </w:rPr>
        <w:t>-federal-credit-union</w:t>
      </w:r>
    </w:p>
    <w:p w14:paraId="58C259DA" w14:textId="32FDED71" w:rsidR="00E1619C" w:rsidRDefault="00E1619C" w:rsidP="00543845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/>
          <w:bCs/>
          <w:sz w:val="28"/>
          <w:u w:val="single"/>
        </w:rPr>
      </w:pPr>
    </w:p>
    <w:p w14:paraId="528ADB72" w14:textId="77777777" w:rsidR="00E1619C" w:rsidRPr="00020C33" w:rsidRDefault="00E1619C" w:rsidP="00543845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 w:cs="Times New Roman"/>
          <w:sz w:val="28"/>
        </w:rPr>
      </w:pPr>
    </w:p>
    <w:p w14:paraId="0F15A189" w14:textId="77777777" w:rsidR="00543845" w:rsidRDefault="00543845" w:rsidP="00543845">
      <w:pPr>
        <w:pStyle w:val="NoSpacing"/>
        <w:rPr>
          <w:rFonts w:ascii="Times New Roman" w:hAnsi="Times New Roman" w:cs="Times New Roman"/>
          <w:b/>
        </w:rPr>
      </w:pPr>
    </w:p>
    <w:p w14:paraId="4BE2C4D5" w14:textId="77777777" w:rsidR="008018AA" w:rsidRPr="00AB44AC" w:rsidRDefault="004A783D" w:rsidP="00543845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NEFCU </w:t>
      </w:r>
      <w:r w:rsidR="008018AA" w:rsidRPr="00AB44AC">
        <w:rPr>
          <w:rFonts w:ascii="Times New Roman" w:hAnsi="Times New Roman" w:cs="Times New Roman"/>
          <w:b/>
        </w:rPr>
        <w:t>NEWS RELEASE</w:t>
      </w:r>
    </w:p>
    <w:p w14:paraId="55A604D5" w14:textId="77777777" w:rsidR="008018AA" w:rsidRDefault="008018AA" w:rsidP="00543845">
      <w:pPr>
        <w:pStyle w:val="NoSpacing"/>
        <w:rPr>
          <w:rFonts w:ascii="Times New Roman" w:hAnsi="Times New Roman" w:cs="Times New Roman"/>
          <w:b/>
          <w:bCs/>
        </w:rPr>
      </w:pPr>
      <w:r w:rsidRPr="005C6CFE">
        <w:rPr>
          <w:rFonts w:ascii="Times New Roman" w:hAnsi="Times New Roman" w:cs="Times New Roman"/>
          <w:b/>
          <w:bCs/>
        </w:rPr>
        <w:t>FOR IMMEDIATE RELEASE</w:t>
      </w:r>
    </w:p>
    <w:p w14:paraId="5D1436F8" w14:textId="28646D3C" w:rsidR="008018AA" w:rsidRPr="005C6CFE" w:rsidRDefault="008018AA" w:rsidP="00B26CC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DATE: </w:t>
      </w:r>
      <w:r w:rsidR="003E159B">
        <w:rPr>
          <w:rFonts w:ascii="Times New Roman" w:hAnsi="Times New Roman" w:cs="Times New Roman"/>
          <w:b/>
          <w:bCs/>
        </w:rPr>
        <w:t xml:space="preserve"> April 16</w:t>
      </w:r>
      <w:r w:rsidR="003E159B" w:rsidRPr="003E159B">
        <w:rPr>
          <w:rFonts w:ascii="Times New Roman" w:hAnsi="Times New Roman" w:cs="Times New Roman"/>
          <w:b/>
          <w:bCs/>
          <w:vertAlign w:val="superscript"/>
        </w:rPr>
        <w:t>th</w:t>
      </w:r>
      <w:r w:rsidR="003E159B">
        <w:rPr>
          <w:rFonts w:ascii="Times New Roman" w:hAnsi="Times New Roman" w:cs="Times New Roman"/>
          <w:b/>
          <w:bCs/>
        </w:rPr>
        <w:t>, 2021</w:t>
      </w:r>
    </w:p>
    <w:p w14:paraId="34446340" w14:textId="5E2D9638" w:rsidR="00AB52CD" w:rsidRPr="00CF7B47" w:rsidRDefault="008018AA" w:rsidP="0018085E">
      <w:pPr>
        <w:pStyle w:val="BodyText"/>
        <w:rPr>
          <w:rFonts w:ascii="Times New Roman" w:hAnsi="Times New Roman" w:cs="Times New Roman"/>
        </w:rPr>
      </w:pPr>
      <w:r w:rsidRPr="005C6CFE">
        <w:rPr>
          <w:rFonts w:ascii="Times New Roman" w:hAnsi="Times New Roman" w:cs="Times New Roman"/>
          <w:b/>
          <w:bCs/>
        </w:rPr>
        <w:t>CONTACT:</w:t>
      </w:r>
      <w:r w:rsidR="00AB52CD" w:rsidRPr="00CF7B47">
        <w:rPr>
          <w:rFonts w:ascii="Times New Roman" w:hAnsi="Times New Roman" w:cs="Times New Roman"/>
          <w:b/>
        </w:rPr>
        <w:t xml:space="preserve"> </w:t>
      </w:r>
      <w:r w:rsidR="00AB52CD" w:rsidRPr="00CF7B47">
        <w:rPr>
          <w:rFonts w:ascii="Times New Roman" w:hAnsi="Times New Roman" w:cs="Times New Roman"/>
        </w:rPr>
        <w:t xml:space="preserve">Bill Smith, Chief Marketing and Retail Officer; 802.879.8705; </w:t>
      </w:r>
      <w:hyperlink r:id="rId6">
        <w:r w:rsidR="00AB52CD" w:rsidRPr="00CF7B47">
          <w:rPr>
            <w:rFonts w:ascii="Times New Roman" w:hAnsi="Times New Roman" w:cs="Times New Roman"/>
          </w:rPr>
          <w:t>smith@nefcu.com</w:t>
        </w:r>
      </w:hyperlink>
    </w:p>
    <w:p w14:paraId="357B6920" w14:textId="3EA06F22" w:rsidR="008018AA" w:rsidRDefault="008018AA" w:rsidP="008018AA">
      <w:pPr>
        <w:pStyle w:val="NoSpacing"/>
        <w:rPr>
          <w:rFonts w:ascii="Times New Roman" w:hAnsi="Times New Roman" w:cs="Times New Roman"/>
          <w:b/>
          <w:bCs/>
        </w:rPr>
      </w:pPr>
    </w:p>
    <w:p w14:paraId="5A7CB3AF" w14:textId="77777777" w:rsidR="008018AA" w:rsidRPr="008018AA" w:rsidRDefault="008018AA" w:rsidP="008018AA">
      <w:pPr>
        <w:pStyle w:val="NoSpacing"/>
        <w:rPr>
          <w:rFonts w:ascii="Times New Roman" w:hAnsi="Times New Roman" w:cs="Times New Roman"/>
        </w:rPr>
      </w:pPr>
    </w:p>
    <w:p w14:paraId="5FA15F60" w14:textId="27132AEB" w:rsidR="00E46392" w:rsidRDefault="007332B1" w:rsidP="00E46392">
      <w:pPr>
        <w:pStyle w:val="NoSpacing"/>
        <w:ind w:firstLine="72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SPRING 2021</w:t>
      </w:r>
      <w:r w:rsidR="00E46392">
        <w:rPr>
          <w:rFonts w:ascii="Times New Roman" w:hAnsi="Times New Roman" w:cs="Times New Roman"/>
          <w:b/>
          <w:sz w:val="28"/>
        </w:rPr>
        <w:t xml:space="preserve"> </w:t>
      </w:r>
      <w:r w:rsidR="00543845">
        <w:rPr>
          <w:rFonts w:ascii="Times New Roman" w:hAnsi="Times New Roman" w:cs="Times New Roman"/>
          <w:b/>
          <w:sz w:val="28"/>
        </w:rPr>
        <w:t>NEFCU SHRED FEST</w:t>
      </w:r>
      <w:r w:rsidR="0085127F">
        <w:rPr>
          <w:rFonts w:ascii="Times New Roman" w:hAnsi="Times New Roman" w:cs="Times New Roman"/>
          <w:b/>
          <w:sz w:val="28"/>
        </w:rPr>
        <w:t>™</w:t>
      </w:r>
    </w:p>
    <w:p w14:paraId="4CAF57CE" w14:textId="3E5E975B" w:rsidR="00AE1B84" w:rsidRDefault="003B154D" w:rsidP="000E7CA0">
      <w:pPr>
        <w:pStyle w:val="NoSpacing"/>
        <w:ind w:firstLine="72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TO BE HELD SATURDAY </w:t>
      </w:r>
      <w:r w:rsidR="007332B1">
        <w:rPr>
          <w:rFonts w:ascii="Times New Roman" w:hAnsi="Times New Roman" w:cs="Times New Roman"/>
          <w:b/>
          <w:sz w:val="28"/>
        </w:rPr>
        <w:t>MAY 8</w:t>
      </w:r>
      <w:r w:rsidR="007332B1" w:rsidRPr="007332B1">
        <w:rPr>
          <w:rFonts w:ascii="Times New Roman" w:hAnsi="Times New Roman" w:cs="Times New Roman"/>
          <w:b/>
          <w:sz w:val="28"/>
          <w:vertAlign w:val="superscript"/>
        </w:rPr>
        <w:t>TH</w:t>
      </w:r>
      <w:r w:rsidR="007332B1">
        <w:rPr>
          <w:rFonts w:ascii="Times New Roman" w:hAnsi="Times New Roman" w:cs="Times New Roman"/>
          <w:b/>
          <w:sz w:val="28"/>
        </w:rPr>
        <w:t xml:space="preserve"> </w:t>
      </w:r>
    </w:p>
    <w:p w14:paraId="62C3A207" w14:textId="27780020" w:rsidR="003C4A64" w:rsidRDefault="000E7CA0" w:rsidP="00AE1B84">
      <w:pPr>
        <w:pStyle w:val="NoSpacing"/>
        <w:ind w:firstLine="720"/>
        <w:jc w:val="center"/>
        <w:rPr>
          <w:rFonts w:ascii="Times New Roman" w:hAnsi="Times New Roman" w:cs="Times New Roman"/>
          <w:i/>
          <w:sz w:val="28"/>
        </w:rPr>
      </w:pPr>
      <w:r w:rsidRPr="000E7CA0">
        <w:rPr>
          <w:rFonts w:ascii="Times New Roman" w:hAnsi="Times New Roman" w:cs="Times New Roman"/>
          <w:i/>
          <w:sz w:val="28"/>
        </w:rPr>
        <w:t>Shred Fests</w:t>
      </w:r>
      <w:r w:rsidR="0085127F">
        <w:rPr>
          <w:rFonts w:ascii="Times New Roman" w:hAnsi="Times New Roman" w:cs="Times New Roman"/>
          <w:i/>
          <w:sz w:val="28"/>
        </w:rPr>
        <w:t>™</w:t>
      </w:r>
      <w:r w:rsidRPr="000E7CA0">
        <w:rPr>
          <w:rFonts w:ascii="Times New Roman" w:hAnsi="Times New Roman" w:cs="Times New Roman"/>
          <w:i/>
          <w:sz w:val="28"/>
        </w:rPr>
        <w:t xml:space="preserve"> Free, Open to Public</w:t>
      </w:r>
    </w:p>
    <w:p w14:paraId="3F9033D2" w14:textId="6C2783C8" w:rsidR="00AE1B84" w:rsidRPr="003C4A64" w:rsidRDefault="00AE1B84" w:rsidP="00AE1B84">
      <w:pPr>
        <w:pStyle w:val="NoSpacing"/>
        <w:ind w:firstLine="720"/>
        <w:jc w:val="center"/>
        <w:rPr>
          <w:rFonts w:ascii="Times New Roman" w:hAnsi="Times New Roman" w:cs="Times New Roman"/>
          <w:i/>
          <w:sz w:val="28"/>
        </w:rPr>
      </w:pPr>
    </w:p>
    <w:p w14:paraId="1A20DAA1" w14:textId="77777777" w:rsidR="00AE1B84" w:rsidRPr="00AC4656" w:rsidRDefault="00AE1B84" w:rsidP="00AE1B84">
      <w:pPr>
        <w:pStyle w:val="NoSpacing"/>
        <w:ind w:firstLine="720"/>
        <w:rPr>
          <w:rFonts w:ascii="Times New Roman" w:hAnsi="Times New Roman" w:cs="Times New Roman"/>
          <w:b/>
          <w:sz w:val="28"/>
        </w:rPr>
      </w:pPr>
    </w:p>
    <w:p w14:paraId="79701612" w14:textId="1AB4C606" w:rsidR="00AE1B84" w:rsidRDefault="00AE1B84" w:rsidP="00AE1B84">
      <w:pPr>
        <w:pStyle w:val="NoSpacing"/>
        <w:rPr>
          <w:rFonts w:ascii="Times New Roman" w:hAnsi="Times New Roman" w:cs="Times New Roman"/>
        </w:rPr>
      </w:pPr>
      <w:r w:rsidRPr="00AC4656">
        <w:rPr>
          <w:rFonts w:ascii="Times New Roman" w:hAnsi="Times New Roman" w:cs="Times New Roman"/>
          <w:sz w:val="28"/>
        </w:rPr>
        <w:t>NEFCU</w:t>
      </w:r>
      <w:r w:rsidR="00FB1750">
        <w:rPr>
          <w:rFonts w:ascii="Times New Roman" w:hAnsi="Times New Roman" w:cs="Times New Roman"/>
        </w:rPr>
        <w:t xml:space="preserve"> </w:t>
      </w:r>
      <w:r w:rsidRPr="00AC4656">
        <w:rPr>
          <w:rFonts w:ascii="Times New Roman" w:hAnsi="Times New Roman" w:cs="Times New Roman"/>
        </w:rPr>
        <w:t xml:space="preserve">Williston, VT—New England Federal Credit Union (NEFCU) will hold </w:t>
      </w:r>
      <w:r w:rsidR="00F54A24">
        <w:rPr>
          <w:rFonts w:ascii="Times New Roman" w:hAnsi="Times New Roman" w:cs="Times New Roman"/>
        </w:rPr>
        <w:t xml:space="preserve">its </w:t>
      </w:r>
      <w:r w:rsidR="007332B1">
        <w:rPr>
          <w:rFonts w:ascii="Times New Roman" w:hAnsi="Times New Roman" w:cs="Times New Roman"/>
        </w:rPr>
        <w:t xml:space="preserve">Spring </w:t>
      </w:r>
      <w:r w:rsidRPr="00AC4656">
        <w:rPr>
          <w:rFonts w:ascii="Times New Roman" w:hAnsi="Times New Roman" w:cs="Times New Roman"/>
        </w:rPr>
        <w:t>S</w:t>
      </w:r>
      <w:r w:rsidR="003C4A64">
        <w:rPr>
          <w:rFonts w:ascii="Times New Roman" w:hAnsi="Times New Roman" w:cs="Times New Roman"/>
        </w:rPr>
        <w:t>hred Fest</w:t>
      </w:r>
      <w:r w:rsidR="0085127F">
        <w:rPr>
          <w:rFonts w:ascii="Times New Roman" w:hAnsi="Times New Roman" w:cs="Times New Roman"/>
        </w:rPr>
        <w:t>™</w:t>
      </w:r>
      <w:r w:rsidR="003C4A64">
        <w:rPr>
          <w:rFonts w:ascii="Times New Roman" w:hAnsi="Times New Roman" w:cs="Times New Roman"/>
        </w:rPr>
        <w:t xml:space="preserve"> of 20</w:t>
      </w:r>
      <w:r w:rsidR="00BA26C4">
        <w:rPr>
          <w:rFonts w:ascii="Times New Roman" w:hAnsi="Times New Roman" w:cs="Times New Roman"/>
        </w:rPr>
        <w:t>2</w:t>
      </w:r>
      <w:r w:rsidR="007332B1">
        <w:rPr>
          <w:rFonts w:ascii="Times New Roman" w:hAnsi="Times New Roman" w:cs="Times New Roman"/>
        </w:rPr>
        <w:t>1</w:t>
      </w:r>
      <w:r w:rsidR="00372A99">
        <w:rPr>
          <w:rFonts w:ascii="Times New Roman" w:hAnsi="Times New Roman" w:cs="Times New Roman"/>
        </w:rPr>
        <w:t xml:space="preserve"> </w:t>
      </w:r>
      <w:r w:rsidRPr="00AC4656">
        <w:rPr>
          <w:rFonts w:ascii="Times New Roman" w:hAnsi="Times New Roman" w:cs="Times New Roman"/>
        </w:rPr>
        <w:t xml:space="preserve">on Saturday, </w:t>
      </w:r>
      <w:r w:rsidR="007332B1">
        <w:rPr>
          <w:rFonts w:ascii="Times New Roman" w:hAnsi="Times New Roman" w:cs="Times New Roman"/>
        </w:rPr>
        <w:t>May 8th</w:t>
      </w:r>
      <w:r w:rsidRPr="00AC4656">
        <w:rPr>
          <w:rFonts w:ascii="Times New Roman" w:hAnsi="Times New Roman" w:cs="Times New Roman"/>
        </w:rPr>
        <w:t xml:space="preserve"> from 9 am to 1 pm at the Credit Union’s 141 Harvest Lane branch in Williston. All NEFCU Shred Fests</w:t>
      </w:r>
      <w:r w:rsidR="0085127F">
        <w:rPr>
          <w:rFonts w:ascii="Times New Roman" w:hAnsi="Times New Roman" w:cs="Times New Roman"/>
        </w:rPr>
        <w:t>™</w:t>
      </w:r>
      <w:r w:rsidRPr="00AC4656">
        <w:rPr>
          <w:rFonts w:ascii="Times New Roman" w:hAnsi="Times New Roman" w:cs="Times New Roman"/>
        </w:rPr>
        <w:t xml:space="preserve"> are free and open to the public, with ample free parking.</w:t>
      </w:r>
    </w:p>
    <w:p w14:paraId="1D2D8CF4" w14:textId="7785200A" w:rsidR="000D3BAB" w:rsidRDefault="000D3BAB" w:rsidP="00AE1B84">
      <w:pPr>
        <w:pStyle w:val="NoSpacing"/>
        <w:rPr>
          <w:rFonts w:ascii="Times New Roman" w:hAnsi="Times New Roman" w:cs="Times New Roman"/>
        </w:rPr>
      </w:pPr>
    </w:p>
    <w:p w14:paraId="492B10B3" w14:textId="7AF498CB" w:rsidR="000D3BAB" w:rsidRDefault="000D3BAB" w:rsidP="00AE1B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help prevent the spread of the COVID-19 virus, </w:t>
      </w:r>
      <w:r w:rsidR="004B3894">
        <w:rPr>
          <w:rFonts w:ascii="Times New Roman" w:hAnsi="Times New Roman" w:cs="Times New Roman"/>
        </w:rPr>
        <w:t xml:space="preserve">those </w:t>
      </w:r>
      <w:r w:rsidR="003811A5">
        <w:rPr>
          <w:rFonts w:ascii="Times New Roman" w:hAnsi="Times New Roman" w:cs="Times New Roman"/>
        </w:rPr>
        <w:t>coming to the event</w:t>
      </w:r>
      <w:r w:rsidR="004B3894">
        <w:rPr>
          <w:rFonts w:ascii="Times New Roman" w:hAnsi="Times New Roman" w:cs="Times New Roman"/>
        </w:rPr>
        <w:t xml:space="preserve"> should stay in their cars, wear masks, and maintain social distance from staff and </w:t>
      </w:r>
      <w:r w:rsidR="004B3894" w:rsidRPr="004B3894">
        <w:rPr>
          <w:rFonts w:ascii="Times New Roman" w:hAnsi="Times New Roman" w:cs="Times New Roman"/>
        </w:rPr>
        <w:t>others attending.</w:t>
      </w:r>
    </w:p>
    <w:p w14:paraId="011835AA" w14:textId="18CF5A01" w:rsidR="00254145" w:rsidRDefault="00254145" w:rsidP="00AE1B84">
      <w:pPr>
        <w:pStyle w:val="NoSpacing"/>
        <w:rPr>
          <w:rFonts w:ascii="Times New Roman" w:hAnsi="Times New Roman" w:cs="Times New Roman"/>
        </w:rPr>
      </w:pPr>
    </w:p>
    <w:p w14:paraId="50CB4BFC" w14:textId="4C30595F" w:rsidR="00F344CE" w:rsidRDefault="002B41E0" w:rsidP="00AE1B84">
      <w:pPr>
        <w:pStyle w:val="NoSpacing"/>
        <w:rPr>
          <w:rFonts w:ascii="Times New Roman" w:hAnsi="Times New Roman" w:cs="Times New Roman"/>
        </w:rPr>
      </w:pPr>
      <w:r w:rsidRPr="00254145">
        <w:rPr>
          <w:rFonts w:ascii="Times New Roman" w:hAnsi="Times New Roman" w:cs="Times New Roman"/>
        </w:rPr>
        <w:t>Maximum 5 boxes</w:t>
      </w:r>
      <w:r w:rsidR="00F344CE">
        <w:rPr>
          <w:rFonts w:ascii="Times New Roman" w:hAnsi="Times New Roman" w:cs="Times New Roman"/>
        </w:rPr>
        <w:t xml:space="preserve"> containing </w:t>
      </w:r>
      <w:r w:rsidRPr="00254145">
        <w:rPr>
          <w:rFonts w:ascii="Times New Roman" w:hAnsi="Times New Roman" w:cs="Times New Roman"/>
        </w:rPr>
        <w:t>personal documents only</w:t>
      </w:r>
      <w:r w:rsidR="00F344CE">
        <w:rPr>
          <w:rFonts w:ascii="Times New Roman" w:hAnsi="Times New Roman" w:cs="Times New Roman"/>
        </w:rPr>
        <w:t xml:space="preserve">. No business materials will be accepted. </w:t>
      </w:r>
      <w:r w:rsidRPr="00254145">
        <w:rPr>
          <w:rFonts w:ascii="Times New Roman" w:hAnsi="Times New Roman" w:cs="Times New Roman"/>
        </w:rPr>
        <w:t>No three ring binders or general recycling, only documents containing personal or sensitive information. Items that can be recycled with documents</w:t>
      </w:r>
      <w:r>
        <w:rPr>
          <w:rFonts w:ascii="Times New Roman" w:hAnsi="Times New Roman" w:cs="Times New Roman"/>
        </w:rPr>
        <w:t xml:space="preserve"> include p</w:t>
      </w:r>
      <w:r w:rsidRPr="00254145">
        <w:rPr>
          <w:rFonts w:ascii="Times New Roman" w:hAnsi="Times New Roman" w:cs="Times New Roman"/>
        </w:rPr>
        <w:t>aperclips, staples, plastic spiral holders, rubber bands, file folders, and hanging file holders.</w:t>
      </w:r>
      <w:r>
        <w:rPr>
          <w:rFonts w:ascii="Times New Roman" w:hAnsi="Times New Roman" w:cs="Times New Roman"/>
        </w:rPr>
        <w:t xml:space="preserve"> </w:t>
      </w:r>
    </w:p>
    <w:p w14:paraId="7928C663" w14:textId="77777777" w:rsidR="00F344CE" w:rsidRDefault="00F344CE" w:rsidP="00AE1B84">
      <w:pPr>
        <w:pStyle w:val="NoSpacing"/>
        <w:rPr>
          <w:rFonts w:ascii="Times New Roman" w:hAnsi="Times New Roman" w:cs="Times New Roman"/>
        </w:rPr>
      </w:pPr>
    </w:p>
    <w:p w14:paraId="2D4ECAEF" w14:textId="549BFFDF" w:rsidR="00AE1B84" w:rsidRPr="00AC4656" w:rsidRDefault="00FB1750" w:rsidP="00AE1B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According to the Federal Trade Commission (</w:t>
      </w:r>
      <w:hyperlink r:id="rId7" w:history="1">
        <w:r>
          <w:rPr>
            <w:rStyle w:val="Hyperlink"/>
            <w:rFonts w:ascii="Times New Roman" w:hAnsi="Times New Roman" w:cs="Times New Roman"/>
          </w:rPr>
          <w:t>www.consumer.ftc.gov</w:t>
        </w:r>
      </w:hyperlink>
      <w:r>
        <w:rPr>
          <w:rFonts w:ascii="Times New Roman" w:hAnsi="Times New Roman" w:cs="Times New Roman"/>
        </w:rPr>
        <w:t xml:space="preserve">), there are four categories of documents with sensitive information to consider: </w:t>
      </w:r>
    </w:p>
    <w:p w14:paraId="4537E7B6" w14:textId="2792D846" w:rsidR="002A7CB4" w:rsidRDefault="002A7CB4" w:rsidP="00AE1B84">
      <w:pPr>
        <w:pStyle w:val="NoSpacing"/>
        <w:rPr>
          <w:rFonts w:ascii="Times New Roman" w:hAnsi="Times New Roman" w:cs="Times New Roman"/>
        </w:rPr>
      </w:pPr>
    </w:p>
    <w:p w14:paraId="0CC1148D" w14:textId="77777777" w:rsidR="00B63170" w:rsidRPr="002A7CB4" w:rsidRDefault="002A7CB4" w:rsidP="00B63170">
      <w:pPr>
        <w:pStyle w:val="NoSpacing"/>
        <w:rPr>
          <w:rFonts w:ascii="Times New Roman" w:hAnsi="Times New Roman" w:cs="Times New Roman"/>
          <w:b/>
          <w:u w:val="single"/>
        </w:rPr>
      </w:pPr>
      <w:r w:rsidRPr="002A7CB4">
        <w:rPr>
          <w:rFonts w:ascii="Times New Roman" w:hAnsi="Times New Roman" w:cs="Times New Roman"/>
          <w:b/>
          <w:u w:val="single"/>
        </w:rPr>
        <w:t xml:space="preserve">1. </w:t>
      </w:r>
      <w:r w:rsidR="00B63170" w:rsidRPr="002A7CB4">
        <w:rPr>
          <w:rFonts w:ascii="Times New Roman" w:hAnsi="Times New Roman" w:cs="Times New Roman"/>
          <w:b/>
          <w:u w:val="single"/>
        </w:rPr>
        <w:t>Save forever</w:t>
      </w:r>
    </w:p>
    <w:p w14:paraId="663E1A1F" w14:textId="77777777" w:rsidR="008D1A74" w:rsidRDefault="00B63170" w:rsidP="008A7AA1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B63170">
        <w:rPr>
          <w:rFonts w:ascii="Times New Roman" w:hAnsi="Times New Roman" w:cs="Times New Roman"/>
        </w:rPr>
        <w:t xml:space="preserve">Birth certificates </w:t>
      </w:r>
    </w:p>
    <w:p w14:paraId="777CFA3D" w14:textId="77777777" w:rsidR="00B63170" w:rsidRPr="00B63170" w:rsidRDefault="008D1A74" w:rsidP="008A7AA1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B63170" w:rsidRPr="00B63170">
        <w:rPr>
          <w:rFonts w:ascii="Times New Roman" w:hAnsi="Times New Roman" w:cs="Times New Roman"/>
        </w:rPr>
        <w:t>doption papers</w:t>
      </w:r>
    </w:p>
    <w:p w14:paraId="1098F458" w14:textId="77777777" w:rsidR="00B63170" w:rsidRPr="00B63170" w:rsidRDefault="00B63170" w:rsidP="008A7AA1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B63170">
        <w:rPr>
          <w:rFonts w:ascii="Times New Roman" w:hAnsi="Times New Roman" w:cs="Times New Roman"/>
        </w:rPr>
        <w:t>Social Security cards</w:t>
      </w:r>
    </w:p>
    <w:p w14:paraId="56E282F3" w14:textId="77777777" w:rsidR="008D1A74" w:rsidRDefault="00B63170" w:rsidP="008A7AA1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B63170">
        <w:rPr>
          <w:rFonts w:ascii="Times New Roman" w:hAnsi="Times New Roman" w:cs="Times New Roman"/>
        </w:rPr>
        <w:t xml:space="preserve">Citizenship papers </w:t>
      </w:r>
    </w:p>
    <w:p w14:paraId="4AC679D8" w14:textId="77777777" w:rsidR="00B63170" w:rsidRPr="00B63170" w:rsidRDefault="008D1A74" w:rsidP="008A7AA1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B63170" w:rsidRPr="00B63170">
        <w:rPr>
          <w:rFonts w:ascii="Times New Roman" w:hAnsi="Times New Roman" w:cs="Times New Roman"/>
        </w:rPr>
        <w:t>assports</w:t>
      </w:r>
    </w:p>
    <w:p w14:paraId="3B3D3DF1" w14:textId="77777777" w:rsidR="00B63170" w:rsidRPr="00B63170" w:rsidRDefault="00B63170" w:rsidP="008A7AA1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B63170">
        <w:rPr>
          <w:rFonts w:ascii="Times New Roman" w:hAnsi="Times New Roman" w:cs="Times New Roman"/>
        </w:rPr>
        <w:t>Marriage or divorce decrees</w:t>
      </w:r>
    </w:p>
    <w:p w14:paraId="377E24A9" w14:textId="77777777" w:rsidR="00B63170" w:rsidRPr="00B63170" w:rsidRDefault="00B63170" w:rsidP="008A7AA1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B63170">
        <w:rPr>
          <w:rFonts w:ascii="Times New Roman" w:hAnsi="Times New Roman" w:cs="Times New Roman"/>
        </w:rPr>
        <w:lastRenderedPageBreak/>
        <w:t>Death certificates of family members</w:t>
      </w:r>
    </w:p>
    <w:p w14:paraId="7D5146A0" w14:textId="77777777" w:rsidR="002A7CB4" w:rsidRDefault="002A7CB4" w:rsidP="008A7AA1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Auto titles</w:t>
      </w:r>
    </w:p>
    <w:p w14:paraId="320F6329" w14:textId="77777777" w:rsidR="00B63170" w:rsidRDefault="002A7CB4" w:rsidP="008A7AA1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Home deeds</w:t>
      </w:r>
    </w:p>
    <w:p w14:paraId="135BD944" w14:textId="77777777" w:rsidR="002A7CB4" w:rsidRPr="00B63170" w:rsidRDefault="002A7CB4" w:rsidP="008A7AA1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Tax returns</w:t>
      </w:r>
    </w:p>
    <w:p w14:paraId="45AAB01D" w14:textId="77777777" w:rsidR="00B63170" w:rsidRPr="00B63170" w:rsidRDefault="00B63170" w:rsidP="00B63170">
      <w:pPr>
        <w:pStyle w:val="NoSpacing"/>
        <w:rPr>
          <w:rFonts w:ascii="Times New Roman" w:hAnsi="Times New Roman" w:cs="Times New Roman"/>
        </w:rPr>
      </w:pPr>
    </w:p>
    <w:p w14:paraId="40331B08" w14:textId="77777777" w:rsidR="00B63170" w:rsidRPr="002A7CB4" w:rsidRDefault="002A7CB4" w:rsidP="00B63170">
      <w:pPr>
        <w:pStyle w:val="NoSpacing"/>
        <w:rPr>
          <w:rFonts w:ascii="Times New Roman" w:hAnsi="Times New Roman" w:cs="Times New Roman"/>
          <w:b/>
          <w:u w:val="single"/>
        </w:rPr>
      </w:pPr>
      <w:r w:rsidRPr="002A7CB4">
        <w:rPr>
          <w:rFonts w:ascii="Times New Roman" w:hAnsi="Times New Roman" w:cs="Times New Roman"/>
          <w:b/>
          <w:u w:val="single"/>
        </w:rPr>
        <w:t xml:space="preserve">2. </w:t>
      </w:r>
      <w:r w:rsidR="00A15B04">
        <w:rPr>
          <w:rFonts w:ascii="Times New Roman" w:hAnsi="Times New Roman" w:cs="Times New Roman"/>
          <w:b/>
          <w:u w:val="single"/>
        </w:rPr>
        <w:t>Retain long-term</w:t>
      </w:r>
    </w:p>
    <w:p w14:paraId="03A0DB3A" w14:textId="77777777" w:rsidR="007C549D" w:rsidRDefault="00B63170" w:rsidP="008A7AA1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 w:rsidRPr="00B63170">
        <w:rPr>
          <w:rFonts w:ascii="Times New Roman" w:hAnsi="Times New Roman" w:cs="Times New Roman"/>
        </w:rPr>
        <w:t>Home improvement receipts</w:t>
      </w:r>
      <w:r w:rsidR="004618FE">
        <w:rPr>
          <w:rFonts w:ascii="Times New Roman" w:hAnsi="Times New Roman" w:cs="Times New Roman"/>
        </w:rPr>
        <w:t>—save until the home is sold</w:t>
      </w:r>
      <w:r w:rsidR="007C549D">
        <w:rPr>
          <w:rFonts w:ascii="Times New Roman" w:hAnsi="Times New Roman" w:cs="Times New Roman"/>
        </w:rPr>
        <w:t xml:space="preserve"> </w:t>
      </w:r>
    </w:p>
    <w:p w14:paraId="4D06E0F7" w14:textId="77777777" w:rsidR="000B0670" w:rsidRDefault="008D1A74" w:rsidP="008A7AA1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Pay stubs, </w:t>
      </w:r>
      <w:r w:rsidR="007C549D">
        <w:rPr>
          <w:rFonts w:ascii="Times New Roman" w:hAnsi="Times New Roman" w:cs="Times New Roman"/>
        </w:rPr>
        <w:t>o</w:t>
      </w:r>
      <w:r w:rsidR="00B63170" w:rsidRPr="00B63170">
        <w:rPr>
          <w:rFonts w:ascii="Times New Roman" w:hAnsi="Times New Roman" w:cs="Times New Roman"/>
        </w:rPr>
        <w:t>ther tax-related receipts</w:t>
      </w:r>
      <w:r w:rsidR="000B0670">
        <w:rPr>
          <w:rFonts w:ascii="Times New Roman" w:hAnsi="Times New Roman" w:cs="Times New Roman"/>
        </w:rPr>
        <w:t>,</w:t>
      </w:r>
      <w:r w:rsidR="00B63170" w:rsidRPr="00B63170">
        <w:rPr>
          <w:rFonts w:ascii="Times New Roman" w:hAnsi="Times New Roman" w:cs="Times New Roman"/>
        </w:rPr>
        <w:t xml:space="preserve"> and cancelled check</w:t>
      </w:r>
      <w:r w:rsidR="004618FE">
        <w:rPr>
          <w:rFonts w:ascii="Times New Roman" w:hAnsi="Times New Roman" w:cs="Times New Roman"/>
        </w:rPr>
        <w:t>s—keep seven years.</w:t>
      </w:r>
    </w:p>
    <w:p w14:paraId="1BF1339B" w14:textId="77777777" w:rsidR="000B0670" w:rsidRDefault="000B0670" w:rsidP="00B63170">
      <w:pPr>
        <w:pStyle w:val="NoSpacing"/>
        <w:rPr>
          <w:rFonts w:ascii="Times New Roman" w:hAnsi="Times New Roman" w:cs="Times New Roman"/>
        </w:rPr>
      </w:pPr>
    </w:p>
    <w:p w14:paraId="0F558CEA" w14:textId="77777777" w:rsidR="000B0670" w:rsidRPr="000B0670" w:rsidRDefault="000B0670" w:rsidP="00B63170">
      <w:pPr>
        <w:pStyle w:val="NoSpacing"/>
        <w:rPr>
          <w:rFonts w:ascii="Times New Roman" w:hAnsi="Times New Roman" w:cs="Times New Roman"/>
          <w:b/>
          <w:u w:val="single"/>
        </w:rPr>
      </w:pPr>
      <w:r w:rsidRPr="000B0670">
        <w:rPr>
          <w:rFonts w:ascii="Times New Roman" w:hAnsi="Times New Roman" w:cs="Times New Roman"/>
          <w:b/>
          <w:u w:val="single"/>
        </w:rPr>
        <w:t>3. Keep one year</w:t>
      </w:r>
    </w:p>
    <w:p w14:paraId="600BAB0C" w14:textId="2EE4612D" w:rsidR="004618FE" w:rsidRDefault="000B0670" w:rsidP="008A7AA1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8A7AA1">
        <w:rPr>
          <w:rFonts w:ascii="Times New Roman" w:hAnsi="Times New Roman" w:cs="Times New Roman"/>
        </w:rPr>
        <w:t xml:space="preserve">ank statements </w:t>
      </w:r>
      <w:r w:rsidRPr="00B63170">
        <w:rPr>
          <w:rFonts w:ascii="Times New Roman" w:hAnsi="Times New Roman" w:cs="Times New Roman"/>
        </w:rPr>
        <w:t xml:space="preserve">and medical bills (unless you have an unresolved insurance </w:t>
      </w:r>
      <w:r w:rsidR="00B50DB1" w:rsidRPr="00B63170">
        <w:rPr>
          <w:rFonts w:ascii="Times New Roman" w:hAnsi="Times New Roman" w:cs="Times New Roman"/>
        </w:rPr>
        <w:t>dispute</w:t>
      </w:r>
      <w:r w:rsidR="00B26CC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)</w:t>
      </w:r>
    </w:p>
    <w:p w14:paraId="3AADD47C" w14:textId="77777777" w:rsidR="007C549D" w:rsidRDefault="007C549D" w:rsidP="00B63170">
      <w:pPr>
        <w:pStyle w:val="NoSpacing"/>
        <w:rPr>
          <w:rFonts w:ascii="Times New Roman" w:hAnsi="Times New Roman" w:cs="Times New Roman"/>
        </w:rPr>
      </w:pPr>
    </w:p>
    <w:p w14:paraId="39BD6CD1" w14:textId="77777777" w:rsidR="00B63170" w:rsidRPr="007C549D" w:rsidRDefault="000B0670" w:rsidP="00B63170">
      <w:pPr>
        <w:pStyle w:val="NoSpacing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4. Shred immediately</w:t>
      </w:r>
    </w:p>
    <w:p w14:paraId="33046A9D" w14:textId="77777777" w:rsidR="00B63170" w:rsidRDefault="007C549D" w:rsidP="008A7AA1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Credit card bills</w:t>
      </w:r>
    </w:p>
    <w:p w14:paraId="4B7AD6F6" w14:textId="77777777" w:rsidR="007C549D" w:rsidRDefault="007C549D" w:rsidP="008A7AA1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Utility bills</w:t>
      </w:r>
    </w:p>
    <w:p w14:paraId="4295719C" w14:textId="77777777" w:rsidR="007C549D" w:rsidRDefault="007C549D" w:rsidP="008A7AA1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Sales receipts not related to warranties, taxes, or insurance</w:t>
      </w:r>
    </w:p>
    <w:p w14:paraId="24107ACC" w14:textId="77777777" w:rsidR="00E1619C" w:rsidRDefault="00E1619C">
      <w:pPr>
        <w:pStyle w:val="NoSpacing"/>
        <w:rPr>
          <w:rFonts w:ascii="Times New Roman" w:hAnsi="Times New Roman" w:cs="Times New Roman"/>
        </w:rPr>
      </w:pPr>
    </w:p>
    <w:p w14:paraId="7CF57E43" w14:textId="77777777" w:rsidR="00E1619C" w:rsidRPr="00E1619C" w:rsidRDefault="00E1619C" w:rsidP="00E1619C">
      <w:pPr>
        <w:spacing w:after="0" w:line="240" w:lineRule="auto"/>
        <w:contextualSpacing w:val="0"/>
        <w:jc w:val="both"/>
        <w:rPr>
          <w:rFonts w:eastAsia="Calibri" w:cs="Times New Roman"/>
          <w:sz w:val="22"/>
        </w:rPr>
      </w:pPr>
      <w:r w:rsidRPr="00E1619C">
        <w:rPr>
          <w:rFonts w:eastAsia="Calibri" w:cs="Times New Roman"/>
          <w:sz w:val="22"/>
        </w:rPr>
        <w:t xml:space="preserve">New England Federal Credit Union (NEFCU), headquartered in Williston, Vermont is a member-owned financial institution serving communities in twelve counties of Vermont: Addison, Bennington, Caledonia, Chittenden, Franklin, Grand Isle, Lamoille, Orange, Rutland, Washington, Windham, and Windsor; and four counties in New Hampshire: </w:t>
      </w:r>
      <w:bookmarkStart w:id="0" w:name="_Hlk66796697"/>
      <w:r w:rsidRPr="00E1619C">
        <w:rPr>
          <w:rFonts w:eastAsia="Calibri" w:cs="Times New Roman"/>
          <w:sz w:val="22"/>
        </w:rPr>
        <w:t xml:space="preserve">Cheshire, Grafton, Merrimack, and Sullivan. </w:t>
      </w:r>
      <w:bookmarkEnd w:id="0"/>
      <w:r w:rsidRPr="00E1619C">
        <w:rPr>
          <w:rFonts w:eastAsia="Calibri" w:cs="Times New Roman"/>
          <w:sz w:val="22"/>
        </w:rPr>
        <w:t>For more information about membership requirements and benefits, visit nefcu.com.</w:t>
      </w:r>
    </w:p>
    <w:p w14:paraId="68239B44" w14:textId="77777777" w:rsidR="00E1619C" w:rsidRDefault="00E1619C">
      <w:pPr>
        <w:pStyle w:val="NoSpacing"/>
        <w:rPr>
          <w:rFonts w:ascii="Times New Roman" w:hAnsi="Times New Roman" w:cs="Times New Roman"/>
        </w:rPr>
      </w:pPr>
    </w:p>
    <w:p w14:paraId="2B2009BB" w14:textId="77777777" w:rsidR="00C95B9A" w:rsidRDefault="00C95B9A">
      <w:pPr>
        <w:pStyle w:val="NoSpacing"/>
        <w:rPr>
          <w:rFonts w:ascii="Times New Roman" w:hAnsi="Times New Roman" w:cs="Times New Roman"/>
        </w:rPr>
      </w:pPr>
    </w:p>
    <w:p w14:paraId="07221CAF" w14:textId="77777777" w:rsidR="00C95B9A" w:rsidRPr="008018AA" w:rsidRDefault="00C95B9A" w:rsidP="00C95B9A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-30-</w:t>
      </w:r>
    </w:p>
    <w:sectPr w:rsidR="00C95B9A" w:rsidRPr="008018AA" w:rsidSect="008A7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D558CE"/>
    <w:multiLevelType w:val="hybridMultilevel"/>
    <w:tmpl w:val="37B44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F10449"/>
    <w:multiLevelType w:val="hybridMultilevel"/>
    <w:tmpl w:val="B5D43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FE28C4"/>
    <w:multiLevelType w:val="hybridMultilevel"/>
    <w:tmpl w:val="52D29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7CE1"/>
    <w:rsid w:val="00007CE1"/>
    <w:rsid w:val="0001037C"/>
    <w:rsid w:val="00011FF3"/>
    <w:rsid w:val="000534C4"/>
    <w:rsid w:val="000758F4"/>
    <w:rsid w:val="000B0670"/>
    <w:rsid w:val="000C1762"/>
    <w:rsid w:val="000D34C6"/>
    <w:rsid w:val="000D3BAB"/>
    <w:rsid w:val="000E7CA0"/>
    <w:rsid w:val="00100F88"/>
    <w:rsid w:val="00122F09"/>
    <w:rsid w:val="00130689"/>
    <w:rsid w:val="001336BC"/>
    <w:rsid w:val="00144677"/>
    <w:rsid w:val="00165390"/>
    <w:rsid w:val="0018085E"/>
    <w:rsid w:val="00180E9F"/>
    <w:rsid w:val="001A0DC4"/>
    <w:rsid w:val="001C5C5D"/>
    <w:rsid w:val="001F7A39"/>
    <w:rsid w:val="00232F41"/>
    <w:rsid w:val="00254145"/>
    <w:rsid w:val="002931B4"/>
    <w:rsid w:val="002A7CB4"/>
    <w:rsid w:val="002B41E0"/>
    <w:rsid w:val="002C3583"/>
    <w:rsid w:val="003151E7"/>
    <w:rsid w:val="00322655"/>
    <w:rsid w:val="00372A99"/>
    <w:rsid w:val="003811A5"/>
    <w:rsid w:val="003B154D"/>
    <w:rsid w:val="003C4A64"/>
    <w:rsid w:val="003E159B"/>
    <w:rsid w:val="003F5914"/>
    <w:rsid w:val="004019FF"/>
    <w:rsid w:val="00444AE0"/>
    <w:rsid w:val="0045301C"/>
    <w:rsid w:val="004618FE"/>
    <w:rsid w:val="0046629E"/>
    <w:rsid w:val="004750F5"/>
    <w:rsid w:val="004A783D"/>
    <w:rsid w:val="004B3894"/>
    <w:rsid w:val="004C48E1"/>
    <w:rsid w:val="004E5676"/>
    <w:rsid w:val="00543845"/>
    <w:rsid w:val="00583113"/>
    <w:rsid w:val="005B619F"/>
    <w:rsid w:val="005D7C5B"/>
    <w:rsid w:val="00610860"/>
    <w:rsid w:val="00626C43"/>
    <w:rsid w:val="00671648"/>
    <w:rsid w:val="00711CB6"/>
    <w:rsid w:val="007260A6"/>
    <w:rsid w:val="007332B1"/>
    <w:rsid w:val="00733B7C"/>
    <w:rsid w:val="00774AA3"/>
    <w:rsid w:val="007C549D"/>
    <w:rsid w:val="008018AA"/>
    <w:rsid w:val="00802112"/>
    <w:rsid w:val="0085127F"/>
    <w:rsid w:val="00864A24"/>
    <w:rsid w:val="00892742"/>
    <w:rsid w:val="008A501F"/>
    <w:rsid w:val="008A6C7B"/>
    <w:rsid w:val="008A7AA1"/>
    <w:rsid w:val="008D1A74"/>
    <w:rsid w:val="00913AF7"/>
    <w:rsid w:val="00926831"/>
    <w:rsid w:val="00987155"/>
    <w:rsid w:val="009E30ED"/>
    <w:rsid w:val="00A10EF3"/>
    <w:rsid w:val="00A15B04"/>
    <w:rsid w:val="00AA0B41"/>
    <w:rsid w:val="00AB52CD"/>
    <w:rsid w:val="00AE1B84"/>
    <w:rsid w:val="00B22D34"/>
    <w:rsid w:val="00B251D3"/>
    <w:rsid w:val="00B26CCE"/>
    <w:rsid w:val="00B34408"/>
    <w:rsid w:val="00B41537"/>
    <w:rsid w:val="00B50DB1"/>
    <w:rsid w:val="00B52A73"/>
    <w:rsid w:val="00B63170"/>
    <w:rsid w:val="00B67AAA"/>
    <w:rsid w:val="00B95D10"/>
    <w:rsid w:val="00BA26C4"/>
    <w:rsid w:val="00BA6AFA"/>
    <w:rsid w:val="00BB1C8D"/>
    <w:rsid w:val="00BE2CE7"/>
    <w:rsid w:val="00C95B9A"/>
    <w:rsid w:val="00CD0B5D"/>
    <w:rsid w:val="00D24214"/>
    <w:rsid w:val="00D4672D"/>
    <w:rsid w:val="00D657B4"/>
    <w:rsid w:val="00D74A1F"/>
    <w:rsid w:val="00DB52D7"/>
    <w:rsid w:val="00E1619C"/>
    <w:rsid w:val="00E46392"/>
    <w:rsid w:val="00EE7EE7"/>
    <w:rsid w:val="00F31E1E"/>
    <w:rsid w:val="00F344CE"/>
    <w:rsid w:val="00F41F5F"/>
    <w:rsid w:val="00F54A24"/>
    <w:rsid w:val="00F963E8"/>
    <w:rsid w:val="00FB1750"/>
    <w:rsid w:val="00FC4A07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E5A0C"/>
  <w15:docId w15:val="{7C39AC65-5435-495A-B667-DA8BE2934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83D"/>
    <w:pPr>
      <w:spacing w:line="48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7CE1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018AA"/>
    <w:pPr>
      <w:spacing w:after="0" w:line="240" w:lineRule="auto"/>
    </w:pPr>
  </w:style>
  <w:style w:type="character" w:styleId="Mention">
    <w:name w:val="Mention"/>
    <w:basedOn w:val="DefaultParagraphFont"/>
    <w:uiPriority w:val="99"/>
    <w:semiHidden/>
    <w:unhideWhenUsed/>
    <w:rsid w:val="008D1A74"/>
    <w:rPr>
      <w:color w:val="2B579A"/>
      <w:shd w:val="clear" w:color="auto" w:fill="E6E6E6"/>
    </w:rPr>
  </w:style>
  <w:style w:type="paragraph" w:styleId="BodyText">
    <w:name w:val="Body Text"/>
    <w:basedOn w:val="Normal"/>
    <w:link w:val="BodyTextChar"/>
    <w:uiPriority w:val="1"/>
    <w:qFormat/>
    <w:rsid w:val="00AB52CD"/>
    <w:pPr>
      <w:widowControl w:val="0"/>
      <w:autoSpaceDE w:val="0"/>
      <w:autoSpaceDN w:val="0"/>
      <w:spacing w:after="0" w:line="240" w:lineRule="auto"/>
      <w:contextualSpacing w:val="0"/>
    </w:pPr>
    <w:rPr>
      <w:rFonts w:ascii="Calibri" w:eastAsia="Calibri" w:hAnsi="Calibri" w:cs="Calibri"/>
      <w:sz w:val="22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B52CD"/>
    <w:rPr>
      <w:rFonts w:ascii="Calibri" w:eastAsia="Calibri" w:hAnsi="Calibri" w:cs="Calibri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4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1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39919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08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sumer.ftc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ith@nefcu.com" TargetMode="External"/><Relationship Id="rId5" Type="http://schemas.openxmlformats.org/officeDocument/2006/relationships/hyperlink" Target="http://www.nefcu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james m tabor</cp:lastModifiedBy>
  <cp:revision>2</cp:revision>
  <dcterms:created xsi:type="dcterms:W3CDTF">2021-04-16T15:48:00Z</dcterms:created>
  <dcterms:modified xsi:type="dcterms:W3CDTF">2021-04-16T15:48:00Z</dcterms:modified>
</cp:coreProperties>
</file>